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6415" w:rsidRPr="00E5412C" w:rsidRDefault="005B15A2" w:rsidP="00BF5FCC">
      <w:pPr>
        <w:ind w:firstLine="0"/>
        <w:jc w:val="center"/>
        <w:rPr>
          <w:rFonts w:asciiTheme="minorHAnsi" w:hAnsiTheme="minorHAnsi" w:cs="Arial"/>
        </w:rPr>
      </w:pPr>
      <w:r>
        <w:rPr>
          <w:rFonts w:asciiTheme="minorHAnsi" w:hAnsiTheme="minorHAnsi" w:cs="Arial"/>
          <w:noProof/>
          <w:lang w:val="en-US"/>
        </w:rPr>
        <w:drawing>
          <wp:anchor distT="0" distB="0" distL="114300" distR="114300" simplePos="0" relativeHeight="251659776" behindDoc="1" locked="0" layoutInCell="1" allowOverlap="1">
            <wp:simplePos x="0" y="0"/>
            <wp:positionH relativeFrom="column">
              <wp:posOffset>-329565</wp:posOffset>
            </wp:positionH>
            <wp:positionV relativeFrom="paragraph">
              <wp:posOffset>3479</wp:posOffset>
            </wp:positionV>
            <wp:extent cx="6175016" cy="7680960"/>
            <wp:effectExtent l="19050" t="0" r="0" b="0"/>
            <wp:wrapNone/>
            <wp:docPr id="31" name="Imagem 1" descr="Av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Ave 1.jpg"/>
                    <pic:cNvPicPr>
                      <a:picLocks noChangeAspect="1" noChangeArrowheads="1"/>
                    </pic:cNvPicPr>
                  </pic:nvPicPr>
                  <pic:blipFill>
                    <a:blip r:embed="rId8" cstate="print"/>
                    <a:srcRect/>
                    <a:stretch>
                      <a:fillRect/>
                    </a:stretch>
                  </pic:blipFill>
                  <pic:spPr bwMode="auto">
                    <a:xfrm>
                      <a:off x="0" y="0"/>
                      <a:ext cx="6175016" cy="7680960"/>
                    </a:xfrm>
                    <a:prstGeom prst="rect">
                      <a:avLst/>
                    </a:prstGeom>
                    <a:noFill/>
                    <a:ln w="9525">
                      <a:noFill/>
                      <a:miter lim="800000"/>
                      <a:headEnd/>
                      <a:tailEnd/>
                    </a:ln>
                  </pic:spPr>
                </pic:pic>
              </a:graphicData>
            </a:graphic>
          </wp:anchor>
        </w:drawing>
      </w:r>
      <w:r w:rsidR="00BF5FCC" w:rsidRPr="00E5412C">
        <w:rPr>
          <w:rFonts w:asciiTheme="minorHAnsi" w:hAnsiTheme="minorHAnsi" w:cs="Arial"/>
          <w:noProof/>
          <w:lang w:val="en-US"/>
        </w:rPr>
        <w:drawing>
          <wp:inline distT="0" distB="0" distL="0" distR="0">
            <wp:extent cx="1584325" cy="690880"/>
            <wp:effectExtent l="19050" t="0" r="0" b="0"/>
            <wp:docPr id="2"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9" cstate="print"/>
                    <a:srcRect/>
                    <a:stretch>
                      <a:fillRect/>
                    </a:stretch>
                  </pic:blipFill>
                  <pic:spPr bwMode="auto">
                    <a:xfrm>
                      <a:off x="0" y="0"/>
                      <a:ext cx="1584325" cy="690880"/>
                    </a:xfrm>
                    <a:prstGeom prst="rect">
                      <a:avLst/>
                    </a:prstGeom>
                    <a:noFill/>
                    <a:ln w="9525">
                      <a:noFill/>
                      <a:miter lim="800000"/>
                      <a:headEnd/>
                      <a:tailEnd/>
                    </a:ln>
                  </pic:spPr>
                </pic:pic>
              </a:graphicData>
            </a:graphic>
          </wp:inline>
        </w:drawing>
      </w:r>
      <w:r w:rsidR="00BF5FCC">
        <w:rPr>
          <w:rFonts w:asciiTheme="minorHAnsi" w:hAnsiTheme="minorHAnsi" w:cs="Arial"/>
        </w:rPr>
        <w:tab/>
      </w:r>
      <w:r w:rsidR="00BF5FCC">
        <w:rPr>
          <w:rFonts w:asciiTheme="minorHAnsi" w:hAnsiTheme="minorHAnsi" w:cs="Arial"/>
        </w:rPr>
        <w:tab/>
      </w:r>
      <w:r w:rsidR="00BF5FCC">
        <w:rPr>
          <w:rFonts w:asciiTheme="minorHAnsi" w:hAnsiTheme="minorHAnsi" w:cs="Arial"/>
        </w:rPr>
        <w:tab/>
      </w:r>
      <w:r w:rsidR="00BF5FCC">
        <w:rPr>
          <w:rFonts w:asciiTheme="minorHAnsi" w:hAnsiTheme="minorHAnsi" w:cs="Arial"/>
        </w:rPr>
        <w:tab/>
      </w:r>
      <w:r w:rsidR="00BF5FCC">
        <w:rPr>
          <w:rFonts w:asciiTheme="minorHAnsi" w:hAnsiTheme="minorHAnsi" w:cs="Arial"/>
        </w:rPr>
        <w:tab/>
      </w:r>
      <w:r w:rsidR="00BF5FCC">
        <w:rPr>
          <w:rFonts w:asciiTheme="minorHAnsi" w:hAnsiTheme="minorHAnsi" w:cs="Arial"/>
        </w:rPr>
        <w:tab/>
      </w:r>
      <w:r w:rsidR="00BF5FCC" w:rsidRPr="00E5412C">
        <w:rPr>
          <w:rFonts w:asciiTheme="minorHAnsi" w:hAnsiTheme="minorHAnsi" w:cs="Arial"/>
          <w:noProof/>
          <w:lang w:val="en-US"/>
        </w:rPr>
        <w:drawing>
          <wp:inline distT="0" distB="0" distL="0" distR="0">
            <wp:extent cx="1137920" cy="818515"/>
            <wp:effectExtent l="19050" t="0" r="5080" b="0"/>
            <wp:docPr id="3" name="Imagem 38" descr="CE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 descr="CESTE"/>
                    <pic:cNvPicPr>
                      <a:picLocks noChangeAspect="1" noChangeArrowheads="1"/>
                    </pic:cNvPicPr>
                  </pic:nvPicPr>
                  <pic:blipFill>
                    <a:blip r:embed="rId10" cstate="print"/>
                    <a:srcRect/>
                    <a:stretch>
                      <a:fillRect/>
                    </a:stretch>
                  </pic:blipFill>
                  <pic:spPr bwMode="auto">
                    <a:xfrm>
                      <a:off x="0" y="0"/>
                      <a:ext cx="1137920" cy="818515"/>
                    </a:xfrm>
                    <a:prstGeom prst="rect">
                      <a:avLst/>
                    </a:prstGeom>
                    <a:noFill/>
                    <a:ln w="9525">
                      <a:noFill/>
                      <a:miter lim="800000"/>
                      <a:headEnd/>
                      <a:tailEnd/>
                    </a:ln>
                  </pic:spPr>
                </pic:pic>
              </a:graphicData>
            </a:graphic>
          </wp:inline>
        </w:drawing>
      </w:r>
    </w:p>
    <w:p w:rsidR="00136415" w:rsidRPr="00BF5FCC" w:rsidRDefault="00136415" w:rsidP="005B15A2">
      <w:pPr>
        <w:pStyle w:val="Header"/>
        <w:tabs>
          <w:tab w:val="left" w:pos="5823"/>
          <w:tab w:val="right" w:pos="8539"/>
        </w:tabs>
        <w:spacing w:line="360" w:lineRule="auto"/>
        <w:ind w:firstLine="0"/>
        <w:jc w:val="center"/>
        <w:rPr>
          <w:rFonts w:asciiTheme="minorHAnsi" w:hAnsiTheme="minorHAnsi" w:cs="Arial"/>
          <w:szCs w:val="24"/>
        </w:rPr>
      </w:pPr>
    </w:p>
    <w:p w:rsidR="00136415" w:rsidRPr="00BF5FCC" w:rsidRDefault="00136415" w:rsidP="005B15A2">
      <w:pPr>
        <w:pStyle w:val="Header"/>
        <w:tabs>
          <w:tab w:val="left" w:pos="5823"/>
          <w:tab w:val="right" w:pos="8539"/>
        </w:tabs>
        <w:spacing w:line="360" w:lineRule="auto"/>
        <w:ind w:firstLine="0"/>
        <w:jc w:val="center"/>
        <w:rPr>
          <w:rFonts w:asciiTheme="minorHAnsi" w:hAnsiTheme="minorHAnsi" w:cs="Arial"/>
          <w:szCs w:val="24"/>
        </w:rPr>
      </w:pPr>
    </w:p>
    <w:p w:rsidR="00BF5FCC" w:rsidRDefault="00BF5FCC" w:rsidP="005B15A2">
      <w:pPr>
        <w:ind w:firstLine="0"/>
        <w:jc w:val="center"/>
        <w:rPr>
          <w:rFonts w:asciiTheme="minorHAnsi" w:hAnsiTheme="minorHAnsi" w:cs="Arial"/>
          <w:b/>
          <w:shadow/>
          <w:sz w:val="32"/>
          <w:szCs w:val="32"/>
        </w:rPr>
      </w:pPr>
      <w:r w:rsidRPr="00A179BE">
        <w:rPr>
          <w:rFonts w:asciiTheme="minorHAnsi" w:hAnsiTheme="minorHAnsi" w:cs="Arial"/>
          <w:b/>
          <w:shadow/>
          <w:sz w:val="44"/>
          <w:szCs w:val="44"/>
        </w:rPr>
        <w:t>CONSÓRCIO ESTREITO ENERGIA</w:t>
      </w:r>
      <w:r w:rsidRPr="00E5412C">
        <w:rPr>
          <w:rFonts w:asciiTheme="minorHAnsi" w:hAnsiTheme="minorHAnsi" w:cs="Arial"/>
          <w:b/>
          <w:shadow/>
          <w:sz w:val="32"/>
          <w:szCs w:val="32"/>
        </w:rPr>
        <w:t xml:space="preserve"> </w:t>
      </w:r>
    </w:p>
    <w:p w:rsidR="00BF5FCC" w:rsidRPr="00D611BD" w:rsidRDefault="00BF5FCC" w:rsidP="005B15A2">
      <w:pPr>
        <w:ind w:firstLine="0"/>
        <w:jc w:val="center"/>
        <w:rPr>
          <w:rFonts w:asciiTheme="minorHAnsi" w:hAnsiTheme="minorHAnsi" w:cs="Arial"/>
          <w:b/>
          <w:shadow/>
          <w:sz w:val="36"/>
          <w:szCs w:val="36"/>
        </w:rPr>
      </w:pPr>
    </w:p>
    <w:p w:rsidR="00BF5FCC" w:rsidRDefault="00BF5FCC" w:rsidP="005B15A2">
      <w:pPr>
        <w:ind w:firstLine="0"/>
        <w:jc w:val="center"/>
        <w:rPr>
          <w:rFonts w:asciiTheme="minorHAnsi" w:hAnsiTheme="minorHAnsi" w:cs="Arial"/>
          <w:b/>
          <w:shadow/>
          <w:sz w:val="32"/>
          <w:szCs w:val="32"/>
        </w:rPr>
      </w:pPr>
      <w:r w:rsidRPr="00E5412C">
        <w:rPr>
          <w:rFonts w:asciiTheme="minorHAnsi" w:hAnsiTheme="minorHAnsi" w:cs="Arial"/>
          <w:b/>
          <w:shadow/>
          <w:color w:val="008000"/>
          <w:sz w:val="36"/>
          <w:szCs w:val="36"/>
        </w:rPr>
        <w:t>USINA HIDRELÉTRICA ESTREITO</w:t>
      </w:r>
      <w:r w:rsidRPr="00E5412C">
        <w:rPr>
          <w:rFonts w:asciiTheme="minorHAnsi" w:hAnsiTheme="minorHAnsi" w:cs="Arial"/>
          <w:b/>
          <w:shadow/>
          <w:sz w:val="32"/>
          <w:szCs w:val="32"/>
        </w:rPr>
        <w:t xml:space="preserve"> </w:t>
      </w:r>
    </w:p>
    <w:p w:rsidR="00BF5FCC" w:rsidRDefault="00BF5FCC" w:rsidP="005B15A2">
      <w:pPr>
        <w:ind w:firstLine="0"/>
        <w:jc w:val="center"/>
        <w:rPr>
          <w:rFonts w:asciiTheme="minorHAnsi" w:hAnsiTheme="minorHAnsi" w:cs="Arial"/>
          <w:b/>
          <w:shadow/>
          <w:sz w:val="32"/>
          <w:szCs w:val="32"/>
        </w:rPr>
      </w:pPr>
    </w:p>
    <w:p w:rsidR="00136415" w:rsidRPr="00E5412C" w:rsidRDefault="00136415" w:rsidP="005B15A2">
      <w:pPr>
        <w:ind w:firstLine="0"/>
        <w:jc w:val="center"/>
        <w:rPr>
          <w:rFonts w:asciiTheme="minorHAnsi" w:hAnsiTheme="minorHAnsi" w:cs="Arial"/>
          <w:b/>
          <w:shadow/>
          <w:sz w:val="28"/>
          <w:szCs w:val="28"/>
        </w:rPr>
      </w:pPr>
      <w:r w:rsidRPr="00E5412C">
        <w:rPr>
          <w:rFonts w:asciiTheme="minorHAnsi" w:hAnsiTheme="minorHAnsi" w:cs="Arial"/>
          <w:b/>
          <w:shadow/>
          <w:sz w:val="32"/>
          <w:szCs w:val="32"/>
        </w:rPr>
        <w:t xml:space="preserve">PROGRAMA DE MONITORAMENTO DA FAUNA </w:t>
      </w:r>
    </w:p>
    <w:p w:rsidR="00AB7056" w:rsidRPr="00AD66AB" w:rsidRDefault="00BF5FCC" w:rsidP="00AB7056">
      <w:pPr>
        <w:spacing w:after="200"/>
        <w:ind w:firstLine="0"/>
        <w:jc w:val="center"/>
        <w:rPr>
          <w:rFonts w:asciiTheme="minorHAnsi" w:hAnsiTheme="minorHAnsi" w:cs="Arial"/>
          <w:b/>
          <w:shadow/>
          <w:sz w:val="36"/>
          <w:szCs w:val="36"/>
        </w:rPr>
      </w:pPr>
      <w:r w:rsidRPr="0039400E">
        <w:rPr>
          <w:rFonts w:asciiTheme="minorHAnsi" w:hAnsiTheme="minorHAnsi" w:cs="Arial"/>
          <w:b/>
          <w:shadow/>
          <w:sz w:val="32"/>
          <w:szCs w:val="32"/>
        </w:rPr>
        <w:t>FASE PRÉ-ENCHIMENTO</w:t>
      </w:r>
    </w:p>
    <w:p w:rsidR="00136415" w:rsidRDefault="00136415" w:rsidP="005B15A2">
      <w:pPr>
        <w:ind w:firstLine="0"/>
        <w:jc w:val="center"/>
        <w:rPr>
          <w:rFonts w:asciiTheme="minorHAnsi" w:hAnsiTheme="minorHAnsi" w:cs="Arial"/>
          <w:b/>
          <w:shadow/>
          <w:sz w:val="32"/>
          <w:szCs w:val="32"/>
        </w:rPr>
      </w:pPr>
    </w:p>
    <w:p w:rsidR="00BF5FCC" w:rsidRPr="00E5412C" w:rsidRDefault="00BF5FCC" w:rsidP="005B15A2">
      <w:pPr>
        <w:ind w:firstLine="0"/>
        <w:jc w:val="center"/>
        <w:rPr>
          <w:rFonts w:asciiTheme="minorHAnsi" w:hAnsiTheme="minorHAnsi" w:cs="Arial"/>
          <w:b/>
          <w:shadow/>
          <w:sz w:val="28"/>
          <w:szCs w:val="28"/>
        </w:rPr>
      </w:pPr>
    </w:p>
    <w:p w:rsidR="00136415" w:rsidRPr="00BF5FCC" w:rsidRDefault="00136415" w:rsidP="005B15A2">
      <w:pPr>
        <w:spacing w:after="200"/>
        <w:ind w:firstLine="0"/>
        <w:jc w:val="center"/>
        <w:rPr>
          <w:rFonts w:asciiTheme="minorHAnsi" w:hAnsiTheme="minorHAnsi" w:cs="Arial"/>
          <w:b/>
          <w:color w:val="008000"/>
          <w:sz w:val="32"/>
          <w:szCs w:val="32"/>
        </w:rPr>
      </w:pPr>
      <w:r w:rsidRPr="00BF5FCC">
        <w:rPr>
          <w:rFonts w:asciiTheme="minorHAnsi" w:hAnsiTheme="minorHAnsi" w:cs="Arial"/>
          <w:b/>
          <w:color w:val="008000"/>
          <w:sz w:val="32"/>
          <w:szCs w:val="32"/>
        </w:rPr>
        <w:t xml:space="preserve">SUBPROGRAMA DE MONITORAMENTO DA </w:t>
      </w:r>
    </w:p>
    <w:p w:rsidR="00136415" w:rsidRPr="00BF5FCC" w:rsidRDefault="00136415" w:rsidP="005B15A2">
      <w:pPr>
        <w:spacing w:after="200"/>
        <w:ind w:firstLine="0"/>
        <w:jc w:val="center"/>
        <w:rPr>
          <w:rFonts w:asciiTheme="minorHAnsi" w:hAnsiTheme="minorHAnsi" w:cs="Arial"/>
          <w:b/>
          <w:shadow/>
          <w:color w:val="008000"/>
          <w:sz w:val="32"/>
          <w:szCs w:val="32"/>
        </w:rPr>
      </w:pPr>
      <w:r w:rsidRPr="00BF5FCC">
        <w:rPr>
          <w:rFonts w:asciiTheme="minorHAnsi" w:hAnsiTheme="minorHAnsi" w:cs="Arial"/>
          <w:b/>
          <w:color w:val="008000"/>
          <w:sz w:val="32"/>
          <w:szCs w:val="32"/>
        </w:rPr>
        <w:t>ARARA-AZUL-GRANDE</w:t>
      </w:r>
    </w:p>
    <w:p w:rsidR="00BF5FCC" w:rsidRPr="00BF5FCC" w:rsidRDefault="00BF5FCC" w:rsidP="005B15A2">
      <w:pPr>
        <w:spacing w:after="200"/>
        <w:ind w:firstLine="0"/>
        <w:jc w:val="center"/>
        <w:rPr>
          <w:rFonts w:asciiTheme="minorHAnsi" w:hAnsiTheme="minorHAnsi"/>
          <w:b/>
          <w:shadow/>
          <w:szCs w:val="24"/>
        </w:rPr>
      </w:pPr>
    </w:p>
    <w:p w:rsidR="00BF5FCC" w:rsidRPr="00BF5FCC" w:rsidRDefault="00BF5FCC" w:rsidP="005B15A2">
      <w:pPr>
        <w:spacing w:after="200"/>
        <w:ind w:firstLine="0"/>
        <w:jc w:val="center"/>
        <w:rPr>
          <w:rFonts w:asciiTheme="minorHAnsi" w:hAnsiTheme="minorHAnsi"/>
          <w:b/>
          <w:shadow/>
          <w:szCs w:val="24"/>
        </w:rPr>
      </w:pPr>
    </w:p>
    <w:p w:rsidR="00BF5FCC" w:rsidRDefault="00BF5FCC" w:rsidP="005B15A2">
      <w:pPr>
        <w:spacing w:after="200"/>
        <w:ind w:firstLine="0"/>
        <w:jc w:val="center"/>
        <w:rPr>
          <w:rFonts w:asciiTheme="minorHAnsi" w:hAnsiTheme="minorHAnsi"/>
          <w:b/>
          <w:shadow/>
          <w:sz w:val="32"/>
          <w:szCs w:val="32"/>
        </w:rPr>
      </w:pPr>
    </w:p>
    <w:p w:rsidR="00F858AA" w:rsidRDefault="00F858AA" w:rsidP="00F858AA">
      <w:pPr>
        <w:jc w:val="center"/>
        <w:rPr>
          <w:rFonts w:ascii="Calibri" w:hAnsi="Calibri"/>
          <w:b/>
          <w:shadow/>
          <w:sz w:val="32"/>
          <w:szCs w:val="32"/>
        </w:rPr>
      </w:pPr>
      <w:r>
        <w:rPr>
          <w:rFonts w:ascii="Calibri" w:hAnsi="Calibri"/>
          <w:b/>
          <w:shadow/>
          <w:sz w:val="32"/>
          <w:szCs w:val="32"/>
        </w:rPr>
        <w:t>RELATÓRIO TÉCNICO INTERPRETATIVO II</w:t>
      </w: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30304" w:rsidRPr="00AB7056" w:rsidRDefault="00136415" w:rsidP="00BF5FCC">
      <w:pPr>
        <w:pStyle w:val="Footer"/>
        <w:ind w:firstLine="0"/>
        <w:jc w:val="center"/>
        <w:rPr>
          <w:rFonts w:asciiTheme="minorHAnsi" w:hAnsiTheme="minorHAnsi"/>
          <w:b/>
          <w:shadow/>
          <w:szCs w:val="24"/>
          <w:highlight w:val="yellow"/>
        </w:rPr>
      </w:pPr>
      <w:r w:rsidRPr="00AB7056">
        <w:rPr>
          <w:rFonts w:asciiTheme="minorHAnsi" w:hAnsiTheme="minorHAnsi"/>
          <w:b/>
          <w:shadow/>
          <w:noProof/>
          <w:sz w:val="28"/>
          <w:szCs w:val="28"/>
          <w:highlight w:val="yellow"/>
          <w:lang w:val="en-US"/>
        </w:rPr>
        <w:drawing>
          <wp:anchor distT="0" distB="0" distL="114300" distR="114300" simplePos="0" relativeHeight="251661824" behindDoc="0" locked="0" layoutInCell="1" allowOverlap="1">
            <wp:simplePos x="0" y="0"/>
            <wp:positionH relativeFrom="column">
              <wp:posOffset>1868805</wp:posOffset>
            </wp:positionH>
            <wp:positionV relativeFrom="paragraph">
              <wp:posOffset>6113145</wp:posOffset>
            </wp:positionV>
            <wp:extent cx="1263650" cy="860425"/>
            <wp:effectExtent l="19050" t="0" r="0" b="0"/>
            <wp:wrapNone/>
            <wp:docPr id="24" name="Imagem 3" descr="DSC_0209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DSC_0209 copy"/>
                    <pic:cNvPicPr>
                      <a:picLocks noChangeAspect="1" noChangeArrowheads="1"/>
                    </pic:cNvPicPr>
                  </pic:nvPicPr>
                  <pic:blipFill>
                    <a:blip r:embed="rId11" cstate="print"/>
                    <a:srcRect/>
                    <a:stretch>
                      <a:fillRect/>
                    </a:stretch>
                  </pic:blipFill>
                  <pic:spPr bwMode="auto">
                    <a:xfrm>
                      <a:off x="0" y="0"/>
                      <a:ext cx="1263650" cy="860425"/>
                    </a:xfrm>
                    <a:prstGeom prst="rect">
                      <a:avLst/>
                    </a:prstGeom>
                    <a:noFill/>
                    <a:ln w="9525">
                      <a:noFill/>
                      <a:miter lim="800000"/>
                      <a:headEnd/>
                      <a:tailEnd/>
                    </a:ln>
                  </pic:spPr>
                </pic:pic>
              </a:graphicData>
            </a:graphic>
          </wp:anchor>
        </w:drawing>
      </w:r>
    </w:p>
    <w:p w:rsidR="00BF5FCC" w:rsidRPr="00AB7056" w:rsidRDefault="00BF5FCC" w:rsidP="00BF5FCC">
      <w:pPr>
        <w:pStyle w:val="Footer"/>
        <w:ind w:firstLine="0"/>
        <w:jc w:val="center"/>
        <w:rPr>
          <w:rFonts w:asciiTheme="minorHAnsi" w:hAnsiTheme="minorHAnsi"/>
          <w:b/>
          <w:shadow/>
          <w:szCs w:val="24"/>
          <w:highlight w:val="yellow"/>
        </w:rPr>
      </w:pPr>
    </w:p>
    <w:p w:rsidR="008F102D" w:rsidRPr="00AB7056" w:rsidRDefault="008F102D"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E440C8" w:rsidRPr="00AB7056" w:rsidRDefault="00E440C8" w:rsidP="00BF5FCC">
      <w:pPr>
        <w:pStyle w:val="Footer"/>
        <w:ind w:firstLine="0"/>
        <w:jc w:val="center"/>
        <w:rPr>
          <w:rFonts w:asciiTheme="minorHAnsi" w:hAnsiTheme="minorHAnsi"/>
          <w:b/>
          <w:shadow/>
          <w:sz w:val="22"/>
          <w:highlight w:val="yellow"/>
        </w:rPr>
      </w:pPr>
    </w:p>
    <w:p w:rsidR="00136415" w:rsidRPr="00E5412C" w:rsidRDefault="00D859B1" w:rsidP="00BF5FCC">
      <w:pPr>
        <w:pStyle w:val="Footer"/>
        <w:ind w:firstLine="0"/>
        <w:jc w:val="center"/>
        <w:rPr>
          <w:rFonts w:asciiTheme="minorHAnsi" w:hAnsiTheme="minorHAnsi"/>
        </w:rPr>
      </w:pPr>
      <w:r>
        <w:rPr>
          <w:rFonts w:asciiTheme="minorHAnsi" w:hAnsiTheme="minorHAnsi"/>
          <w:b/>
          <w:shadow/>
          <w:sz w:val="22"/>
        </w:rPr>
        <w:t>FEVEREIRO</w:t>
      </w:r>
      <w:r w:rsidR="008F23AD" w:rsidRPr="0039400E">
        <w:rPr>
          <w:rFonts w:asciiTheme="minorHAnsi" w:hAnsiTheme="minorHAnsi"/>
          <w:b/>
          <w:shadow/>
          <w:sz w:val="22"/>
        </w:rPr>
        <w:t xml:space="preserve"> </w:t>
      </w:r>
      <w:r w:rsidR="00136415" w:rsidRPr="0039400E">
        <w:rPr>
          <w:rFonts w:asciiTheme="minorHAnsi" w:hAnsiTheme="minorHAnsi"/>
          <w:b/>
          <w:shadow/>
          <w:sz w:val="22"/>
        </w:rPr>
        <w:t>DE 20</w:t>
      </w:r>
      <w:r>
        <w:rPr>
          <w:rFonts w:asciiTheme="minorHAnsi" w:hAnsiTheme="minorHAnsi"/>
          <w:b/>
          <w:shadow/>
          <w:sz w:val="22"/>
        </w:rPr>
        <w:t>11</w:t>
      </w:r>
    </w:p>
    <w:p w:rsidR="00B30304" w:rsidRDefault="00B30304" w:rsidP="00814972">
      <w:pPr>
        <w:ind w:firstLine="0"/>
        <w:jc w:val="center"/>
        <w:rPr>
          <w:rFonts w:asciiTheme="minorHAnsi" w:hAnsiTheme="minorHAnsi" w:cs="Arial"/>
          <w:b/>
          <w:szCs w:val="24"/>
        </w:rPr>
        <w:sectPr w:rsidR="00B30304" w:rsidSect="00B67D99">
          <w:pgSz w:w="11907" w:h="16840" w:code="9"/>
          <w:pgMar w:top="1134" w:right="1701" w:bottom="1134" w:left="1701" w:header="1134" w:footer="851" w:gutter="0"/>
          <w:pgNumType w:fmt="lowerRoman" w:start="1"/>
          <w:cols w:space="708"/>
          <w:docGrid w:linePitch="360"/>
        </w:sectPr>
      </w:pPr>
    </w:p>
    <w:p w:rsidR="002204E1" w:rsidRPr="003A4057" w:rsidRDefault="002204E1" w:rsidP="003A4057">
      <w:pPr>
        <w:ind w:firstLine="0"/>
        <w:jc w:val="center"/>
        <w:rPr>
          <w:rFonts w:asciiTheme="minorHAnsi" w:hAnsiTheme="minorHAnsi" w:cs="Arial"/>
          <w:b/>
          <w:szCs w:val="24"/>
        </w:rPr>
      </w:pPr>
      <w:r w:rsidRPr="003A4057">
        <w:rPr>
          <w:rFonts w:asciiTheme="minorHAnsi" w:hAnsiTheme="minorHAnsi" w:cs="Arial"/>
          <w:b/>
          <w:szCs w:val="24"/>
        </w:rPr>
        <w:lastRenderedPageBreak/>
        <w:t>SUMÁRIO</w:t>
      </w:r>
    </w:p>
    <w:p w:rsidR="00B35EE0" w:rsidRPr="00325DFB" w:rsidRDefault="00B35EE0" w:rsidP="003A4057">
      <w:pPr>
        <w:ind w:firstLine="0"/>
        <w:jc w:val="center"/>
        <w:rPr>
          <w:rFonts w:asciiTheme="minorHAnsi" w:hAnsiTheme="minorHAnsi" w:cstheme="minorHAnsi"/>
          <w:sz w:val="22"/>
        </w:rPr>
      </w:pPr>
    </w:p>
    <w:p w:rsidR="00325DFB" w:rsidRPr="00325DFB" w:rsidRDefault="004A5A2A">
      <w:pPr>
        <w:pStyle w:val="TOC1"/>
        <w:rPr>
          <w:rFonts w:asciiTheme="minorHAnsi" w:eastAsiaTheme="minorEastAsia" w:hAnsiTheme="minorHAnsi" w:cstheme="minorHAnsi"/>
          <w:b w:val="0"/>
          <w:sz w:val="22"/>
          <w:szCs w:val="22"/>
        </w:rPr>
      </w:pPr>
      <w:r w:rsidRPr="004A5A2A">
        <w:rPr>
          <w:rFonts w:asciiTheme="minorHAnsi" w:hAnsiTheme="minorHAnsi" w:cstheme="minorHAnsi"/>
          <w:b w:val="0"/>
          <w:sz w:val="22"/>
          <w:szCs w:val="22"/>
        </w:rPr>
        <w:fldChar w:fldCharType="begin"/>
      </w:r>
      <w:r w:rsidR="00521D5C" w:rsidRPr="00325DFB">
        <w:rPr>
          <w:rFonts w:asciiTheme="minorHAnsi" w:hAnsiTheme="minorHAnsi" w:cstheme="minorHAnsi"/>
          <w:b w:val="0"/>
          <w:sz w:val="22"/>
          <w:szCs w:val="22"/>
        </w:rPr>
        <w:instrText xml:space="preserve"> TOC \o "1-3" \h \z \u </w:instrText>
      </w:r>
      <w:r w:rsidRPr="004A5A2A">
        <w:rPr>
          <w:rFonts w:asciiTheme="minorHAnsi" w:hAnsiTheme="minorHAnsi" w:cstheme="minorHAnsi"/>
          <w:b w:val="0"/>
          <w:sz w:val="22"/>
          <w:szCs w:val="22"/>
        </w:rPr>
        <w:fldChar w:fldCharType="separate"/>
      </w:r>
      <w:hyperlink w:anchor="_Toc282593705" w:history="1">
        <w:r w:rsidR="00325DFB" w:rsidRPr="009C189D">
          <w:rPr>
            <w:rStyle w:val="Hyperlink"/>
            <w:rFonts w:asciiTheme="minorHAnsi" w:hAnsiTheme="minorHAnsi" w:cstheme="minorHAnsi"/>
            <w:sz w:val="22"/>
            <w:szCs w:val="22"/>
          </w:rPr>
          <w:t>APRESENTAÇÃO</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_Toc282593705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w:t>
        </w:r>
        <w:r w:rsidRPr="00325DFB">
          <w:rPr>
            <w:rFonts w:asciiTheme="minorHAnsi" w:hAnsiTheme="minorHAnsi" w:cstheme="minorHAnsi"/>
            <w:b w:val="0"/>
            <w:webHidden/>
            <w:sz w:val="22"/>
            <w:szCs w:val="22"/>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06" w:history="1">
        <w:r w:rsidR="00325DFB" w:rsidRPr="009C189D">
          <w:rPr>
            <w:rStyle w:val="Hyperlink"/>
            <w:rFonts w:asciiTheme="minorHAnsi" w:hAnsiTheme="minorHAnsi" w:cstheme="minorHAnsi"/>
            <w:sz w:val="22"/>
            <w:szCs w:val="22"/>
          </w:rPr>
          <w:t>INTRODUÇÃO</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_Toc282593706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w:t>
        </w:r>
        <w:r w:rsidRPr="00325DFB">
          <w:rPr>
            <w:rFonts w:asciiTheme="minorHAnsi" w:hAnsiTheme="minorHAnsi" w:cstheme="minorHAnsi"/>
            <w:b w:val="0"/>
            <w:webHidden/>
            <w:sz w:val="22"/>
            <w:szCs w:val="22"/>
          </w:rPr>
          <w:fldChar w:fldCharType="end"/>
        </w:r>
      </w:hyperlink>
    </w:p>
    <w:p w:rsidR="00325DFB" w:rsidRPr="00325DFB" w:rsidRDefault="004A5A2A">
      <w:pPr>
        <w:pStyle w:val="TOC2"/>
        <w:rPr>
          <w:rFonts w:eastAsiaTheme="minorEastAsia" w:cstheme="minorHAnsi"/>
          <w:bCs w:val="0"/>
        </w:rPr>
      </w:pPr>
      <w:hyperlink w:anchor="_Toc282593707" w:history="1">
        <w:r w:rsidR="00325DFB" w:rsidRPr="00325DFB">
          <w:rPr>
            <w:rStyle w:val="Hyperlink"/>
            <w:rFonts w:cstheme="minorHAnsi"/>
          </w:rPr>
          <w:t>A. Considerações Gerais</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_Toc282593707 \h </w:instrText>
        </w:r>
        <w:r w:rsidRPr="00325DFB">
          <w:rPr>
            <w:rFonts w:cstheme="minorHAnsi"/>
            <w:webHidden/>
          </w:rPr>
        </w:r>
        <w:r w:rsidRPr="00325DFB">
          <w:rPr>
            <w:rFonts w:cstheme="minorHAnsi"/>
            <w:webHidden/>
          </w:rPr>
          <w:fldChar w:fldCharType="separate"/>
        </w:r>
        <w:r w:rsidR="00C240EF">
          <w:rPr>
            <w:rFonts w:cstheme="minorHAnsi"/>
            <w:webHidden/>
          </w:rPr>
          <w:t>1</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08" w:history="1">
        <w:r w:rsidR="00325DFB" w:rsidRPr="00325DFB">
          <w:rPr>
            <w:rStyle w:val="Hyperlink"/>
            <w:rFonts w:cstheme="minorHAnsi"/>
          </w:rPr>
          <w:t xml:space="preserve">B. A espécie </w:t>
        </w:r>
        <w:r w:rsidR="00325DFB" w:rsidRPr="00325DFB">
          <w:rPr>
            <w:rStyle w:val="Hyperlink"/>
            <w:rFonts w:cstheme="minorHAnsi"/>
            <w:i/>
          </w:rPr>
          <w:t>Anodorhynchus hyacinthinus</w:t>
        </w:r>
        <w:r w:rsidR="00325DFB" w:rsidRPr="00325DFB">
          <w:rPr>
            <w:rStyle w:val="Hyperlink"/>
            <w:rFonts w:cstheme="minorHAnsi"/>
          </w:rPr>
          <w:t xml:space="preserve"> (Latham, 1790)</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_Toc282593708 \h </w:instrText>
        </w:r>
        <w:r w:rsidRPr="00325DFB">
          <w:rPr>
            <w:rFonts w:cstheme="minorHAnsi"/>
            <w:webHidden/>
          </w:rPr>
        </w:r>
        <w:r w:rsidRPr="00325DFB">
          <w:rPr>
            <w:rFonts w:cstheme="minorHAnsi"/>
            <w:webHidden/>
          </w:rPr>
          <w:fldChar w:fldCharType="separate"/>
        </w:r>
        <w:r w:rsidR="00C240EF">
          <w:rPr>
            <w:rFonts w:cstheme="minorHAnsi"/>
            <w:webHidden/>
          </w:rPr>
          <w:t>2</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09" w:history="1">
        <w:r w:rsidR="00325DFB" w:rsidRPr="00325DFB">
          <w:rPr>
            <w:rStyle w:val="Hyperlink"/>
            <w:rFonts w:cstheme="minorHAnsi"/>
          </w:rPr>
          <w:t>C. Tipos de Habitat</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_Toc282593709 \h </w:instrText>
        </w:r>
        <w:r w:rsidRPr="00325DFB">
          <w:rPr>
            <w:rFonts w:cstheme="minorHAnsi"/>
            <w:webHidden/>
          </w:rPr>
        </w:r>
        <w:r w:rsidRPr="00325DFB">
          <w:rPr>
            <w:rFonts w:cstheme="minorHAnsi"/>
            <w:webHidden/>
          </w:rPr>
          <w:fldChar w:fldCharType="separate"/>
        </w:r>
        <w:r w:rsidR="00C240EF">
          <w:rPr>
            <w:rFonts w:cstheme="minorHAnsi"/>
            <w:webHidden/>
          </w:rPr>
          <w:t>3</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10" w:history="1">
        <w:r w:rsidR="00325DFB" w:rsidRPr="00325DFB">
          <w:rPr>
            <w:rStyle w:val="Hyperlink"/>
            <w:rFonts w:cstheme="minorHAnsi"/>
          </w:rPr>
          <w:t>D. Hábitos alimentares</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_Toc282593710 \h </w:instrText>
        </w:r>
        <w:r w:rsidRPr="00325DFB">
          <w:rPr>
            <w:rFonts w:cstheme="minorHAnsi"/>
            <w:webHidden/>
          </w:rPr>
        </w:r>
        <w:r w:rsidRPr="00325DFB">
          <w:rPr>
            <w:rFonts w:cstheme="minorHAnsi"/>
            <w:webHidden/>
          </w:rPr>
          <w:fldChar w:fldCharType="separate"/>
        </w:r>
        <w:r w:rsidR="00C240EF">
          <w:rPr>
            <w:rFonts w:cstheme="minorHAnsi"/>
            <w:webHidden/>
          </w:rPr>
          <w:t>3</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11" w:history="1">
        <w:r w:rsidR="00325DFB" w:rsidRPr="00325DFB">
          <w:rPr>
            <w:rStyle w:val="Hyperlink"/>
            <w:rFonts w:cstheme="minorHAnsi"/>
          </w:rPr>
          <w:t>E.</w:t>
        </w:r>
        <w:r w:rsidR="00325DFB" w:rsidRPr="00325DFB">
          <w:rPr>
            <w:rStyle w:val="Hyperlink"/>
            <w:rFonts w:cstheme="minorHAnsi"/>
            <w:i/>
          </w:rPr>
          <w:t xml:space="preserve"> Status</w:t>
        </w:r>
        <w:r w:rsidR="00325DFB" w:rsidRPr="00325DFB">
          <w:rPr>
            <w:rStyle w:val="Hyperlink"/>
            <w:rFonts w:cstheme="minorHAnsi"/>
          </w:rPr>
          <w:t xml:space="preserve"> da Espécie</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_Toc282593711 \h </w:instrText>
        </w:r>
        <w:r w:rsidRPr="00325DFB">
          <w:rPr>
            <w:rFonts w:cstheme="minorHAnsi"/>
            <w:webHidden/>
          </w:rPr>
        </w:r>
        <w:r w:rsidRPr="00325DFB">
          <w:rPr>
            <w:rFonts w:cstheme="minorHAnsi"/>
            <w:webHidden/>
          </w:rPr>
          <w:fldChar w:fldCharType="separate"/>
        </w:r>
        <w:r w:rsidR="00C240EF">
          <w:rPr>
            <w:rFonts w:cstheme="minorHAnsi"/>
            <w:webHidden/>
          </w:rPr>
          <w:t>4</w:t>
        </w:r>
        <w:r w:rsidRPr="00325DFB">
          <w:rPr>
            <w:rFonts w:cstheme="minorHAnsi"/>
            <w:webHidden/>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12" w:history="1">
        <w:r w:rsidR="00325DFB" w:rsidRPr="00325DFB">
          <w:rPr>
            <w:rStyle w:val="Hyperlink"/>
            <w:rFonts w:asciiTheme="minorHAnsi" w:hAnsiTheme="minorHAnsi" w:cstheme="minorHAnsi"/>
            <w:sz w:val="22"/>
            <w:szCs w:val="22"/>
          </w:rPr>
          <w:t>EQUIPE DE TRABALHO</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_Toc282593712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4</w:t>
        </w:r>
        <w:r w:rsidRPr="00325DFB">
          <w:rPr>
            <w:rFonts w:asciiTheme="minorHAnsi" w:hAnsiTheme="minorHAnsi" w:cstheme="minorHAnsi"/>
            <w:b w:val="0"/>
            <w:webHidden/>
            <w:sz w:val="22"/>
            <w:szCs w:val="22"/>
          </w:rPr>
          <w:fldChar w:fldCharType="end"/>
        </w:r>
      </w:hyperlink>
    </w:p>
    <w:p w:rsidR="00325DFB" w:rsidRPr="00325DFB" w:rsidRDefault="004A5A2A">
      <w:pPr>
        <w:pStyle w:val="TOC2"/>
        <w:rPr>
          <w:rFonts w:eastAsiaTheme="minorEastAsia" w:cstheme="minorHAnsi"/>
          <w:bCs w:val="0"/>
        </w:rPr>
      </w:pPr>
      <w:hyperlink w:anchor="_Toc282593713" w:history="1">
        <w:r w:rsidR="00325DFB" w:rsidRPr="00325DFB">
          <w:rPr>
            <w:rStyle w:val="Hyperlink"/>
            <w:rFonts w:cstheme="minorHAnsi"/>
          </w:rPr>
          <w:t>A. Equipe Técnica</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_Toc282593713 \h </w:instrText>
        </w:r>
        <w:r w:rsidRPr="00325DFB">
          <w:rPr>
            <w:rFonts w:cstheme="minorHAnsi"/>
            <w:webHidden/>
          </w:rPr>
        </w:r>
        <w:r w:rsidRPr="00325DFB">
          <w:rPr>
            <w:rFonts w:cstheme="minorHAnsi"/>
            <w:webHidden/>
          </w:rPr>
          <w:fldChar w:fldCharType="separate"/>
        </w:r>
        <w:r w:rsidR="00C240EF">
          <w:rPr>
            <w:rFonts w:cstheme="minorHAnsi"/>
            <w:webHidden/>
          </w:rPr>
          <w:t>4</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14" w:history="1">
        <w:r w:rsidR="00325DFB" w:rsidRPr="00325DFB">
          <w:rPr>
            <w:rStyle w:val="Hyperlink"/>
            <w:rFonts w:cstheme="minorHAnsi"/>
          </w:rPr>
          <w:t>B. Apoio Logístico e Operacional</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_Toc282593714 \h </w:instrText>
        </w:r>
        <w:r w:rsidRPr="00325DFB">
          <w:rPr>
            <w:rFonts w:cstheme="minorHAnsi"/>
            <w:webHidden/>
          </w:rPr>
        </w:r>
        <w:r w:rsidRPr="00325DFB">
          <w:rPr>
            <w:rFonts w:cstheme="minorHAnsi"/>
            <w:webHidden/>
          </w:rPr>
          <w:fldChar w:fldCharType="separate"/>
        </w:r>
        <w:r w:rsidR="00C240EF">
          <w:rPr>
            <w:rFonts w:cstheme="minorHAnsi"/>
            <w:webHidden/>
          </w:rPr>
          <w:t>5</w:t>
        </w:r>
        <w:r w:rsidRPr="00325DFB">
          <w:rPr>
            <w:rFonts w:cstheme="minorHAnsi"/>
            <w:webHidden/>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15" w:history="1">
        <w:r w:rsidR="00325DFB" w:rsidRPr="00325DFB">
          <w:rPr>
            <w:rStyle w:val="Hyperlink"/>
            <w:rFonts w:asciiTheme="minorHAnsi" w:hAnsiTheme="minorHAnsi" w:cstheme="minorHAnsi"/>
            <w:bCs/>
            <w:sz w:val="22"/>
            <w:szCs w:val="22"/>
          </w:rPr>
          <w:t>ÁREA DE ESTUDO</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_Toc282593715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6</w:t>
        </w:r>
        <w:r w:rsidRPr="00325DFB">
          <w:rPr>
            <w:rFonts w:asciiTheme="minorHAnsi" w:hAnsiTheme="minorHAnsi" w:cstheme="minorHAnsi"/>
            <w:b w:val="0"/>
            <w:webHidden/>
            <w:sz w:val="22"/>
            <w:szCs w:val="22"/>
          </w:rPr>
          <w:fldChar w:fldCharType="end"/>
        </w:r>
      </w:hyperlink>
    </w:p>
    <w:p w:rsidR="00325DFB" w:rsidRPr="00325DFB" w:rsidRDefault="004A5A2A">
      <w:pPr>
        <w:pStyle w:val="TOC2"/>
        <w:rPr>
          <w:rFonts w:eastAsiaTheme="minorEastAsia" w:cstheme="minorHAnsi"/>
          <w:bCs w:val="0"/>
        </w:rPr>
      </w:pPr>
      <w:hyperlink w:anchor="_Toc282593716" w:history="1">
        <w:r w:rsidR="00325DFB" w:rsidRPr="00325DFB">
          <w:rPr>
            <w:rStyle w:val="Hyperlink"/>
            <w:rFonts w:cstheme="minorHAnsi"/>
          </w:rPr>
          <w:t>A. Definição das Áreas Amostrais</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_Toc282593716 \h </w:instrText>
        </w:r>
        <w:r w:rsidRPr="00325DFB">
          <w:rPr>
            <w:rFonts w:cstheme="minorHAnsi"/>
            <w:webHidden/>
          </w:rPr>
        </w:r>
        <w:r w:rsidRPr="00325DFB">
          <w:rPr>
            <w:rFonts w:cstheme="minorHAnsi"/>
            <w:webHidden/>
          </w:rPr>
          <w:fldChar w:fldCharType="separate"/>
        </w:r>
        <w:r w:rsidR="00C240EF">
          <w:rPr>
            <w:rFonts w:cstheme="minorHAnsi"/>
            <w:webHidden/>
          </w:rPr>
          <w:t>6</w:t>
        </w:r>
        <w:r w:rsidRPr="00325DFB">
          <w:rPr>
            <w:rFonts w:cstheme="minorHAnsi"/>
            <w:webHidden/>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17" w:history="1">
        <w:r w:rsidR="00325DFB" w:rsidRPr="00325DFB">
          <w:rPr>
            <w:rStyle w:val="Hyperlink"/>
            <w:rFonts w:asciiTheme="minorHAnsi" w:hAnsiTheme="minorHAnsi" w:cstheme="minorHAnsi"/>
            <w:sz w:val="22"/>
            <w:szCs w:val="22"/>
          </w:rPr>
          <w:t>COLETA DE DADOS</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_Toc282593717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14</w:t>
        </w:r>
        <w:r w:rsidRPr="00325DFB">
          <w:rPr>
            <w:rFonts w:asciiTheme="minorHAnsi" w:hAnsiTheme="minorHAnsi" w:cstheme="minorHAnsi"/>
            <w:b w:val="0"/>
            <w:webHidden/>
            <w:sz w:val="22"/>
            <w:szCs w:val="22"/>
          </w:rPr>
          <w:fldChar w:fldCharType="end"/>
        </w:r>
      </w:hyperlink>
    </w:p>
    <w:p w:rsidR="00325DFB" w:rsidRPr="00325DFB" w:rsidRDefault="004A5A2A">
      <w:pPr>
        <w:pStyle w:val="TOC2"/>
        <w:rPr>
          <w:rFonts w:eastAsiaTheme="minorEastAsia" w:cstheme="minorHAnsi"/>
          <w:bCs w:val="0"/>
        </w:rPr>
      </w:pPr>
      <w:hyperlink w:anchor="_Toc282593718" w:history="1">
        <w:r w:rsidR="00325DFB" w:rsidRPr="00325DFB">
          <w:rPr>
            <w:rStyle w:val="Hyperlink"/>
            <w:rFonts w:cstheme="minorHAnsi"/>
            <w:smallCaps/>
          </w:rPr>
          <w:t>A</w:t>
        </w:r>
        <w:r w:rsidR="00325DFB" w:rsidRPr="00325DFB">
          <w:rPr>
            <w:rStyle w:val="Hyperlink"/>
            <w:rFonts w:cstheme="minorHAnsi"/>
          </w:rPr>
          <w:t>. Periodicidade das amostragens</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_Toc282593718 \h </w:instrText>
        </w:r>
        <w:r w:rsidRPr="00325DFB">
          <w:rPr>
            <w:rFonts w:cstheme="minorHAnsi"/>
            <w:webHidden/>
          </w:rPr>
        </w:r>
        <w:r w:rsidRPr="00325DFB">
          <w:rPr>
            <w:rFonts w:cstheme="minorHAnsi"/>
            <w:webHidden/>
          </w:rPr>
          <w:fldChar w:fldCharType="separate"/>
        </w:r>
        <w:r w:rsidR="00C240EF">
          <w:rPr>
            <w:rFonts w:cstheme="minorHAnsi"/>
            <w:webHidden/>
          </w:rPr>
          <w:t>14</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19" w:history="1">
        <w:r w:rsidR="00325DFB" w:rsidRPr="00325DFB">
          <w:rPr>
            <w:rStyle w:val="Hyperlink"/>
            <w:rFonts w:cstheme="minorHAnsi"/>
          </w:rPr>
          <w:t>B. Infraestrutura</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_Toc282593719 \h </w:instrText>
        </w:r>
        <w:r w:rsidRPr="00325DFB">
          <w:rPr>
            <w:rFonts w:cstheme="minorHAnsi"/>
            <w:webHidden/>
          </w:rPr>
        </w:r>
        <w:r w:rsidRPr="00325DFB">
          <w:rPr>
            <w:rFonts w:cstheme="minorHAnsi"/>
            <w:webHidden/>
          </w:rPr>
          <w:fldChar w:fldCharType="separate"/>
        </w:r>
        <w:r w:rsidR="00C240EF">
          <w:rPr>
            <w:rFonts w:cstheme="minorHAnsi"/>
            <w:webHidden/>
          </w:rPr>
          <w:t>14</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20" w:history="1">
        <w:r w:rsidR="00325DFB" w:rsidRPr="00325DFB">
          <w:rPr>
            <w:rStyle w:val="Hyperlink"/>
            <w:rFonts w:cstheme="minorHAnsi"/>
          </w:rPr>
          <w:t>C. Metodologia</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_Toc282593720 \h </w:instrText>
        </w:r>
        <w:r w:rsidRPr="00325DFB">
          <w:rPr>
            <w:rFonts w:cstheme="minorHAnsi"/>
            <w:webHidden/>
          </w:rPr>
        </w:r>
        <w:r w:rsidRPr="00325DFB">
          <w:rPr>
            <w:rFonts w:cstheme="minorHAnsi"/>
            <w:webHidden/>
          </w:rPr>
          <w:fldChar w:fldCharType="separate"/>
        </w:r>
        <w:r w:rsidR="00C240EF">
          <w:rPr>
            <w:rFonts w:cstheme="minorHAnsi"/>
            <w:webHidden/>
          </w:rPr>
          <w:t>15</w:t>
        </w:r>
        <w:r w:rsidRPr="00325DFB">
          <w:rPr>
            <w:rFonts w:cstheme="minorHAnsi"/>
            <w:webHidden/>
          </w:rPr>
          <w:fldChar w:fldCharType="end"/>
        </w:r>
      </w:hyperlink>
    </w:p>
    <w:p w:rsidR="00325DFB" w:rsidRPr="00325DFB" w:rsidRDefault="004A5A2A">
      <w:pPr>
        <w:pStyle w:val="TOC3"/>
        <w:rPr>
          <w:rFonts w:asciiTheme="minorHAnsi" w:eastAsiaTheme="minorEastAsia" w:hAnsiTheme="minorHAnsi" w:cstheme="minorHAnsi"/>
          <w:b w:val="0"/>
          <w:sz w:val="22"/>
          <w:szCs w:val="22"/>
          <w:lang w:eastAsia="pt-BR"/>
        </w:rPr>
      </w:pPr>
      <w:hyperlink w:anchor="_Toc282593721" w:history="1">
        <w:r w:rsidR="00325DFB" w:rsidRPr="00325DFB">
          <w:rPr>
            <w:rStyle w:val="Hyperlink"/>
            <w:rFonts w:asciiTheme="minorHAnsi" w:hAnsiTheme="minorHAnsi" w:cstheme="minorHAnsi"/>
            <w:b w:val="0"/>
            <w:bCs/>
            <w:sz w:val="22"/>
            <w:szCs w:val="22"/>
          </w:rPr>
          <w:t>C.1. Registros de ninhos</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_Toc282593721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15</w:t>
        </w:r>
        <w:r w:rsidRPr="00325DFB">
          <w:rPr>
            <w:rFonts w:asciiTheme="minorHAnsi" w:hAnsiTheme="minorHAnsi" w:cstheme="minorHAnsi"/>
            <w:b w:val="0"/>
            <w:webHidden/>
            <w:sz w:val="22"/>
            <w:szCs w:val="22"/>
          </w:rPr>
          <w:fldChar w:fldCharType="end"/>
        </w:r>
      </w:hyperlink>
    </w:p>
    <w:p w:rsidR="00325DFB" w:rsidRPr="00325DFB" w:rsidRDefault="004A5A2A">
      <w:pPr>
        <w:pStyle w:val="TOC3"/>
        <w:rPr>
          <w:rFonts w:asciiTheme="minorHAnsi" w:eastAsiaTheme="minorEastAsia" w:hAnsiTheme="minorHAnsi" w:cstheme="minorHAnsi"/>
          <w:b w:val="0"/>
          <w:sz w:val="22"/>
          <w:szCs w:val="22"/>
          <w:lang w:eastAsia="pt-BR"/>
        </w:rPr>
      </w:pPr>
      <w:hyperlink w:anchor="_Toc282593722" w:history="1">
        <w:r w:rsidR="00325DFB" w:rsidRPr="00325DFB">
          <w:rPr>
            <w:rStyle w:val="Hyperlink"/>
            <w:rFonts w:asciiTheme="minorHAnsi" w:hAnsiTheme="minorHAnsi" w:cstheme="minorHAnsi"/>
            <w:b w:val="0"/>
            <w:bCs/>
            <w:sz w:val="22"/>
            <w:szCs w:val="22"/>
          </w:rPr>
          <w:t>C.2. Dieta e forrageamento</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_Toc282593722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15</w:t>
        </w:r>
        <w:r w:rsidRPr="00325DFB">
          <w:rPr>
            <w:rFonts w:asciiTheme="minorHAnsi" w:hAnsiTheme="minorHAnsi" w:cstheme="minorHAnsi"/>
            <w:b w:val="0"/>
            <w:webHidden/>
            <w:sz w:val="22"/>
            <w:szCs w:val="22"/>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23" w:history="1">
        <w:r w:rsidR="00325DFB" w:rsidRPr="00325DFB">
          <w:rPr>
            <w:rStyle w:val="Hyperlink"/>
            <w:rFonts w:asciiTheme="minorHAnsi" w:hAnsiTheme="minorHAnsi" w:cstheme="minorHAnsi"/>
            <w:sz w:val="22"/>
            <w:szCs w:val="22"/>
          </w:rPr>
          <w:t>RESULTADOS E DISCUSSÃO</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_Toc282593723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16</w:t>
        </w:r>
        <w:r w:rsidRPr="00325DFB">
          <w:rPr>
            <w:rFonts w:asciiTheme="minorHAnsi" w:hAnsiTheme="minorHAnsi" w:cstheme="minorHAnsi"/>
            <w:b w:val="0"/>
            <w:webHidden/>
            <w:sz w:val="22"/>
            <w:szCs w:val="22"/>
          </w:rPr>
          <w:fldChar w:fldCharType="end"/>
        </w:r>
      </w:hyperlink>
    </w:p>
    <w:p w:rsidR="00325DFB" w:rsidRPr="00325DFB" w:rsidRDefault="004A5A2A">
      <w:pPr>
        <w:pStyle w:val="TOC2"/>
        <w:rPr>
          <w:rFonts w:eastAsiaTheme="minorEastAsia" w:cstheme="minorHAnsi"/>
          <w:bCs w:val="0"/>
        </w:rPr>
      </w:pPr>
      <w:hyperlink w:anchor="_Toc282593724" w:history="1">
        <w:r w:rsidR="00325DFB" w:rsidRPr="00325DFB">
          <w:rPr>
            <w:rStyle w:val="Hyperlink"/>
            <w:rFonts w:cstheme="minorHAnsi"/>
          </w:rPr>
          <w:t>A. Abundância</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_Toc282593724 \h </w:instrText>
        </w:r>
        <w:r w:rsidRPr="00325DFB">
          <w:rPr>
            <w:rFonts w:cstheme="minorHAnsi"/>
            <w:webHidden/>
          </w:rPr>
        </w:r>
        <w:r w:rsidRPr="00325DFB">
          <w:rPr>
            <w:rFonts w:cstheme="minorHAnsi"/>
            <w:webHidden/>
          </w:rPr>
          <w:fldChar w:fldCharType="separate"/>
        </w:r>
        <w:r w:rsidR="00C240EF">
          <w:rPr>
            <w:rFonts w:cstheme="minorHAnsi"/>
            <w:webHidden/>
          </w:rPr>
          <w:t>16</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25" w:history="1">
        <w:r w:rsidR="00325DFB" w:rsidRPr="00325DFB">
          <w:rPr>
            <w:rStyle w:val="Hyperlink"/>
            <w:rFonts w:cstheme="minorHAnsi"/>
          </w:rPr>
          <w:t>B. Dieta e Forrageamento</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_Toc282593725 \h </w:instrText>
        </w:r>
        <w:r w:rsidRPr="00325DFB">
          <w:rPr>
            <w:rFonts w:cstheme="minorHAnsi"/>
            <w:webHidden/>
          </w:rPr>
        </w:r>
        <w:r w:rsidRPr="00325DFB">
          <w:rPr>
            <w:rFonts w:cstheme="minorHAnsi"/>
            <w:webHidden/>
          </w:rPr>
          <w:fldChar w:fldCharType="separate"/>
        </w:r>
        <w:r w:rsidR="00C240EF">
          <w:rPr>
            <w:rFonts w:cstheme="minorHAnsi"/>
            <w:webHidden/>
          </w:rPr>
          <w:t>19</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26" w:history="1">
        <w:r w:rsidR="00325DFB" w:rsidRPr="00325DFB">
          <w:rPr>
            <w:rStyle w:val="Hyperlink"/>
            <w:rFonts w:cstheme="minorHAnsi"/>
          </w:rPr>
          <w:t>C. Biologia Comportamental</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_Toc282593726 \h </w:instrText>
        </w:r>
        <w:r w:rsidRPr="00325DFB">
          <w:rPr>
            <w:rFonts w:cstheme="minorHAnsi"/>
            <w:webHidden/>
          </w:rPr>
        </w:r>
        <w:r w:rsidRPr="00325DFB">
          <w:rPr>
            <w:rFonts w:cstheme="minorHAnsi"/>
            <w:webHidden/>
          </w:rPr>
          <w:fldChar w:fldCharType="separate"/>
        </w:r>
        <w:r w:rsidR="00C240EF">
          <w:rPr>
            <w:rFonts w:cstheme="minorHAnsi"/>
            <w:webHidden/>
          </w:rPr>
          <w:t>27</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27" w:history="1">
        <w:r w:rsidR="00325DFB" w:rsidRPr="00325DFB">
          <w:rPr>
            <w:rStyle w:val="Hyperlink"/>
            <w:rFonts w:cstheme="minorHAnsi"/>
          </w:rPr>
          <w:t>D. Ninhos naturais</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_Toc282593727 \h </w:instrText>
        </w:r>
        <w:r w:rsidRPr="00325DFB">
          <w:rPr>
            <w:rFonts w:cstheme="minorHAnsi"/>
            <w:webHidden/>
          </w:rPr>
        </w:r>
        <w:r w:rsidRPr="00325DFB">
          <w:rPr>
            <w:rFonts w:cstheme="minorHAnsi"/>
            <w:webHidden/>
          </w:rPr>
          <w:fldChar w:fldCharType="separate"/>
        </w:r>
        <w:r w:rsidR="00C240EF">
          <w:rPr>
            <w:rFonts w:cstheme="minorHAnsi"/>
            <w:webHidden/>
          </w:rPr>
          <w:t>31</w:t>
        </w:r>
        <w:r w:rsidRPr="00325DFB">
          <w:rPr>
            <w:rFonts w:cstheme="minorHAnsi"/>
            <w:webHidden/>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28" w:history="1">
        <w:r w:rsidR="00325DFB" w:rsidRPr="00325DFB">
          <w:rPr>
            <w:rStyle w:val="Hyperlink"/>
            <w:rFonts w:asciiTheme="minorHAnsi" w:hAnsiTheme="minorHAnsi" w:cstheme="minorHAnsi"/>
            <w:sz w:val="22"/>
            <w:szCs w:val="22"/>
          </w:rPr>
          <w:t>COMENTÁRIOS FINAIS</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_Toc282593728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36</w:t>
        </w:r>
        <w:r w:rsidRPr="00325DFB">
          <w:rPr>
            <w:rFonts w:asciiTheme="minorHAnsi" w:hAnsiTheme="minorHAnsi" w:cstheme="minorHAnsi"/>
            <w:b w:val="0"/>
            <w:webHidden/>
            <w:sz w:val="22"/>
            <w:szCs w:val="22"/>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29" w:history="1">
        <w:r w:rsidR="00325DFB" w:rsidRPr="00325DFB">
          <w:rPr>
            <w:rStyle w:val="Hyperlink"/>
            <w:rFonts w:asciiTheme="minorHAnsi" w:hAnsiTheme="minorHAnsi" w:cstheme="minorHAnsi"/>
            <w:sz w:val="22"/>
            <w:szCs w:val="22"/>
          </w:rPr>
          <w:t>REFERÊNCIAS BIBLIOGRÁFICAS</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_Toc282593729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36</w:t>
        </w:r>
        <w:r w:rsidRPr="00325DFB">
          <w:rPr>
            <w:rFonts w:asciiTheme="minorHAnsi" w:hAnsiTheme="minorHAnsi" w:cstheme="minorHAnsi"/>
            <w:b w:val="0"/>
            <w:webHidden/>
            <w:sz w:val="22"/>
            <w:szCs w:val="22"/>
          </w:rPr>
          <w:fldChar w:fldCharType="end"/>
        </w:r>
      </w:hyperlink>
    </w:p>
    <w:p w:rsidR="005176AB" w:rsidRPr="000D0295" w:rsidRDefault="004A5A2A" w:rsidP="003A4057">
      <w:pPr>
        <w:spacing w:after="200"/>
        <w:contextualSpacing w:val="0"/>
        <w:jc w:val="left"/>
        <w:outlineLvl w:val="0"/>
        <w:rPr>
          <w:rFonts w:asciiTheme="minorHAnsi" w:hAnsiTheme="minorHAnsi" w:cs="Arial"/>
          <w:sz w:val="22"/>
        </w:rPr>
        <w:sectPr w:rsidR="005176AB" w:rsidRPr="000D0295" w:rsidSect="00B67D99">
          <w:headerReference w:type="default" r:id="rId12"/>
          <w:footerReference w:type="default" r:id="rId13"/>
          <w:pgSz w:w="11907" w:h="16840" w:code="9"/>
          <w:pgMar w:top="1701" w:right="1701" w:bottom="1418" w:left="1701" w:header="1134" w:footer="851" w:gutter="0"/>
          <w:pgNumType w:fmt="lowerRoman" w:start="1"/>
          <w:cols w:space="708"/>
          <w:docGrid w:linePitch="360"/>
        </w:sectPr>
      </w:pPr>
      <w:r w:rsidRPr="00325DFB">
        <w:rPr>
          <w:rFonts w:asciiTheme="minorHAnsi" w:hAnsiTheme="minorHAnsi" w:cstheme="minorHAnsi"/>
          <w:sz w:val="22"/>
        </w:rPr>
        <w:fldChar w:fldCharType="end"/>
      </w:r>
      <w:bookmarkStart w:id="0" w:name="_Toc164676827"/>
      <w:bookmarkStart w:id="1" w:name="_Toc176658378"/>
      <w:bookmarkStart w:id="2" w:name="_Toc178158064"/>
      <w:bookmarkStart w:id="3" w:name="_Toc180375003"/>
    </w:p>
    <w:p w:rsidR="00BF5FCC" w:rsidRPr="00A179BE" w:rsidRDefault="00BF5FCC" w:rsidP="00EB2D9E">
      <w:pPr>
        <w:spacing w:after="120"/>
        <w:ind w:firstLine="0"/>
        <w:contextualSpacing w:val="0"/>
        <w:jc w:val="left"/>
        <w:outlineLvl w:val="0"/>
        <w:rPr>
          <w:rFonts w:asciiTheme="minorHAnsi" w:hAnsiTheme="minorHAnsi" w:cs="Arial"/>
          <w:b/>
        </w:rPr>
      </w:pPr>
      <w:bookmarkStart w:id="4" w:name="_Toc242063491"/>
      <w:bookmarkStart w:id="5" w:name="_Toc282593705"/>
      <w:bookmarkStart w:id="6" w:name="_Toc227576043"/>
      <w:bookmarkEnd w:id="0"/>
      <w:bookmarkEnd w:id="1"/>
      <w:bookmarkEnd w:id="2"/>
      <w:bookmarkEnd w:id="3"/>
      <w:r w:rsidRPr="00A179BE">
        <w:rPr>
          <w:rFonts w:asciiTheme="minorHAnsi" w:hAnsiTheme="minorHAnsi" w:cs="Arial"/>
          <w:b/>
        </w:rPr>
        <w:lastRenderedPageBreak/>
        <w:t>APRESENTAÇÃO</w:t>
      </w:r>
      <w:bookmarkEnd w:id="4"/>
      <w:bookmarkEnd w:id="5"/>
    </w:p>
    <w:p w:rsidR="00C7096A" w:rsidRPr="00A84138" w:rsidRDefault="00C7096A" w:rsidP="00C7096A">
      <w:pPr>
        <w:spacing w:after="120"/>
        <w:ind w:firstLine="0"/>
        <w:contextualSpacing w:val="0"/>
        <w:rPr>
          <w:rFonts w:asciiTheme="minorHAnsi" w:hAnsiTheme="minorHAnsi" w:cs="Arial"/>
          <w:bCs/>
          <w:sz w:val="22"/>
        </w:rPr>
      </w:pPr>
      <w:r w:rsidRPr="00F858AA">
        <w:rPr>
          <w:rFonts w:ascii="Calibri" w:hAnsi="Calibri" w:cs="Arial"/>
          <w:sz w:val="22"/>
        </w:rPr>
        <w:t xml:space="preserve">O presente Relatório Técnico </w:t>
      </w:r>
      <w:r w:rsidRPr="00F858AA">
        <w:rPr>
          <w:rFonts w:asciiTheme="minorHAnsi" w:hAnsiTheme="minorHAnsi" w:cs="Arial"/>
          <w:sz w:val="22"/>
        </w:rPr>
        <w:t xml:space="preserve">trata dos resultados interpretativos do </w:t>
      </w:r>
      <w:r w:rsidRPr="00F858AA">
        <w:rPr>
          <w:rFonts w:ascii="Calibri" w:hAnsi="Calibri" w:cs="Arial"/>
          <w:sz w:val="22"/>
        </w:rPr>
        <w:t>Programa de</w:t>
      </w:r>
      <w:r w:rsidRPr="0039400E">
        <w:rPr>
          <w:rFonts w:ascii="Calibri" w:hAnsi="Calibri" w:cs="Arial"/>
          <w:sz w:val="22"/>
        </w:rPr>
        <w:t xml:space="preserve"> </w:t>
      </w:r>
      <w:r w:rsidRPr="0039400E">
        <w:rPr>
          <w:rFonts w:asciiTheme="minorHAnsi" w:hAnsiTheme="minorHAnsi"/>
          <w:sz w:val="22"/>
        </w:rPr>
        <w:t>Monitoramento da Fauna – Subprograma de Monitoramento da Arara-azul-grande (</w:t>
      </w:r>
      <w:r w:rsidRPr="0039400E">
        <w:rPr>
          <w:rFonts w:asciiTheme="minorHAnsi" w:hAnsiTheme="minorHAnsi"/>
          <w:i/>
          <w:sz w:val="22"/>
        </w:rPr>
        <w:t>Anodorhynchus hyacinthinus</w:t>
      </w:r>
      <w:r w:rsidRPr="0039400E">
        <w:rPr>
          <w:rFonts w:asciiTheme="minorHAnsi" w:hAnsiTheme="minorHAnsi"/>
          <w:sz w:val="22"/>
        </w:rPr>
        <w:t xml:space="preserve">) </w:t>
      </w:r>
      <w:r w:rsidR="00AB7056" w:rsidRPr="0039400E">
        <w:rPr>
          <w:rFonts w:ascii="Calibri" w:hAnsi="Calibri" w:cs="Arial"/>
          <w:sz w:val="22"/>
        </w:rPr>
        <w:t xml:space="preserve">realizado durante </w:t>
      </w:r>
      <w:r w:rsidR="00CA780A" w:rsidRPr="0039400E">
        <w:rPr>
          <w:rFonts w:ascii="Calibri" w:hAnsi="Calibri" w:cs="Arial"/>
          <w:sz w:val="22"/>
        </w:rPr>
        <w:t>a</w:t>
      </w:r>
      <w:r w:rsidR="00AB7056" w:rsidRPr="0039400E">
        <w:rPr>
          <w:rFonts w:ascii="Calibri" w:hAnsi="Calibri" w:cs="Arial"/>
          <w:sz w:val="22"/>
        </w:rPr>
        <w:t xml:space="preserve"> fase pré-enchimento do reservatório da </w:t>
      </w:r>
      <w:r w:rsidR="00AB7056" w:rsidRPr="0039400E">
        <w:rPr>
          <w:rFonts w:asciiTheme="minorHAnsi" w:hAnsiTheme="minorHAnsi" w:cstheme="minorHAnsi"/>
          <w:sz w:val="22"/>
        </w:rPr>
        <w:t>Usina Hidrelétrica Estreito (UHE Estreito)</w:t>
      </w:r>
      <w:r w:rsidRPr="0039400E">
        <w:rPr>
          <w:rFonts w:asciiTheme="minorHAnsi" w:hAnsiTheme="minorHAnsi"/>
          <w:sz w:val="22"/>
        </w:rPr>
        <w:t>,</w:t>
      </w:r>
      <w:r w:rsidRPr="0039400E">
        <w:rPr>
          <w:rFonts w:ascii="Calibri" w:hAnsi="Calibri" w:cs="Arial"/>
          <w:sz w:val="22"/>
        </w:rPr>
        <w:t xml:space="preserve"> </w:t>
      </w:r>
      <w:r w:rsidRPr="0039400E">
        <w:rPr>
          <w:rFonts w:asciiTheme="minorHAnsi" w:hAnsiTheme="minorHAnsi"/>
          <w:sz w:val="22"/>
        </w:rPr>
        <w:t xml:space="preserve">por contrato entre o </w:t>
      </w:r>
      <w:r w:rsidRPr="0039400E">
        <w:rPr>
          <w:rFonts w:asciiTheme="minorHAnsi" w:hAnsiTheme="minorHAnsi" w:cs="Arial"/>
          <w:bCs/>
          <w:sz w:val="22"/>
        </w:rPr>
        <w:t xml:space="preserve">Consórcio Estreito Energia S.A. (CESTE) e </w:t>
      </w:r>
      <w:r w:rsidRPr="0039400E">
        <w:rPr>
          <w:rFonts w:asciiTheme="minorHAnsi" w:hAnsiTheme="minorHAnsi" w:cs="Arial"/>
          <w:sz w:val="22"/>
        </w:rPr>
        <w:t xml:space="preserve">a </w:t>
      </w:r>
      <w:r w:rsidRPr="0039400E">
        <w:rPr>
          <w:rFonts w:asciiTheme="minorHAnsi" w:hAnsiTheme="minorHAnsi" w:cs="Arial"/>
          <w:bCs/>
          <w:sz w:val="22"/>
        </w:rPr>
        <w:t>Systema Naturae Consultoria Ambiental Ltda.</w:t>
      </w:r>
      <w:r w:rsidR="00D859B1">
        <w:rPr>
          <w:rFonts w:asciiTheme="minorHAnsi" w:hAnsiTheme="minorHAnsi" w:cs="Arial"/>
          <w:bCs/>
          <w:sz w:val="22"/>
        </w:rPr>
        <w:t xml:space="preserve"> (NATURAE).</w:t>
      </w:r>
    </w:p>
    <w:p w:rsidR="00C7096A" w:rsidRPr="0039400E" w:rsidRDefault="00C7096A" w:rsidP="00C7096A">
      <w:pPr>
        <w:spacing w:after="120"/>
        <w:ind w:firstLine="0"/>
        <w:contextualSpacing w:val="0"/>
        <w:rPr>
          <w:rFonts w:asciiTheme="minorHAnsi" w:hAnsiTheme="minorHAnsi"/>
          <w:sz w:val="22"/>
        </w:rPr>
      </w:pPr>
      <w:r w:rsidRPr="0039400E">
        <w:rPr>
          <w:rFonts w:asciiTheme="minorHAnsi" w:hAnsiTheme="minorHAnsi"/>
          <w:sz w:val="22"/>
        </w:rPr>
        <w:t xml:space="preserve">O </w:t>
      </w:r>
      <w:r w:rsidR="003F2541" w:rsidRPr="0039400E">
        <w:rPr>
          <w:rFonts w:asciiTheme="minorHAnsi" w:hAnsiTheme="minorHAnsi"/>
          <w:sz w:val="22"/>
        </w:rPr>
        <w:t xml:space="preserve">objetivo </w:t>
      </w:r>
      <w:r w:rsidRPr="0039400E">
        <w:rPr>
          <w:rFonts w:asciiTheme="minorHAnsi" w:hAnsiTheme="minorHAnsi"/>
          <w:sz w:val="22"/>
        </w:rPr>
        <w:t xml:space="preserve">principal desse programa de monitoramento foi a obtenção de informações ecológicas e comportamentais sobre a população de </w:t>
      </w:r>
      <w:r w:rsidRPr="0039400E">
        <w:rPr>
          <w:rFonts w:asciiTheme="minorHAnsi" w:hAnsiTheme="minorHAnsi"/>
          <w:i/>
          <w:sz w:val="22"/>
        </w:rPr>
        <w:t xml:space="preserve">Anodorhynchus hyacinthinus </w:t>
      </w:r>
      <w:r w:rsidRPr="0039400E">
        <w:rPr>
          <w:rFonts w:asciiTheme="minorHAnsi" w:hAnsiTheme="minorHAnsi"/>
          <w:sz w:val="22"/>
        </w:rPr>
        <w:t xml:space="preserve">que ocorre na área de influência da UHE Estreito, </w:t>
      </w:r>
      <w:r w:rsidR="0050549D" w:rsidRPr="0039400E">
        <w:rPr>
          <w:rFonts w:asciiTheme="minorHAnsi" w:hAnsiTheme="minorHAnsi"/>
          <w:sz w:val="22"/>
        </w:rPr>
        <w:t xml:space="preserve">localizada no rio Tocantins, nos Estados do Maranhão e Tocantins, </w:t>
      </w:r>
      <w:r w:rsidRPr="0039400E">
        <w:rPr>
          <w:rFonts w:asciiTheme="minorHAnsi" w:hAnsiTheme="minorHAnsi"/>
          <w:sz w:val="22"/>
        </w:rPr>
        <w:t>visando gerar subsídios para a conservação da espécie.</w:t>
      </w:r>
    </w:p>
    <w:bookmarkEnd w:id="6"/>
    <w:p w:rsidR="0050726D" w:rsidRPr="0039400E" w:rsidRDefault="0050726D" w:rsidP="00302591">
      <w:pPr>
        <w:spacing w:after="120"/>
        <w:ind w:firstLine="0"/>
        <w:contextualSpacing w:val="0"/>
        <w:rPr>
          <w:rFonts w:asciiTheme="minorHAnsi" w:hAnsiTheme="minorHAnsi" w:cs="Arial"/>
          <w:sz w:val="22"/>
        </w:rPr>
      </w:pPr>
      <w:r w:rsidRPr="0039400E">
        <w:rPr>
          <w:rFonts w:asciiTheme="minorHAnsi" w:hAnsiTheme="minorHAnsi"/>
          <w:sz w:val="22"/>
        </w:rPr>
        <w:t xml:space="preserve">Além disso, </w:t>
      </w:r>
      <w:r w:rsidR="000201AE" w:rsidRPr="0039400E">
        <w:rPr>
          <w:rFonts w:asciiTheme="minorHAnsi" w:hAnsiTheme="minorHAnsi"/>
          <w:sz w:val="22"/>
        </w:rPr>
        <w:t>teve</w:t>
      </w:r>
      <w:r w:rsidR="003F2541" w:rsidRPr="0039400E">
        <w:rPr>
          <w:rFonts w:asciiTheme="minorHAnsi" w:hAnsiTheme="minorHAnsi"/>
          <w:sz w:val="22"/>
        </w:rPr>
        <w:t>-se</w:t>
      </w:r>
      <w:r w:rsidRPr="0039400E">
        <w:rPr>
          <w:rFonts w:asciiTheme="minorHAnsi" w:hAnsiTheme="minorHAnsi"/>
          <w:sz w:val="22"/>
        </w:rPr>
        <w:t xml:space="preserve"> como objetivos específicos, localizar, marcar e medir os ninhos utilizados por essa espécie na área de </w:t>
      </w:r>
      <w:r w:rsidR="00C7096A" w:rsidRPr="0039400E">
        <w:rPr>
          <w:rFonts w:asciiTheme="minorHAnsi" w:hAnsiTheme="minorHAnsi"/>
          <w:sz w:val="22"/>
        </w:rPr>
        <w:t>estudo</w:t>
      </w:r>
      <w:r w:rsidRPr="0039400E">
        <w:rPr>
          <w:rFonts w:asciiTheme="minorHAnsi" w:hAnsiTheme="minorHAnsi"/>
          <w:sz w:val="22"/>
        </w:rPr>
        <w:t>; identificar os principais itens alimentares e o comportamento de forrageamento desta ave na região; estudar alguns aspectos da biologia compor</w:t>
      </w:r>
      <w:r w:rsidR="007B302B" w:rsidRPr="0039400E">
        <w:rPr>
          <w:rFonts w:asciiTheme="minorHAnsi" w:hAnsiTheme="minorHAnsi"/>
          <w:sz w:val="22"/>
        </w:rPr>
        <w:t>tamental e sucesso reprodutivo</w:t>
      </w:r>
      <w:r w:rsidR="00C7096A" w:rsidRPr="0039400E">
        <w:rPr>
          <w:rFonts w:asciiTheme="minorHAnsi" w:hAnsiTheme="minorHAnsi"/>
          <w:sz w:val="22"/>
        </w:rPr>
        <w:t>;</w:t>
      </w:r>
      <w:r w:rsidR="007B302B" w:rsidRPr="0039400E">
        <w:rPr>
          <w:rFonts w:asciiTheme="minorHAnsi" w:hAnsiTheme="minorHAnsi"/>
          <w:sz w:val="22"/>
        </w:rPr>
        <w:t xml:space="preserve"> </w:t>
      </w:r>
      <w:r w:rsidRPr="0039400E">
        <w:rPr>
          <w:rFonts w:asciiTheme="minorHAnsi" w:hAnsiTheme="minorHAnsi"/>
          <w:sz w:val="22"/>
        </w:rPr>
        <w:t xml:space="preserve">e, por fim, registrar ambientes potenciais para nidificação e forrageamento </w:t>
      </w:r>
      <w:r w:rsidR="00C7096A" w:rsidRPr="0039400E">
        <w:rPr>
          <w:rFonts w:asciiTheme="minorHAnsi" w:hAnsiTheme="minorHAnsi"/>
          <w:sz w:val="22"/>
        </w:rPr>
        <w:t xml:space="preserve">para </w:t>
      </w:r>
      <w:r w:rsidR="003F2541" w:rsidRPr="0039400E">
        <w:rPr>
          <w:rFonts w:asciiTheme="minorHAnsi" w:hAnsiTheme="minorHAnsi"/>
          <w:sz w:val="22"/>
        </w:rPr>
        <w:t xml:space="preserve">quando </w:t>
      </w:r>
      <w:r w:rsidR="00C7096A" w:rsidRPr="0039400E">
        <w:rPr>
          <w:rFonts w:asciiTheme="minorHAnsi" w:hAnsiTheme="minorHAnsi"/>
          <w:sz w:val="22"/>
        </w:rPr>
        <w:t>de</w:t>
      </w:r>
      <w:r w:rsidRPr="0039400E">
        <w:rPr>
          <w:rFonts w:asciiTheme="minorHAnsi" w:hAnsiTheme="minorHAnsi"/>
          <w:sz w:val="22"/>
        </w:rPr>
        <w:t xml:space="preserve"> </w:t>
      </w:r>
      <w:r w:rsidR="00C7096A" w:rsidRPr="0039400E">
        <w:rPr>
          <w:rFonts w:asciiTheme="minorHAnsi" w:hAnsiTheme="minorHAnsi"/>
          <w:sz w:val="22"/>
        </w:rPr>
        <w:t xml:space="preserve">ocupações </w:t>
      </w:r>
      <w:r w:rsidRPr="0039400E">
        <w:rPr>
          <w:rFonts w:asciiTheme="minorHAnsi" w:hAnsiTheme="minorHAnsi"/>
          <w:sz w:val="22"/>
        </w:rPr>
        <w:t>futura</w:t>
      </w:r>
      <w:r w:rsidR="00C7096A" w:rsidRPr="0039400E">
        <w:rPr>
          <w:rFonts w:asciiTheme="minorHAnsi" w:hAnsiTheme="minorHAnsi"/>
          <w:sz w:val="22"/>
        </w:rPr>
        <w:t>s</w:t>
      </w:r>
      <w:r w:rsidRPr="0039400E">
        <w:rPr>
          <w:rFonts w:asciiTheme="minorHAnsi" w:hAnsiTheme="minorHAnsi"/>
          <w:sz w:val="22"/>
        </w:rPr>
        <w:t>.</w:t>
      </w:r>
    </w:p>
    <w:p w:rsidR="00F858AA" w:rsidRPr="00D43046" w:rsidRDefault="00F858AA" w:rsidP="00F858AA">
      <w:pPr>
        <w:pStyle w:val="Default"/>
        <w:spacing w:after="120" w:line="360" w:lineRule="auto"/>
        <w:jc w:val="both"/>
        <w:rPr>
          <w:rFonts w:asciiTheme="minorHAnsi" w:hAnsiTheme="minorHAnsi" w:cstheme="minorHAnsi"/>
          <w:sz w:val="22"/>
          <w:szCs w:val="22"/>
        </w:rPr>
      </w:pPr>
      <w:r w:rsidRPr="00D43046">
        <w:rPr>
          <w:rFonts w:asciiTheme="minorHAnsi" w:hAnsiTheme="minorHAnsi" w:cstheme="minorHAnsi"/>
          <w:sz w:val="22"/>
          <w:szCs w:val="22"/>
        </w:rPr>
        <w:t xml:space="preserve">Este programa </w:t>
      </w:r>
      <w:r>
        <w:rPr>
          <w:rFonts w:asciiTheme="minorHAnsi" w:hAnsiTheme="minorHAnsi" w:cstheme="minorHAnsi"/>
          <w:sz w:val="22"/>
          <w:szCs w:val="22"/>
        </w:rPr>
        <w:t>é</w:t>
      </w:r>
      <w:r w:rsidRPr="00D43046">
        <w:rPr>
          <w:rFonts w:asciiTheme="minorHAnsi" w:hAnsiTheme="minorHAnsi" w:cstheme="minorHAnsi"/>
          <w:sz w:val="22"/>
          <w:szCs w:val="22"/>
        </w:rPr>
        <w:t xml:space="preserve"> licenciado pelo Instituto </w:t>
      </w:r>
      <w:r w:rsidRPr="00E52E2D">
        <w:rPr>
          <w:rFonts w:asciiTheme="minorHAnsi" w:hAnsiTheme="minorHAnsi" w:cstheme="minorHAnsi"/>
          <w:sz w:val="22"/>
          <w:szCs w:val="22"/>
        </w:rPr>
        <w:t>Brasileiro do Meio Ambiente e dos Recursos Naturais Renováveis (IBAMA) através do Processo nº 02001.005151/2003‐21, e as atividades foram realizadas mediante a emissão das Autorizaç</w:t>
      </w:r>
      <w:r>
        <w:rPr>
          <w:rFonts w:asciiTheme="minorHAnsi" w:hAnsiTheme="minorHAnsi" w:cstheme="minorHAnsi"/>
          <w:sz w:val="22"/>
          <w:szCs w:val="22"/>
        </w:rPr>
        <w:t>ões</w:t>
      </w:r>
      <w:r w:rsidRPr="00E52E2D">
        <w:rPr>
          <w:rFonts w:asciiTheme="minorHAnsi" w:hAnsiTheme="minorHAnsi" w:cstheme="minorHAnsi"/>
          <w:sz w:val="22"/>
          <w:szCs w:val="22"/>
        </w:rPr>
        <w:t xml:space="preserve"> nº </w:t>
      </w:r>
      <w:r w:rsidRPr="00E52E2D">
        <w:rPr>
          <w:rFonts w:asciiTheme="minorHAnsi" w:hAnsiTheme="minorHAnsi" w:cstheme="minorHAnsi"/>
          <w:sz w:val="22"/>
          <w:szCs w:val="22"/>
          <w:u w:val="single"/>
        </w:rPr>
        <w:t>050/2008 – CGFAP</w:t>
      </w:r>
      <w:r w:rsidRPr="00E52E2D">
        <w:rPr>
          <w:rFonts w:asciiTheme="minorHAnsi" w:hAnsiTheme="minorHAnsi" w:cstheme="minorHAnsi"/>
          <w:sz w:val="22"/>
          <w:szCs w:val="22"/>
        </w:rPr>
        <w:t xml:space="preserve"> (validade entre 03.06.2008 e 03.06.2009), nº </w:t>
      </w:r>
      <w:r w:rsidRPr="00E52E2D">
        <w:rPr>
          <w:rFonts w:asciiTheme="minorHAnsi" w:hAnsiTheme="minorHAnsi" w:cstheme="minorHAnsi"/>
          <w:sz w:val="22"/>
          <w:szCs w:val="22"/>
          <w:u w:val="single"/>
        </w:rPr>
        <w:t>178/2009 – CGFAP</w:t>
      </w:r>
      <w:r w:rsidRPr="00E52E2D">
        <w:rPr>
          <w:rFonts w:asciiTheme="minorHAnsi" w:hAnsiTheme="minorHAnsi" w:cstheme="minorHAnsi"/>
          <w:sz w:val="22"/>
          <w:szCs w:val="22"/>
        </w:rPr>
        <w:t xml:space="preserve"> (validade entre 20.07.2009 e 03.07.2010) e nº</w:t>
      </w:r>
      <w:r w:rsidRPr="00E52E2D">
        <w:rPr>
          <w:rFonts w:asciiTheme="minorHAnsi" w:hAnsiTheme="minorHAnsi" w:cstheme="minorHAnsi"/>
          <w:sz w:val="22"/>
          <w:szCs w:val="22"/>
          <w:u w:val="single"/>
        </w:rPr>
        <w:t xml:space="preserve"> 151/2010 – CGFAP</w:t>
      </w:r>
      <w:r w:rsidRPr="00E52E2D">
        <w:rPr>
          <w:rFonts w:asciiTheme="minorHAnsi" w:hAnsiTheme="minorHAnsi" w:cstheme="minorHAnsi"/>
          <w:sz w:val="22"/>
          <w:szCs w:val="22"/>
        </w:rPr>
        <w:t xml:space="preserve"> (com validade entre 11.08.2010 e 11.06.2011)</w:t>
      </w:r>
      <w:r>
        <w:rPr>
          <w:rFonts w:asciiTheme="minorHAnsi" w:hAnsiTheme="minorHAnsi" w:cstheme="minorHAnsi"/>
          <w:sz w:val="22"/>
          <w:szCs w:val="22"/>
        </w:rPr>
        <w:t>.</w:t>
      </w:r>
    </w:p>
    <w:p w:rsidR="00695104" w:rsidRPr="00D47C5E" w:rsidRDefault="00695104" w:rsidP="00AB7056">
      <w:pPr>
        <w:pStyle w:val="Default"/>
        <w:spacing w:after="120" w:line="360" w:lineRule="auto"/>
        <w:jc w:val="both"/>
        <w:rPr>
          <w:rFonts w:asciiTheme="minorHAnsi" w:hAnsiTheme="minorHAnsi"/>
          <w:sz w:val="22"/>
        </w:rPr>
      </w:pPr>
    </w:p>
    <w:p w:rsidR="00C7096A" w:rsidRPr="00D47C5E" w:rsidRDefault="00C7096A" w:rsidP="003F2541">
      <w:pPr>
        <w:pStyle w:val="Heading1"/>
        <w:keepNext w:val="0"/>
        <w:widowControl w:val="0"/>
        <w:ind w:firstLine="0"/>
        <w:rPr>
          <w:rFonts w:ascii="Calibri" w:hAnsi="Calibri" w:cs="Arial"/>
          <w:sz w:val="24"/>
          <w:szCs w:val="24"/>
        </w:rPr>
      </w:pPr>
      <w:bookmarkStart w:id="7" w:name="_Toc282593706"/>
      <w:bookmarkStart w:id="8" w:name="_Toc185729735"/>
      <w:bookmarkStart w:id="9" w:name="_Toc185906800"/>
      <w:bookmarkStart w:id="10" w:name="_Toc227576044"/>
      <w:r w:rsidRPr="00D47C5E">
        <w:rPr>
          <w:rFonts w:asciiTheme="minorHAnsi" w:hAnsiTheme="minorHAnsi"/>
          <w:sz w:val="24"/>
          <w:szCs w:val="24"/>
        </w:rPr>
        <w:t>INTRODUÇÃO</w:t>
      </w:r>
      <w:bookmarkEnd w:id="7"/>
    </w:p>
    <w:p w:rsidR="00695104" w:rsidRPr="003F2541" w:rsidRDefault="00E440C8" w:rsidP="00695104">
      <w:pPr>
        <w:spacing w:after="120"/>
        <w:ind w:firstLine="0"/>
        <w:contextualSpacing w:val="0"/>
        <w:outlineLvl w:val="1"/>
        <w:rPr>
          <w:rFonts w:asciiTheme="minorHAnsi" w:hAnsiTheme="minorHAnsi"/>
          <w:b/>
          <w:sz w:val="22"/>
        </w:rPr>
      </w:pPr>
      <w:bookmarkStart w:id="11" w:name="_Toc282593707"/>
      <w:r>
        <w:rPr>
          <w:rFonts w:asciiTheme="minorHAnsi" w:hAnsiTheme="minorHAnsi"/>
          <w:b/>
          <w:sz w:val="22"/>
        </w:rPr>
        <w:t xml:space="preserve">A. </w:t>
      </w:r>
      <w:r w:rsidR="00695104" w:rsidRPr="003F2541">
        <w:rPr>
          <w:rFonts w:asciiTheme="minorHAnsi" w:hAnsiTheme="minorHAnsi"/>
          <w:b/>
          <w:sz w:val="22"/>
        </w:rPr>
        <w:t>Considerações Gerais</w:t>
      </w:r>
      <w:bookmarkEnd w:id="8"/>
      <w:bookmarkEnd w:id="9"/>
      <w:bookmarkEnd w:id="10"/>
      <w:bookmarkEnd w:id="11"/>
    </w:p>
    <w:p w:rsidR="00695104" w:rsidRPr="0039400E" w:rsidRDefault="00A7038B" w:rsidP="00695104">
      <w:pPr>
        <w:spacing w:after="120"/>
        <w:ind w:firstLine="0"/>
        <w:contextualSpacing w:val="0"/>
        <w:rPr>
          <w:rFonts w:asciiTheme="minorHAnsi" w:hAnsiTheme="minorHAnsi" w:cs="Arial"/>
          <w:sz w:val="22"/>
        </w:rPr>
      </w:pPr>
      <w:r w:rsidRPr="0039400E">
        <w:rPr>
          <w:rFonts w:asciiTheme="minorHAnsi" w:hAnsiTheme="minorHAnsi" w:cs="Arial"/>
          <w:sz w:val="22"/>
        </w:rPr>
        <w:t xml:space="preserve">A </w:t>
      </w:r>
      <w:r w:rsidR="00B173AB" w:rsidRPr="0039400E">
        <w:rPr>
          <w:rFonts w:asciiTheme="minorHAnsi" w:hAnsiTheme="minorHAnsi" w:cs="Arial"/>
          <w:sz w:val="22"/>
        </w:rPr>
        <w:t xml:space="preserve">avifauna </w:t>
      </w:r>
      <w:r w:rsidR="0006607B" w:rsidRPr="0039400E">
        <w:rPr>
          <w:rFonts w:asciiTheme="minorHAnsi" w:hAnsiTheme="minorHAnsi" w:cs="Arial"/>
          <w:sz w:val="22"/>
        </w:rPr>
        <w:t>brasileira</w:t>
      </w:r>
      <w:r w:rsidR="00695104" w:rsidRPr="0039400E">
        <w:rPr>
          <w:rFonts w:asciiTheme="minorHAnsi" w:hAnsiTheme="minorHAnsi" w:cs="Arial"/>
          <w:sz w:val="22"/>
        </w:rPr>
        <w:t xml:space="preserve"> </w:t>
      </w:r>
      <w:r w:rsidR="0006607B" w:rsidRPr="0039400E">
        <w:rPr>
          <w:rFonts w:asciiTheme="minorHAnsi" w:hAnsiTheme="minorHAnsi" w:cs="Arial"/>
          <w:sz w:val="22"/>
        </w:rPr>
        <w:t>possui grande</w:t>
      </w:r>
      <w:r w:rsidR="00B173AB" w:rsidRPr="0039400E">
        <w:rPr>
          <w:rFonts w:asciiTheme="minorHAnsi" w:hAnsiTheme="minorHAnsi" w:cs="Arial"/>
          <w:sz w:val="22"/>
        </w:rPr>
        <w:t xml:space="preserve"> diversidade, sendo</w:t>
      </w:r>
      <w:r w:rsidR="00695104" w:rsidRPr="0039400E">
        <w:rPr>
          <w:rFonts w:asciiTheme="minorHAnsi" w:hAnsiTheme="minorHAnsi" w:cs="Arial"/>
          <w:sz w:val="22"/>
        </w:rPr>
        <w:t xml:space="preserve"> uma das mais ricas do planeta. Estima-se a riqueza em 1.8</w:t>
      </w:r>
      <w:r w:rsidR="00FB1398" w:rsidRPr="0039400E">
        <w:rPr>
          <w:rFonts w:asciiTheme="minorHAnsi" w:hAnsiTheme="minorHAnsi" w:cs="Arial"/>
          <w:sz w:val="22"/>
        </w:rPr>
        <w:t>0</w:t>
      </w:r>
      <w:r w:rsidR="00847D5D" w:rsidRPr="0039400E">
        <w:rPr>
          <w:rFonts w:asciiTheme="minorHAnsi" w:hAnsiTheme="minorHAnsi" w:cs="Arial"/>
          <w:sz w:val="22"/>
        </w:rPr>
        <w:t>0</w:t>
      </w:r>
      <w:r w:rsidR="00695104" w:rsidRPr="0039400E">
        <w:rPr>
          <w:rFonts w:asciiTheme="minorHAnsi" w:hAnsiTheme="minorHAnsi" w:cs="Arial"/>
          <w:sz w:val="22"/>
        </w:rPr>
        <w:t xml:space="preserve"> espécies (CBRO, 20</w:t>
      </w:r>
      <w:r w:rsidR="00AB7056" w:rsidRPr="0039400E">
        <w:rPr>
          <w:rFonts w:asciiTheme="minorHAnsi" w:hAnsiTheme="minorHAnsi" w:cs="Arial"/>
          <w:sz w:val="22"/>
        </w:rPr>
        <w:t>10</w:t>
      </w:r>
      <w:r w:rsidR="00695104" w:rsidRPr="0039400E">
        <w:rPr>
          <w:rFonts w:asciiTheme="minorHAnsi" w:hAnsiTheme="minorHAnsi" w:cs="Arial"/>
          <w:sz w:val="22"/>
        </w:rPr>
        <w:t xml:space="preserve">), </w:t>
      </w:r>
      <w:r w:rsidR="003F2541" w:rsidRPr="0039400E">
        <w:rPr>
          <w:rFonts w:asciiTheme="minorHAnsi" w:hAnsiTheme="minorHAnsi" w:cs="Arial"/>
          <w:sz w:val="22"/>
        </w:rPr>
        <w:t xml:space="preserve">e </w:t>
      </w:r>
      <w:r w:rsidR="00695104" w:rsidRPr="0039400E">
        <w:rPr>
          <w:rFonts w:asciiTheme="minorHAnsi" w:hAnsiTheme="minorHAnsi" w:cs="Arial"/>
          <w:sz w:val="22"/>
        </w:rPr>
        <w:t>dessas, 8</w:t>
      </w:r>
      <w:r w:rsidR="00AD1D21" w:rsidRPr="0039400E">
        <w:rPr>
          <w:rFonts w:asciiTheme="minorHAnsi" w:hAnsiTheme="minorHAnsi" w:cs="Arial"/>
          <w:sz w:val="22"/>
        </w:rPr>
        <w:t>4</w:t>
      </w:r>
      <w:r w:rsidR="00695104" w:rsidRPr="0039400E">
        <w:rPr>
          <w:rFonts w:asciiTheme="minorHAnsi" w:hAnsiTheme="minorHAnsi" w:cs="Arial"/>
          <w:sz w:val="22"/>
        </w:rPr>
        <w:t xml:space="preserve"> </w:t>
      </w:r>
      <w:r w:rsidR="001F65CC" w:rsidRPr="0039400E">
        <w:rPr>
          <w:rFonts w:asciiTheme="minorHAnsi" w:hAnsiTheme="minorHAnsi" w:cs="Arial"/>
          <w:sz w:val="22"/>
        </w:rPr>
        <w:t>pertence</w:t>
      </w:r>
      <w:r w:rsidR="003F2541" w:rsidRPr="0039400E">
        <w:rPr>
          <w:rFonts w:asciiTheme="minorHAnsi" w:hAnsiTheme="minorHAnsi" w:cs="Arial"/>
          <w:sz w:val="22"/>
        </w:rPr>
        <w:t>m</w:t>
      </w:r>
      <w:r w:rsidR="00695104" w:rsidRPr="0039400E">
        <w:rPr>
          <w:rFonts w:asciiTheme="minorHAnsi" w:hAnsiTheme="minorHAnsi" w:cs="Arial"/>
          <w:sz w:val="22"/>
        </w:rPr>
        <w:t xml:space="preserve"> </w:t>
      </w:r>
      <w:r w:rsidR="003F2541" w:rsidRPr="0039400E">
        <w:rPr>
          <w:rFonts w:asciiTheme="minorHAnsi" w:hAnsiTheme="minorHAnsi" w:cs="Arial"/>
          <w:sz w:val="22"/>
        </w:rPr>
        <w:t>à</w:t>
      </w:r>
      <w:r w:rsidR="00695104" w:rsidRPr="0039400E">
        <w:rPr>
          <w:rFonts w:asciiTheme="minorHAnsi" w:hAnsiTheme="minorHAnsi" w:cs="Arial"/>
          <w:sz w:val="22"/>
        </w:rPr>
        <w:t xml:space="preserve"> família dos psitacídeos, incluindo as araras. Dentre as araras são conhecidas três espécies do gênero </w:t>
      </w:r>
      <w:r w:rsidR="00695104" w:rsidRPr="0039400E">
        <w:rPr>
          <w:rFonts w:asciiTheme="minorHAnsi" w:hAnsiTheme="minorHAnsi" w:cs="Arial"/>
          <w:i/>
          <w:sz w:val="22"/>
        </w:rPr>
        <w:t xml:space="preserve">Anodorhynchus </w:t>
      </w:r>
      <w:r w:rsidR="00695104" w:rsidRPr="0039400E">
        <w:rPr>
          <w:rFonts w:asciiTheme="minorHAnsi" w:hAnsiTheme="minorHAnsi" w:cs="Arial"/>
          <w:sz w:val="22"/>
        </w:rPr>
        <w:t xml:space="preserve">– </w:t>
      </w:r>
      <w:r w:rsidR="00695104" w:rsidRPr="0039400E">
        <w:rPr>
          <w:rFonts w:asciiTheme="minorHAnsi" w:hAnsiTheme="minorHAnsi" w:cs="Arial"/>
          <w:i/>
          <w:sz w:val="22"/>
        </w:rPr>
        <w:t>A. glaucus</w:t>
      </w:r>
      <w:r w:rsidR="00695104" w:rsidRPr="0039400E">
        <w:rPr>
          <w:rFonts w:asciiTheme="minorHAnsi" w:hAnsiTheme="minorHAnsi" w:cs="Arial"/>
          <w:sz w:val="22"/>
        </w:rPr>
        <w:t xml:space="preserve"> (</w:t>
      </w:r>
      <w:r w:rsidR="00373F18">
        <w:rPr>
          <w:rFonts w:asciiTheme="minorHAnsi" w:hAnsiTheme="minorHAnsi" w:cs="Arial"/>
          <w:sz w:val="22"/>
        </w:rPr>
        <w:t>a</w:t>
      </w:r>
      <w:r w:rsidR="00695104" w:rsidRPr="0039400E">
        <w:rPr>
          <w:rFonts w:asciiTheme="minorHAnsi" w:hAnsiTheme="minorHAnsi" w:cs="Arial"/>
          <w:sz w:val="22"/>
        </w:rPr>
        <w:t>rara-azul-pequena),</w:t>
      </w:r>
      <w:r w:rsidR="00695104" w:rsidRPr="0039400E">
        <w:rPr>
          <w:rFonts w:asciiTheme="minorHAnsi" w:hAnsiTheme="minorHAnsi" w:cs="Arial"/>
          <w:i/>
          <w:sz w:val="22"/>
        </w:rPr>
        <w:t xml:space="preserve"> A. leari</w:t>
      </w:r>
      <w:r w:rsidR="00695104" w:rsidRPr="0039400E">
        <w:rPr>
          <w:rFonts w:asciiTheme="minorHAnsi" w:hAnsiTheme="minorHAnsi" w:cs="Arial"/>
          <w:sz w:val="22"/>
        </w:rPr>
        <w:t xml:space="preserve"> (</w:t>
      </w:r>
      <w:r w:rsidR="00373F18">
        <w:rPr>
          <w:rFonts w:asciiTheme="minorHAnsi" w:hAnsiTheme="minorHAnsi" w:cs="Arial"/>
          <w:sz w:val="22"/>
        </w:rPr>
        <w:t>a</w:t>
      </w:r>
      <w:r w:rsidR="00695104" w:rsidRPr="0039400E">
        <w:rPr>
          <w:rFonts w:asciiTheme="minorHAnsi" w:hAnsiTheme="minorHAnsi" w:cs="Arial"/>
          <w:sz w:val="22"/>
        </w:rPr>
        <w:t>rara-azul-de-lear)</w:t>
      </w:r>
      <w:r w:rsidR="00695104" w:rsidRPr="0039400E">
        <w:rPr>
          <w:rFonts w:asciiTheme="minorHAnsi" w:hAnsiTheme="minorHAnsi" w:cs="Arial"/>
          <w:i/>
          <w:sz w:val="22"/>
        </w:rPr>
        <w:t xml:space="preserve"> </w:t>
      </w:r>
      <w:r w:rsidR="00695104" w:rsidRPr="0039400E">
        <w:rPr>
          <w:rFonts w:asciiTheme="minorHAnsi" w:hAnsiTheme="minorHAnsi" w:cs="Arial"/>
          <w:sz w:val="22"/>
        </w:rPr>
        <w:t>e</w:t>
      </w:r>
      <w:r w:rsidR="00695104" w:rsidRPr="0039400E">
        <w:rPr>
          <w:rFonts w:asciiTheme="minorHAnsi" w:hAnsiTheme="minorHAnsi" w:cs="Arial"/>
          <w:i/>
          <w:sz w:val="22"/>
        </w:rPr>
        <w:t xml:space="preserve"> A. hyacinthinus </w:t>
      </w:r>
      <w:r w:rsidR="00695104" w:rsidRPr="0039400E">
        <w:rPr>
          <w:rFonts w:asciiTheme="minorHAnsi" w:hAnsiTheme="minorHAnsi" w:cs="Arial"/>
          <w:sz w:val="22"/>
        </w:rPr>
        <w:t>(</w:t>
      </w:r>
      <w:r w:rsidR="00373F18">
        <w:rPr>
          <w:rFonts w:asciiTheme="minorHAnsi" w:hAnsiTheme="minorHAnsi" w:cs="Arial"/>
          <w:sz w:val="22"/>
        </w:rPr>
        <w:t>a</w:t>
      </w:r>
      <w:r w:rsidR="00695104" w:rsidRPr="0039400E">
        <w:rPr>
          <w:rFonts w:asciiTheme="minorHAnsi" w:hAnsiTheme="minorHAnsi" w:cs="Arial"/>
          <w:sz w:val="22"/>
        </w:rPr>
        <w:t>rara-azul-grande)</w:t>
      </w:r>
      <w:r w:rsidR="003F2541" w:rsidRPr="0039400E">
        <w:rPr>
          <w:rFonts w:asciiTheme="minorHAnsi" w:hAnsiTheme="minorHAnsi" w:cs="Arial"/>
          <w:sz w:val="22"/>
        </w:rPr>
        <w:t>. A</w:t>
      </w:r>
      <w:r w:rsidR="00695104" w:rsidRPr="0039400E">
        <w:rPr>
          <w:rFonts w:asciiTheme="minorHAnsi" w:hAnsiTheme="minorHAnsi" w:cs="Arial"/>
          <w:sz w:val="22"/>
        </w:rPr>
        <w:t xml:space="preserve"> primeira espécie </w:t>
      </w:r>
      <w:r w:rsidR="0066108B" w:rsidRPr="0039400E">
        <w:rPr>
          <w:rFonts w:asciiTheme="minorHAnsi" w:hAnsiTheme="minorHAnsi" w:cs="Arial"/>
          <w:sz w:val="22"/>
        </w:rPr>
        <w:t xml:space="preserve">é </w:t>
      </w:r>
      <w:r w:rsidR="00695104" w:rsidRPr="0039400E">
        <w:rPr>
          <w:rFonts w:asciiTheme="minorHAnsi" w:hAnsiTheme="minorHAnsi" w:cs="Arial"/>
          <w:sz w:val="22"/>
        </w:rPr>
        <w:t xml:space="preserve">considerada extinta da natureza e as </w:t>
      </w:r>
      <w:r w:rsidR="009830DA" w:rsidRPr="0039400E">
        <w:rPr>
          <w:rFonts w:asciiTheme="minorHAnsi" w:hAnsiTheme="minorHAnsi" w:cs="Arial"/>
          <w:sz w:val="22"/>
        </w:rPr>
        <w:t>demais</w:t>
      </w:r>
      <w:r w:rsidR="00695104" w:rsidRPr="0039400E">
        <w:rPr>
          <w:rFonts w:asciiTheme="minorHAnsi" w:hAnsiTheme="minorHAnsi" w:cs="Arial"/>
          <w:sz w:val="22"/>
        </w:rPr>
        <w:t xml:space="preserve"> </w:t>
      </w:r>
      <w:r w:rsidR="0066108B" w:rsidRPr="0039400E">
        <w:rPr>
          <w:rFonts w:asciiTheme="minorHAnsi" w:hAnsiTheme="minorHAnsi" w:cs="Arial"/>
          <w:sz w:val="22"/>
        </w:rPr>
        <w:t xml:space="preserve">encontram-se ameaçadas </w:t>
      </w:r>
      <w:r w:rsidR="00695104" w:rsidRPr="0039400E">
        <w:rPr>
          <w:rFonts w:asciiTheme="minorHAnsi" w:hAnsiTheme="minorHAnsi" w:cs="Arial"/>
          <w:sz w:val="22"/>
        </w:rPr>
        <w:t xml:space="preserve">de </w:t>
      </w:r>
      <w:r w:rsidR="00695104" w:rsidRPr="0039400E">
        <w:rPr>
          <w:rFonts w:asciiTheme="minorHAnsi" w:hAnsiTheme="minorHAnsi" w:cs="Arial"/>
          <w:color w:val="000000" w:themeColor="text1"/>
          <w:sz w:val="22"/>
        </w:rPr>
        <w:t>extinção</w:t>
      </w:r>
      <w:r w:rsidR="009830DA" w:rsidRPr="0039400E">
        <w:rPr>
          <w:rFonts w:asciiTheme="minorHAnsi" w:hAnsiTheme="minorHAnsi" w:cs="Arial"/>
          <w:color w:val="000000" w:themeColor="text1"/>
          <w:sz w:val="22"/>
        </w:rPr>
        <w:t xml:space="preserve"> (MMA, 2003; IUCN, 20</w:t>
      </w:r>
      <w:r w:rsidR="00AB7056" w:rsidRPr="0039400E">
        <w:rPr>
          <w:rFonts w:asciiTheme="minorHAnsi" w:hAnsiTheme="minorHAnsi" w:cs="Arial"/>
          <w:color w:val="000000" w:themeColor="text1"/>
          <w:sz w:val="22"/>
        </w:rPr>
        <w:t>10</w:t>
      </w:r>
      <w:r w:rsidR="009830DA" w:rsidRPr="0039400E">
        <w:rPr>
          <w:rFonts w:asciiTheme="minorHAnsi" w:hAnsiTheme="minorHAnsi" w:cs="Arial"/>
          <w:color w:val="000000" w:themeColor="text1"/>
          <w:sz w:val="22"/>
        </w:rPr>
        <w:t>)</w:t>
      </w:r>
      <w:r w:rsidR="00695104" w:rsidRPr="0039400E">
        <w:rPr>
          <w:rFonts w:asciiTheme="minorHAnsi" w:hAnsiTheme="minorHAnsi" w:cs="Arial"/>
          <w:color w:val="000000" w:themeColor="text1"/>
          <w:sz w:val="22"/>
        </w:rPr>
        <w:t>.</w:t>
      </w:r>
    </w:p>
    <w:p w:rsidR="00695104" w:rsidRPr="008F102D" w:rsidRDefault="00695104" w:rsidP="009830DA">
      <w:pPr>
        <w:spacing w:after="120"/>
        <w:ind w:firstLine="0"/>
        <w:contextualSpacing w:val="0"/>
        <w:rPr>
          <w:rFonts w:asciiTheme="minorHAnsi" w:hAnsiTheme="minorHAnsi" w:cs="Arial"/>
          <w:sz w:val="22"/>
        </w:rPr>
      </w:pPr>
      <w:r w:rsidRPr="0039400E">
        <w:rPr>
          <w:rFonts w:asciiTheme="minorHAnsi" w:hAnsiTheme="minorHAnsi" w:cs="Arial"/>
          <w:sz w:val="22"/>
        </w:rPr>
        <w:lastRenderedPageBreak/>
        <w:t>Segundo Guedes (2004</w:t>
      </w:r>
      <w:r w:rsidR="00EA4A0C" w:rsidRPr="0039400E">
        <w:rPr>
          <w:rFonts w:asciiTheme="minorHAnsi" w:hAnsiTheme="minorHAnsi" w:cs="Arial"/>
          <w:sz w:val="22"/>
        </w:rPr>
        <w:t>a</w:t>
      </w:r>
      <w:r w:rsidRPr="0039400E">
        <w:rPr>
          <w:rFonts w:asciiTheme="minorHAnsi" w:hAnsiTheme="minorHAnsi" w:cs="Arial"/>
          <w:sz w:val="22"/>
        </w:rPr>
        <w:t xml:space="preserve">), </w:t>
      </w:r>
      <w:r w:rsidR="0050549D" w:rsidRPr="0039400E">
        <w:rPr>
          <w:rFonts w:asciiTheme="minorHAnsi" w:hAnsiTheme="minorHAnsi" w:cs="Arial"/>
          <w:sz w:val="22"/>
        </w:rPr>
        <w:t xml:space="preserve">no Brasil </w:t>
      </w:r>
      <w:r w:rsidRPr="0039400E">
        <w:rPr>
          <w:rFonts w:asciiTheme="minorHAnsi" w:hAnsiTheme="minorHAnsi" w:cs="Arial"/>
          <w:sz w:val="22"/>
        </w:rPr>
        <w:t xml:space="preserve">há </w:t>
      </w:r>
      <w:r w:rsidR="0050549D" w:rsidRPr="0039400E">
        <w:rPr>
          <w:rFonts w:asciiTheme="minorHAnsi" w:hAnsiTheme="minorHAnsi" w:cs="Arial"/>
          <w:sz w:val="22"/>
        </w:rPr>
        <w:t>registros</w:t>
      </w:r>
      <w:r w:rsidRPr="0039400E">
        <w:rPr>
          <w:rFonts w:asciiTheme="minorHAnsi" w:hAnsiTheme="minorHAnsi" w:cs="Arial"/>
          <w:sz w:val="22"/>
        </w:rPr>
        <w:t xml:space="preserve"> de ocorrência da </w:t>
      </w:r>
      <w:r w:rsidR="00373F18">
        <w:rPr>
          <w:rFonts w:asciiTheme="minorHAnsi" w:hAnsiTheme="minorHAnsi" w:cs="Arial"/>
          <w:sz w:val="22"/>
        </w:rPr>
        <w:t>a</w:t>
      </w:r>
      <w:r w:rsidRPr="0039400E">
        <w:rPr>
          <w:rFonts w:asciiTheme="minorHAnsi" w:hAnsiTheme="minorHAnsi" w:cs="Arial"/>
          <w:sz w:val="22"/>
        </w:rPr>
        <w:t xml:space="preserve">rara-azul-grande </w:t>
      </w:r>
      <w:r w:rsidR="0050549D" w:rsidRPr="0039400E">
        <w:rPr>
          <w:rFonts w:asciiTheme="minorHAnsi" w:hAnsiTheme="minorHAnsi" w:cs="Arial"/>
          <w:sz w:val="22"/>
        </w:rPr>
        <w:t xml:space="preserve">no </w:t>
      </w:r>
      <w:r w:rsidRPr="0039400E">
        <w:rPr>
          <w:rFonts w:asciiTheme="minorHAnsi" w:hAnsiTheme="minorHAnsi" w:cs="Arial"/>
          <w:sz w:val="22"/>
        </w:rPr>
        <w:t>Pantanal, Brasil Central e norte do Brasil</w:t>
      </w:r>
      <w:r w:rsidR="0050549D" w:rsidRPr="0039400E">
        <w:rPr>
          <w:rFonts w:asciiTheme="minorHAnsi" w:hAnsiTheme="minorHAnsi" w:cs="Arial"/>
          <w:sz w:val="22"/>
        </w:rPr>
        <w:t>,</w:t>
      </w:r>
      <w:r w:rsidRPr="0039400E">
        <w:rPr>
          <w:rFonts w:asciiTheme="minorHAnsi" w:hAnsiTheme="minorHAnsi" w:cs="Arial"/>
          <w:sz w:val="22"/>
        </w:rPr>
        <w:t xml:space="preserve"> </w:t>
      </w:r>
      <w:r w:rsidR="0050549D" w:rsidRPr="0039400E">
        <w:rPr>
          <w:rFonts w:asciiTheme="minorHAnsi" w:hAnsiTheme="minorHAnsi" w:cs="Arial"/>
          <w:sz w:val="22"/>
        </w:rPr>
        <w:t>todavia</w:t>
      </w:r>
      <w:r w:rsidRPr="0039400E">
        <w:rPr>
          <w:rFonts w:asciiTheme="minorHAnsi" w:hAnsiTheme="minorHAnsi" w:cs="Arial"/>
          <w:sz w:val="22"/>
        </w:rPr>
        <w:t>, ainda não se pode afirmar se estas populações são distintas ou trata-se de única população.</w:t>
      </w:r>
    </w:p>
    <w:p w:rsidR="00050B9F" w:rsidRPr="0039400E" w:rsidRDefault="00695104" w:rsidP="00695104">
      <w:pPr>
        <w:spacing w:after="120"/>
        <w:ind w:firstLine="0"/>
        <w:contextualSpacing w:val="0"/>
        <w:rPr>
          <w:rFonts w:asciiTheme="minorHAnsi" w:hAnsiTheme="minorHAnsi" w:cs="Arial"/>
          <w:sz w:val="22"/>
        </w:rPr>
      </w:pPr>
      <w:r w:rsidRPr="0039400E">
        <w:rPr>
          <w:rFonts w:asciiTheme="minorHAnsi" w:hAnsiTheme="minorHAnsi" w:cs="Arial"/>
          <w:sz w:val="22"/>
        </w:rPr>
        <w:t xml:space="preserve">São inúmeras as ameaças às populações de </w:t>
      </w:r>
      <w:r w:rsidR="00373F18">
        <w:rPr>
          <w:rFonts w:asciiTheme="minorHAnsi" w:hAnsiTheme="minorHAnsi" w:cs="Arial"/>
          <w:sz w:val="22"/>
        </w:rPr>
        <w:t>a</w:t>
      </w:r>
      <w:r w:rsidRPr="0039400E">
        <w:rPr>
          <w:rFonts w:asciiTheme="minorHAnsi" w:hAnsiTheme="minorHAnsi" w:cs="Arial"/>
          <w:sz w:val="22"/>
        </w:rPr>
        <w:t>rara-azu</w:t>
      </w:r>
      <w:r w:rsidR="001365D0" w:rsidRPr="0039400E">
        <w:rPr>
          <w:rFonts w:asciiTheme="minorHAnsi" w:hAnsiTheme="minorHAnsi" w:cs="Arial"/>
          <w:sz w:val="22"/>
        </w:rPr>
        <w:t>l</w:t>
      </w:r>
      <w:r w:rsidRPr="0039400E">
        <w:rPr>
          <w:rFonts w:asciiTheme="minorHAnsi" w:hAnsiTheme="minorHAnsi" w:cs="Arial"/>
          <w:sz w:val="22"/>
        </w:rPr>
        <w:t>-grande</w:t>
      </w:r>
      <w:r w:rsidR="009830DA" w:rsidRPr="0039400E">
        <w:rPr>
          <w:rFonts w:asciiTheme="minorHAnsi" w:hAnsiTheme="minorHAnsi" w:cs="Arial"/>
          <w:sz w:val="22"/>
        </w:rPr>
        <w:t>, p</w:t>
      </w:r>
      <w:r w:rsidRPr="0039400E">
        <w:rPr>
          <w:rFonts w:asciiTheme="minorHAnsi" w:hAnsiTheme="minorHAnsi" w:cs="Arial"/>
          <w:sz w:val="22"/>
        </w:rPr>
        <w:t xml:space="preserve">orém, </w:t>
      </w:r>
      <w:r w:rsidR="009830DA" w:rsidRPr="0039400E">
        <w:rPr>
          <w:rFonts w:asciiTheme="minorHAnsi" w:hAnsiTheme="minorHAnsi" w:cs="Arial"/>
          <w:sz w:val="22"/>
        </w:rPr>
        <w:t>a</w:t>
      </w:r>
      <w:r w:rsidRPr="0039400E">
        <w:rPr>
          <w:rFonts w:asciiTheme="minorHAnsi" w:hAnsiTheme="minorHAnsi" w:cs="Arial"/>
          <w:sz w:val="22"/>
        </w:rPr>
        <w:t xml:space="preserve"> mais expressiva</w:t>
      </w:r>
      <w:r w:rsidR="009830DA" w:rsidRPr="0039400E">
        <w:rPr>
          <w:rFonts w:asciiTheme="minorHAnsi" w:hAnsiTheme="minorHAnsi" w:cs="Arial"/>
          <w:sz w:val="22"/>
        </w:rPr>
        <w:t xml:space="preserve"> é</w:t>
      </w:r>
      <w:r w:rsidRPr="0039400E">
        <w:rPr>
          <w:rFonts w:asciiTheme="minorHAnsi" w:hAnsiTheme="minorHAnsi" w:cs="Arial"/>
          <w:sz w:val="22"/>
        </w:rPr>
        <w:t xml:space="preserve"> a descaracterização dos habitats </w:t>
      </w:r>
      <w:r w:rsidR="009830DA" w:rsidRPr="0039400E">
        <w:rPr>
          <w:rFonts w:asciiTheme="minorHAnsi" w:hAnsiTheme="minorHAnsi" w:cs="Arial"/>
          <w:sz w:val="22"/>
        </w:rPr>
        <w:t>ocasionada</w:t>
      </w:r>
      <w:r w:rsidR="00050B9F" w:rsidRPr="0039400E">
        <w:rPr>
          <w:rFonts w:asciiTheme="minorHAnsi" w:hAnsiTheme="minorHAnsi" w:cs="Arial"/>
          <w:sz w:val="22"/>
        </w:rPr>
        <w:t>, principalmente,</w:t>
      </w:r>
      <w:r w:rsidRPr="0039400E">
        <w:rPr>
          <w:rFonts w:asciiTheme="minorHAnsi" w:hAnsiTheme="minorHAnsi" w:cs="Arial"/>
          <w:sz w:val="22"/>
        </w:rPr>
        <w:t xml:space="preserve"> pela construção de usinas hidrelétricas</w:t>
      </w:r>
      <w:r w:rsidR="00050B9F" w:rsidRPr="0039400E">
        <w:rPr>
          <w:rFonts w:asciiTheme="minorHAnsi" w:hAnsiTheme="minorHAnsi" w:cs="Arial"/>
          <w:sz w:val="22"/>
        </w:rPr>
        <w:t xml:space="preserve"> e</w:t>
      </w:r>
      <w:r w:rsidRPr="0039400E">
        <w:rPr>
          <w:rFonts w:asciiTheme="minorHAnsi" w:hAnsiTheme="minorHAnsi" w:cs="Arial"/>
          <w:sz w:val="22"/>
        </w:rPr>
        <w:t xml:space="preserve"> pelo desmatamento </w:t>
      </w:r>
      <w:r w:rsidR="00050B9F" w:rsidRPr="0039400E">
        <w:rPr>
          <w:rFonts w:asciiTheme="minorHAnsi" w:hAnsiTheme="minorHAnsi" w:cs="Arial"/>
          <w:sz w:val="22"/>
        </w:rPr>
        <w:t>para o</w:t>
      </w:r>
      <w:r w:rsidRPr="0039400E">
        <w:rPr>
          <w:rFonts w:asciiTheme="minorHAnsi" w:hAnsiTheme="minorHAnsi" w:cs="Arial"/>
          <w:sz w:val="22"/>
        </w:rPr>
        <w:t xml:space="preserve"> avanço d</w:t>
      </w:r>
      <w:r w:rsidR="00050B9F" w:rsidRPr="0039400E">
        <w:rPr>
          <w:rFonts w:asciiTheme="minorHAnsi" w:hAnsiTheme="minorHAnsi" w:cs="Arial"/>
          <w:sz w:val="22"/>
        </w:rPr>
        <w:t>e atividades de</w:t>
      </w:r>
      <w:r w:rsidRPr="0039400E">
        <w:rPr>
          <w:rFonts w:asciiTheme="minorHAnsi" w:hAnsiTheme="minorHAnsi" w:cs="Arial"/>
          <w:sz w:val="22"/>
        </w:rPr>
        <w:t xml:space="preserve"> </w:t>
      </w:r>
      <w:r w:rsidR="00050B9F" w:rsidRPr="0039400E">
        <w:rPr>
          <w:rFonts w:asciiTheme="minorHAnsi" w:hAnsiTheme="minorHAnsi" w:cs="Arial"/>
          <w:sz w:val="22"/>
        </w:rPr>
        <w:t>agropecuária. A mais importante consequência decorrente dessa perda de ambiente</w:t>
      </w:r>
      <w:r w:rsidR="00050B9F" w:rsidRPr="0039400E">
        <w:rPr>
          <w:rFonts w:asciiTheme="minorHAnsi" w:hAnsiTheme="minorHAnsi" w:cs="Arial"/>
          <w:i/>
          <w:sz w:val="22"/>
        </w:rPr>
        <w:t xml:space="preserve"> </w:t>
      </w:r>
      <w:r w:rsidR="00050B9F" w:rsidRPr="0039400E">
        <w:rPr>
          <w:rFonts w:asciiTheme="minorHAnsi" w:hAnsiTheme="minorHAnsi" w:cs="Arial"/>
          <w:sz w:val="22"/>
        </w:rPr>
        <w:t>é o decréscimo de sítios de reprodução e forrageamento da espécie.</w:t>
      </w:r>
    </w:p>
    <w:p w:rsidR="00695104" w:rsidRPr="0039400E" w:rsidRDefault="00050B9F" w:rsidP="00695104">
      <w:pPr>
        <w:spacing w:after="120"/>
        <w:ind w:firstLine="0"/>
        <w:contextualSpacing w:val="0"/>
        <w:rPr>
          <w:rFonts w:asciiTheme="minorHAnsi" w:hAnsiTheme="minorHAnsi" w:cs="Arial"/>
          <w:sz w:val="22"/>
        </w:rPr>
      </w:pPr>
      <w:r w:rsidRPr="0039400E">
        <w:rPr>
          <w:rFonts w:asciiTheme="minorHAnsi" w:hAnsiTheme="minorHAnsi" w:cs="Arial"/>
          <w:sz w:val="22"/>
        </w:rPr>
        <w:t xml:space="preserve">É importante </w:t>
      </w:r>
      <w:r w:rsidR="00695104" w:rsidRPr="0039400E">
        <w:rPr>
          <w:rFonts w:asciiTheme="minorHAnsi" w:hAnsiTheme="minorHAnsi" w:cs="Arial"/>
          <w:sz w:val="22"/>
        </w:rPr>
        <w:t xml:space="preserve">ressaltar que o tráfico dessas aves ainda existe, no entanto, nos últimos anos </w:t>
      </w:r>
      <w:r w:rsidR="0050549D" w:rsidRPr="0039400E">
        <w:rPr>
          <w:rFonts w:asciiTheme="minorHAnsi" w:hAnsiTheme="minorHAnsi" w:cs="Arial"/>
          <w:sz w:val="22"/>
        </w:rPr>
        <w:t>registrou-se</w:t>
      </w:r>
      <w:r w:rsidR="00695104" w:rsidRPr="0039400E">
        <w:rPr>
          <w:rFonts w:asciiTheme="minorHAnsi" w:hAnsiTheme="minorHAnsi" w:cs="Arial"/>
          <w:sz w:val="22"/>
        </w:rPr>
        <w:t xml:space="preserve"> uma redução significativa quanto </w:t>
      </w:r>
      <w:r w:rsidRPr="0039400E">
        <w:rPr>
          <w:rFonts w:asciiTheme="minorHAnsi" w:hAnsiTheme="minorHAnsi" w:cs="Arial"/>
          <w:sz w:val="22"/>
        </w:rPr>
        <w:t>à</w:t>
      </w:r>
      <w:r w:rsidR="00695104" w:rsidRPr="0039400E">
        <w:rPr>
          <w:rFonts w:asciiTheme="minorHAnsi" w:hAnsiTheme="minorHAnsi" w:cs="Arial"/>
          <w:sz w:val="22"/>
        </w:rPr>
        <w:t xml:space="preserve"> retirada de ovos, filhotes e adultos dos ninhos.</w:t>
      </w:r>
    </w:p>
    <w:p w:rsidR="00695104" w:rsidRPr="0039400E" w:rsidRDefault="00695104" w:rsidP="00854A8F">
      <w:pPr>
        <w:spacing w:after="120"/>
        <w:ind w:firstLine="0"/>
        <w:contextualSpacing w:val="0"/>
        <w:rPr>
          <w:rFonts w:asciiTheme="minorHAnsi" w:hAnsiTheme="minorHAnsi" w:cs="Arial"/>
          <w:sz w:val="22"/>
        </w:rPr>
      </w:pPr>
    </w:p>
    <w:p w:rsidR="00695104" w:rsidRPr="0039400E" w:rsidRDefault="00E440C8" w:rsidP="00695104">
      <w:pPr>
        <w:spacing w:after="120"/>
        <w:ind w:firstLine="0"/>
        <w:contextualSpacing w:val="0"/>
        <w:outlineLvl w:val="1"/>
        <w:rPr>
          <w:rFonts w:asciiTheme="minorHAnsi" w:hAnsiTheme="minorHAnsi"/>
          <w:b/>
          <w:sz w:val="22"/>
        </w:rPr>
      </w:pPr>
      <w:bookmarkStart w:id="12" w:name="_Toc185729736"/>
      <w:bookmarkStart w:id="13" w:name="_Toc185906801"/>
      <w:bookmarkStart w:id="14" w:name="_Toc227576045"/>
      <w:bookmarkStart w:id="15" w:name="_Toc282593708"/>
      <w:r w:rsidRPr="0039400E">
        <w:rPr>
          <w:rFonts w:asciiTheme="minorHAnsi" w:hAnsiTheme="minorHAnsi"/>
          <w:b/>
          <w:sz w:val="22"/>
        </w:rPr>
        <w:t xml:space="preserve">B. </w:t>
      </w:r>
      <w:r w:rsidR="00695104" w:rsidRPr="0039400E">
        <w:rPr>
          <w:rFonts w:asciiTheme="minorHAnsi" w:hAnsiTheme="minorHAnsi"/>
          <w:b/>
          <w:sz w:val="22"/>
        </w:rPr>
        <w:t xml:space="preserve">A espécie </w:t>
      </w:r>
      <w:r w:rsidR="00695104" w:rsidRPr="0039400E">
        <w:rPr>
          <w:rFonts w:asciiTheme="minorHAnsi" w:hAnsiTheme="minorHAnsi"/>
          <w:b/>
          <w:i/>
          <w:sz w:val="22"/>
        </w:rPr>
        <w:t>Anodorhynchus hyacinthinus</w:t>
      </w:r>
      <w:r w:rsidR="00695104" w:rsidRPr="0039400E">
        <w:rPr>
          <w:rFonts w:asciiTheme="minorHAnsi" w:hAnsiTheme="minorHAnsi"/>
          <w:b/>
          <w:sz w:val="22"/>
        </w:rPr>
        <w:t xml:space="preserve"> (Latham, 1790)</w:t>
      </w:r>
      <w:bookmarkEnd w:id="12"/>
      <w:bookmarkEnd w:id="13"/>
      <w:bookmarkEnd w:id="14"/>
      <w:bookmarkEnd w:id="15"/>
    </w:p>
    <w:p w:rsidR="00695104" w:rsidRPr="0039400E" w:rsidRDefault="0006607B" w:rsidP="00695104">
      <w:pPr>
        <w:spacing w:after="120"/>
        <w:ind w:firstLine="0"/>
        <w:contextualSpacing w:val="0"/>
        <w:rPr>
          <w:rFonts w:asciiTheme="minorHAnsi" w:hAnsiTheme="minorHAnsi" w:cs="Arial"/>
          <w:sz w:val="22"/>
        </w:rPr>
      </w:pPr>
      <w:r w:rsidRPr="0039400E">
        <w:rPr>
          <w:rFonts w:asciiTheme="minorHAnsi" w:hAnsiTheme="minorHAnsi" w:cs="Arial"/>
          <w:sz w:val="22"/>
        </w:rPr>
        <w:t xml:space="preserve">No Brasil </w:t>
      </w:r>
      <w:r w:rsidR="0050549D" w:rsidRPr="0039400E">
        <w:rPr>
          <w:rFonts w:asciiTheme="minorHAnsi" w:hAnsiTheme="minorHAnsi" w:cs="Arial"/>
          <w:sz w:val="22"/>
        </w:rPr>
        <w:t xml:space="preserve">é conhecida </w:t>
      </w:r>
      <w:r w:rsidRPr="0039400E">
        <w:rPr>
          <w:rFonts w:asciiTheme="minorHAnsi" w:hAnsiTheme="minorHAnsi" w:cs="Arial"/>
          <w:sz w:val="22"/>
        </w:rPr>
        <w:t>popularmente</w:t>
      </w:r>
      <w:r w:rsidR="00695104" w:rsidRPr="0039400E">
        <w:rPr>
          <w:rFonts w:asciiTheme="minorHAnsi" w:hAnsiTheme="minorHAnsi" w:cs="Arial"/>
          <w:sz w:val="22"/>
        </w:rPr>
        <w:t xml:space="preserve"> como </w:t>
      </w:r>
      <w:r w:rsidR="00373F18">
        <w:rPr>
          <w:rFonts w:asciiTheme="minorHAnsi" w:hAnsiTheme="minorHAnsi" w:cs="Arial"/>
          <w:sz w:val="22"/>
        </w:rPr>
        <w:t>a</w:t>
      </w:r>
      <w:r w:rsidR="00695104" w:rsidRPr="0039400E">
        <w:rPr>
          <w:rFonts w:asciiTheme="minorHAnsi" w:hAnsiTheme="minorHAnsi" w:cs="Arial"/>
          <w:sz w:val="22"/>
        </w:rPr>
        <w:t xml:space="preserve">rara-azul-grande, </w:t>
      </w:r>
      <w:r w:rsidR="00373F18">
        <w:rPr>
          <w:rFonts w:asciiTheme="minorHAnsi" w:hAnsiTheme="minorHAnsi" w:cs="Arial"/>
          <w:sz w:val="22"/>
        </w:rPr>
        <w:t>a</w:t>
      </w:r>
      <w:r w:rsidR="00695104" w:rsidRPr="0039400E">
        <w:rPr>
          <w:rFonts w:asciiTheme="minorHAnsi" w:hAnsiTheme="minorHAnsi" w:cs="Arial"/>
          <w:sz w:val="22"/>
        </w:rPr>
        <w:t xml:space="preserve">rara-azul, </w:t>
      </w:r>
      <w:r w:rsidR="00373F18">
        <w:rPr>
          <w:rFonts w:asciiTheme="minorHAnsi" w:hAnsiTheme="minorHAnsi" w:cs="Arial"/>
          <w:sz w:val="22"/>
        </w:rPr>
        <w:t>a</w:t>
      </w:r>
      <w:r w:rsidR="00695104" w:rsidRPr="0039400E">
        <w:rPr>
          <w:rFonts w:asciiTheme="minorHAnsi" w:hAnsiTheme="minorHAnsi" w:cs="Arial"/>
          <w:sz w:val="22"/>
        </w:rPr>
        <w:t xml:space="preserve">rara-preta, </w:t>
      </w:r>
      <w:r w:rsidR="00373F18">
        <w:rPr>
          <w:rFonts w:asciiTheme="minorHAnsi" w:hAnsiTheme="minorHAnsi" w:cs="Arial"/>
          <w:sz w:val="22"/>
        </w:rPr>
        <w:t>a</w:t>
      </w:r>
      <w:r w:rsidR="00695104" w:rsidRPr="0039400E">
        <w:rPr>
          <w:rFonts w:asciiTheme="minorHAnsi" w:hAnsiTheme="minorHAnsi" w:cs="Arial"/>
          <w:sz w:val="22"/>
        </w:rPr>
        <w:t>ra</w:t>
      </w:r>
      <w:r w:rsidR="00D62F13" w:rsidRPr="0039400E">
        <w:rPr>
          <w:rFonts w:asciiTheme="minorHAnsi" w:hAnsiTheme="minorHAnsi" w:cs="Arial"/>
          <w:sz w:val="22"/>
        </w:rPr>
        <w:t>ú</w:t>
      </w:r>
      <w:r w:rsidR="00695104" w:rsidRPr="0039400E">
        <w:rPr>
          <w:rFonts w:asciiTheme="minorHAnsi" w:hAnsiTheme="minorHAnsi" w:cs="Arial"/>
          <w:sz w:val="22"/>
        </w:rPr>
        <w:t xml:space="preserve">na, e </w:t>
      </w:r>
      <w:r w:rsidR="00373F18">
        <w:rPr>
          <w:rFonts w:asciiTheme="minorHAnsi" w:hAnsiTheme="minorHAnsi" w:cs="Arial"/>
          <w:sz w:val="22"/>
        </w:rPr>
        <w:t>ar</w:t>
      </w:r>
      <w:r w:rsidR="00695104" w:rsidRPr="0039400E">
        <w:rPr>
          <w:rFonts w:asciiTheme="minorHAnsi" w:hAnsiTheme="minorHAnsi" w:cs="Arial"/>
          <w:sz w:val="22"/>
        </w:rPr>
        <w:t>ara</w:t>
      </w:r>
      <w:r w:rsidR="00D62F13" w:rsidRPr="0039400E">
        <w:rPr>
          <w:rFonts w:asciiTheme="minorHAnsi" w:hAnsiTheme="minorHAnsi" w:cs="Arial"/>
          <w:sz w:val="22"/>
        </w:rPr>
        <w:t xml:space="preserve"> hiacinta </w:t>
      </w:r>
      <w:r w:rsidR="00695104" w:rsidRPr="0039400E">
        <w:rPr>
          <w:rFonts w:asciiTheme="minorHAnsi" w:hAnsiTheme="minorHAnsi" w:cs="Arial"/>
          <w:sz w:val="22"/>
        </w:rPr>
        <w:t>(</w:t>
      </w:r>
      <w:r w:rsidR="00D62F13" w:rsidRPr="0039400E">
        <w:rPr>
          <w:rFonts w:asciiTheme="minorHAnsi" w:eastAsia="Times New Roman" w:hAnsiTheme="minorHAnsi" w:cs="Arial"/>
          <w:sz w:val="22"/>
          <w:lang w:eastAsia="pt-BR"/>
        </w:rPr>
        <w:t>PROJETO ARARA-AZUL, 2009</w:t>
      </w:r>
      <w:r w:rsidR="00695104" w:rsidRPr="0039400E">
        <w:rPr>
          <w:rFonts w:asciiTheme="minorHAnsi" w:hAnsiTheme="minorHAnsi" w:cs="Arial"/>
          <w:sz w:val="22"/>
        </w:rPr>
        <w:t xml:space="preserve">). </w:t>
      </w:r>
      <w:r w:rsidR="0050549D" w:rsidRPr="0039400E">
        <w:rPr>
          <w:rFonts w:asciiTheme="minorHAnsi" w:hAnsiTheme="minorHAnsi" w:cs="Arial"/>
          <w:sz w:val="22"/>
        </w:rPr>
        <w:t xml:space="preserve">Esta espécie é a </w:t>
      </w:r>
      <w:r w:rsidR="00695104" w:rsidRPr="0039400E">
        <w:rPr>
          <w:rFonts w:asciiTheme="minorHAnsi" w:hAnsiTheme="minorHAnsi" w:cs="Arial"/>
          <w:sz w:val="22"/>
        </w:rPr>
        <w:t>maior representante</w:t>
      </w:r>
      <w:r w:rsidR="0050549D" w:rsidRPr="0039400E">
        <w:rPr>
          <w:rFonts w:asciiTheme="minorHAnsi" w:hAnsiTheme="minorHAnsi" w:cs="Arial"/>
          <w:sz w:val="22"/>
        </w:rPr>
        <w:t xml:space="preserve"> </w:t>
      </w:r>
      <w:r w:rsidR="00695104" w:rsidRPr="0039400E">
        <w:rPr>
          <w:rFonts w:asciiTheme="minorHAnsi" w:hAnsiTheme="minorHAnsi" w:cs="Arial"/>
          <w:sz w:val="22"/>
        </w:rPr>
        <w:t xml:space="preserve">da família Psittacidae, podendo atingir 1 metro de comprimento e 1,3 kg de peso. </w:t>
      </w:r>
      <w:r w:rsidR="00E74553" w:rsidRPr="0039400E">
        <w:rPr>
          <w:rFonts w:asciiTheme="minorHAnsi" w:hAnsiTheme="minorHAnsi" w:cs="Arial"/>
          <w:sz w:val="22"/>
        </w:rPr>
        <w:t>A coloração é</w:t>
      </w:r>
      <w:r w:rsidR="00695104" w:rsidRPr="0039400E">
        <w:rPr>
          <w:rFonts w:asciiTheme="minorHAnsi" w:hAnsiTheme="minorHAnsi" w:cs="Arial"/>
          <w:sz w:val="22"/>
        </w:rPr>
        <w:t xml:space="preserve"> predominantemente azul cobalto em degrad</w:t>
      </w:r>
      <w:r w:rsidR="00E74553" w:rsidRPr="0039400E">
        <w:rPr>
          <w:rFonts w:asciiTheme="minorHAnsi" w:hAnsiTheme="minorHAnsi" w:cs="Arial"/>
          <w:sz w:val="22"/>
        </w:rPr>
        <w:t>ê</w:t>
      </w:r>
      <w:r w:rsidR="00695104" w:rsidRPr="0039400E">
        <w:rPr>
          <w:rFonts w:asciiTheme="minorHAnsi" w:hAnsiTheme="minorHAnsi" w:cs="Arial"/>
          <w:sz w:val="22"/>
        </w:rPr>
        <w:t xml:space="preserve"> da cabeça para a ponta da cauda</w:t>
      </w:r>
      <w:r w:rsidR="00E74553" w:rsidRPr="0039400E">
        <w:rPr>
          <w:rFonts w:asciiTheme="minorHAnsi" w:hAnsiTheme="minorHAnsi" w:cs="Arial"/>
          <w:sz w:val="22"/>
        </w:rPr>
        <w:t>.</w:t>
      </w:r>
      <w:r w:rsidR="00695104" w:rsidRPr="0039400E">
        <w:rPr>
          <w:rFonts w:asciiTheme="minorHAnsi" w:hAnsiTheme="minorHAnsi" w:cs="Arial"/>
          <w:sz w:val="22"/>
        </w:rPr>
        <w:t xml:space="preserve"> </w:t>
      </w:r>
      <w:r w:rsidR="00BF36FA" w:rsidRPr="0039400E">
        <w:rPr>
          <w:rFonts w:asciiTheme="minorHAnsi" w:hAnsiTheme="minorHAnsi" w:cs="Arial"/>
          <w:sz w:val="22"/>
        </w:rPr>
        <w:t>O</w:t>
      </w:r>
      <w:r w:rsidR="00695104" w:rsidRPr="0039400E">
        <w:rPr>
          <w:rFonts w:asciiTheme="minorHAnsi" w:hAnsiTheme="minorHAnsi" w:cs="Arial"/>
          <w:sz w:val="22"/>
        </w:rPr>
        <w:t xml:space="preserve"> azul do corpo contrasta com o amarelo intenso da pele nua</w:t>
      </w:r>
      <w:r w:rsidR="00BF36FA" w:rsidRPr="0039400E">
        <w:rPr>
          <w:rFonts w:asciiTheme="minorHAnsi" w:hAnsiTheme="minorHAnsi" w:cs="Arial"/>
          <w:sz w:val="22"/>
        </w:rPr>
        <w:t xml:space="preserve"> </w:t>
      </w:r>
      <w:r w:rsidR="00695104" w:rsidRPr="0039400E">
        <w:rPr>
          <w:rFonts w:asciiTheme="minorHAnsi" w:hAnsiTheme="minorHAnsi" w:cs="Arial"/>
          <w:sz w:val="22"/>
        </w:rPr>
        <w:t xml:space="preserve">em volta dos olhos e </w:t>
      </w:r>
      <w:r w:rsidR="00BF36FA" w:rsidRPr="0039400E">
        <w:rPr>
          <w:rFonts w:asciiTheme="minorHAnsi" w:hAnsiTheme="minorHAnsi" w:cs="Arial"/>
          <w:sz w:val="22"/>
        </w:rPr>
        <w:t xml:space="preserve">com </w:t>
      </w:r>
      <w:r w:rsidR="00695104" w:rsidRPr="0039400E">
        <w:rPr>
          <w:rFonts w:asciiTheme="minorHAnsi" w:hAnsiTheme="minorHAnsi" w:cs="Arial"/>
          <w:sz w:val="22"/>
        </w:rPr>
        <w:t>a fina faixa no contorno da mandíbula inferior. As penas das asas e cauda são de cor preta na face inferior (Guedes, 2004b)</w:t>
      </w:r>
      <w:r w:rsidR="00854A8F" w:rsidRPr="0039400E">
        <w:rPr>
          <w:rFonts w:asciiTheme="minorHAnsi" w:hAnsiTheme="minorHAnsi" w:cs="Arial"/>
          <w:sz w:val="22"/>
        </w:rPr>
        <w:t xml:space="preserve"> (Figura 1)</w:t>
      </w:r>
      <w:r w:rsidR="00695104" w:rsidRPr="0039400E">
        <w:rPr>
          <w:rFonts w:asciiTheme="minorHAnsi" w:hAnsiTheme="minorHAnsi" w:cs="Arial"/>
          <w:sz w:val="22"/>
        </w:rPr>
        <w:t>.</w:t>
      </w:r>
    </w:p>
    <w:p w:rsidR="00854A8F" w:rsidRPr="0039400E" w:rsidRDefault="00854A8F" w:rsidP="00996859">
      <w:pPr>
        <w:spacing w:after="120" w:line="240" w:lineRule="auto"/>
        <w:ind w:firstLine="0"/>
        <w:contextualSpacing w:val="0"/>
        <w:rPr>
          <w:rFonts w:asciiTheme="minorHAnsi" w:hAnsiTheme="minorHAnsi" w:cs="Arial"/>
          <w:sz w:val="22"/>
        </w:rPr>
      </w:pPr>
    </w:p>
    <w:p w:rsidR="00854A8F" w:rsidRPr="0039400E" w:rsidRDefault="00996859" w:rsidP="00996859">
      <w:pPr>
        <w:spacing w:line="240" w:lineRule="auto"/>
        <w:ind w:firstLine="0"/>
        <w:contextualSpacing w:val="0"/>
        <w:jc w:val="center"/>
        <w:rPr>
          <w:rFonts w:asciiTheme="minorHAnsi" w:hAnsiTheme="minorHAnsi" w:cs="Arial"/>
          <w:sz w:val="22"/>
        </w:rPr>
      </w:pPr>
      <w:r w:rsidRPr="0039400E">
        <w:rPr>
          <w:rFonts w:asciiTheme="minorHAnsi" w:hAnsiTheme="minorHAnsi" w:cs="Arial"/>
          <w:noProof/>
          <w:color w:val="FF0000"/>
          <w:sz w:val="22"/>
          <w:lang w:val="en-US"/>
        </w:rPr>
        <w:drawing>
          <wp:inline distT="0" distB="0" distL="0" distR="0">
            <wp:extent cx="3420000" cy="2518913"/>
            <wp:effectExtent l="19050" t="0" r="9000" b="0"/>
            <wp:docPr id="36" name="Imagem 8" descr="F:\Ralder\Arara-azul-grande\Arara-azul - UHE Estreito\Fotos\Pré-enchimento\Ano II\IV Arara-azul Pré UHE Estreito Ano II\Ponto 106 Faz. Bebedouro Palmeirante-TO (26)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F:\Ralder\Arara-azul-grande\Arara-azul - UHE Estreito\Fotos\Pré-enchimento\Ano II\IV Arara-azul Pré UHE Estreito Ano II\Ponto 106 Faz. Bebedouro Palmeirante-TO (26) - Cópia.JPG"/>
                    <pic:cNvPicPr preferRelativeResize="0">
                      <a:picLocks noChangeAspect="1" noChangeArrowheads="1"/>
                    </pic:cNvPicPr>
                  </pic:nvPicPr>
                  <pic:blipFill>
                    <a:blip r:embed="rId14" cstate="print"/>
                    <a:srcRect/>
                    <a:stretch>
                      <a:fillRect/>
                    </a:stretch>
                  </pic:blipFill>
                  <pic:spPr bwMode="auto">
                    <a:xfrm>
                      <a:off x="0" y="0"/>
                      <a:ext cx="3420000" cy="2518913"/>
                    </a:xfrm>
                    <a:prstGeom prst="rect">
                      <a:avLst/>
                    </a:prstGeom>
                    <a:noFill/>
                    <a:ln w="9525">
                      <a:noFill/>
                      <a:miter lim="800000"/>
                      <a:headEnd/>
                      <a:tailEnd/>
                    </a:ln>
                  </pic:spPr>
                </pic:pic>
              </a:graphicData>
            </a:graphic>
          </wp:inline>
        </w:drawing>
      </w:r>
    </w:p>
    <w:p w:rsidR="00854A8F" w:rsidRPr="0039400E" w:rsidRDefault="00854A8F" w:rsidP="00050007">
      <w:pPr>
        <w:tabs>
          <w:tab w:val="left" w:pos="6943"/>
        </w:tabs>
        <w:spacing w:line="240" w:lineRule="auto"/>
        <w:ind w:left="1568" w:right="1548" w:firstLine="0"/>
        <w:contextualSpacing w:val="0"/>
        <w:rPr>
          <w:rFonts w:asciiTheme="minorHAnsi" w:hAnsiTheme="minorHAnsi" w:cs="Arial"/>
          <w:sz w:val="20"/>
          <w:szCs w:val="20"/>
        </w:rPr>
      </w:pPr>
      <w:r w:rsidRPr="0039400E">
        <w:rPr>
          <w:rFonts w:asciiTheme="minorHAnsi" w:hAnsiTheme="minorHAnsi" w:cs="Arial"/>
          <w:sz w:val="20"/>
          <w:szCs w:val="20"/>
        </w:rPr>
        <w:t xml:space="preserve">Figura 1. Espécime de </w:t>
      </w:r>
      <w:r w:rsidRPr="0039400E">
        <w:rPr>
          <w:rFonts w:asciiTheme="minorHAnsi" w:hAnsiTheme="minorHAnsi" w:cs="Arial"/>
          <w:i/>
          <w:sz w:val="20"/>
          <w:szCs w:val="20"/>
        </w:rPr>
        <w:t>Anodorhynchus hyacinthinus</w:t>
      </w:r>
      <w:r w:rsidRPr="0039400E">
        <w:rPr>
          <w:rFonts w:asciiTheme="minorHAnsi" w:hAnsiTheme="minorHAnsi" w:cs="Arial"/>
          <w:sz w:val="20"/>
          <w:szCs w:val="20"/>
        </w:rPr>
        <w:t xml:space="preserve"> </w:t>
      </w:r>
      <w:r w:rsidR="00373F18">
        <w:rPr>
          <w:rFonts w:asciiTheme="minorHAnsi" w:hAnsiTheme="minorHAnsi" w:cs="Arial"/>
          <w:sz w:val="20"/>
          <w:szCs w:val="20"/>
        </w:rPr>
        <w:t xml:space="preserve">registrado </w:t>
      </w:r>
      <w:r w:rsidRPr="0039400E">
        <w:rPr>
          <w:rFonts w:asciiTheme="minorHAnsi" w:hAnsiTheme="minorHAnsi" w:cs="Arial"/>
          <w:sz w:val="20"/>
          <w:szCs w:val="20"/>
        </w:rPr>
        <w:t>na área de estudo.</w:t>
      </w:r>
    </w:p>
    <w:p w:rsidR="00EB2D9E" w:rsidRPr="0039400E" w:rsidRDefault="00EB2D9E" w:rsidP="00695104">
      <w:pPr>
        <w:spacing w:after="120"/>
        <w:ind w:firstLine="0"/>
        <w:contextualSpacing w:val="0"/>
        <w:rPr>
          <w:rFonts w:asciiTheme="minorHAnsi" w:hAnsiTheme="minorHAnsi" w:cs="Arial"/>
          <w:sz w:val="22"/>
        </w:rPr>
      </w:pPr>
    </w:p>
    <w:p w:rsidR="00695104" w:rsidRDefault="007A1F30" w:rsidP="00695104">
      <w:pPr>
        <w:spacing w:after="120"/>
        <w:ind w:firstLine="0"/>
        <w:contextualSpacing w:val="0"/>
        <w:rPr>
          <w:rFonts w:asciiTheme="minorHAnsi" w:hAnsiTheme="minorHAnsi" w:cs="Arial"/>
          <w:sz w:val="22"/>
        </w:rPr>
      </w:pPr>
      <w:r w:rsidRPr="0039400E">
        <w:rPr>
          <w:rFonts w:asciiTheme="minorHAnsi" w:hAnsiTheme="minorHAnsi" w:cs="Arial"/>
          <w:sz w:val="22"/>
        </w:rPr>
        <w:lastRenderedPageBreak/>
        <w:t>De acordo com Guedes (2004</w:t>
      </w:r>
      <w:r w:rsidR="00EA4A0C" w:rsidRPr="0039400E">
        <w:rPr>
          <w:rFonts w:asciiTheme="minorHAnsi" w:hAnsiTheme="minorHAnsi" w:cs="Arial"/>
          <w:sz w:val="22"/>
        </w:rPr>
        <w:t>a</w:t>
      </w:r>
      <w:r w:rsidRPr="0039400E">
        <w:rPr>
          <w:rFonts w:asciiTheme="minorHAnsi" w:hAnsiTheme="minorHAnsi" w:cs="Arial"/>
          <w:sz w:val="22"/>
        </w:rPr>
        <w:t>)</w:t>
      </w:r>
      <w:r w:rsidR="00C90B5F" w:rsidRPr="0039400E">
        <w:rPr>
          <w:rFonts w:asciiTheme="minorHAnsi" w:hAnsiTheme="minorHAnsi" w:cs="Arial"/>
          <w:sz w:val="22"/>
        </w:rPr>
        <w:t xml:space="preserve">, a espécie tem </w:t>
      </w:r>
      <w:r w:rsidR="00695104" w:rsidRPr="0039400E">
        <w:rPr>
          <w:rFonts w:asciiTheme="minorHAnsi" w:hAnsiTheme="minorHAnsi" w:cs="Arial"/>
          <w:sz w:val="22"/>
        </w:rPr>
        <w:t xml:space="preserve">vida sedentária, isto é, </w:t>
      </w:r>
      <w:r w:rsidR="00C90B5F" w:rsidRPr="0039400E">
        <w:rPr>
          <w:rFonts w:asciiTheme="minorHAnsi" w:hAnsiTheme="minorHAnsi" w:cs="Arial"/>
          <w:sz w:val="22"/>
        </w:rPr>
        <w:t>é</w:t>
      </w:r>
      <w:r w:rsidR="00695104" w:rsidRPr="0039400E">
        <w:rPr>
          <w:rFonts w:asciiTheme="minorHAnsi" w:hAnsiTheme="minorHAnsi" w:cs="Arial"/>
          <w:sz w:val="22"/>
        </w:rPr>
        <w:t xml:space="preserve"> residente e onde ocorre pode ser encontrada quase o ano inteiro, não </w:t>
      </w:r>
      <w:r w:rsidR="00C90B5F" w:rsidRPr="0039400E">
        <w:rPr>
          <w:rFonts w:asciiTheme="minorHAnsi" w:hAnsiTheme="minorHAnsi" w:cs="Arial"/>
          <w:sz w:val="22"/>
        </w:rPr>
        <w:t>realiza</w:t>
      </w:r>
      <w:r w:rsidR="00695104" w:rsidRPr="0039400E">
        <w:rPr>
          <w:rFonts w:asciiTheme="minorHAnsi" w:hAnsiTheme="minorHAnsi" w:cs="Arial"/>
          <w:sz w:val="22"/>
        </w:rPr>
        <w:t xml:space="preserve">ndo grandes migrações. </w:t>
      </w:r>
      <w:r w:rsidR="00C90B5F" w:rsidRPr="0039400E">
        <w:rPr>
          <w:rFonts w:asciiTheme="minorHAnsi" w:hAnsiTheme="minorHAnsi" w:cs="Arial"/>
          <w:sz w:val="22"/>
        </w:rPr>
        <w:t xml:space="preserve">Apresenta comportamento </w:t>
      </w:r>
      <w:r w:rsidR="00695104" w:rsidRPr="0039400E">
        <w:rPr>
          <w:rFonts w:asciiTheme="minorHAnsi" w:hAnsiTheme="minorHAnsi" w:cs="Arial"/>
          <w:sz w:val="22"/>
        </w:rPr>
        <w:t>soci</w:t>
      </w:r>
      <w:r w:rsidR="00C90B5F" w:rsidRPr="0039400E">
        <w:rPr>
          <w:rFonts w:asciiTheme="minorHAnsi" w:hAnsiTheme="minorHAnsi" w:cs="Arial"/>
          <w:sz w:val="22"/>
        </w:rPr>
        <w:t>ável</w:t>
      </w:r>
      <w:r w:rsidR="00695104" w:rsidRPr="0039400E">
        <w:rPr>
          <w:rFonts w:asciiTheme="minorHAnsi" w:hAnsiTheme="minorHAnsi" w:cs="Arial"/>
          <w:sz w:val="22"/>
        </w:rPr>
        <w:t>, vive</w:t>
      </w:r>
      <w:r w:rsidR="00C90B5F" w:rsidRPr="0039400E">
        <w:rPr>
          <w:rFonts w:asciiTheme="minorHAnsi" w:hAnsiTheme="minorHAnsi" w:cs="Arial"/>
          <w:sz w:val="22"/>
        </w:rPr>
        <w:t>ndo</w:t>
      </w:r>
      <w:r w:rsidR="00695104" w:rsidRPr="0039400E">
        <w:rPr>
          <w:rFonts w:asciiTheme="minorHAnsi" w:hAnsiTheme="minorHAnsi" w:cs="Arial"/>
          <w:sz w:val="22"/>
        </w:rPr>
        <w:t xml:space="preserve"> em família, bandos ou grupos</w:t>
      </w:r>
      <w:r w:rsidR="00C90B5F" w:rsidRPr="0039400E">
        <w:rPr>
          <w:rFonts w:asciiTheme="minorHAnsi" w:hAnsiTheme="minorHAnsi" w:cs="Arial"/>
          <w:sz w:val="22"/>
        </w:rPr>
        <w:t xml:space="preserve">, e </w:t>
      </w:r>
      <w:r w:rsidR="00854A8F" w:rsidRPr="0039400E">
        <w:rPr>
          <w:rFonts w:asciiTheme="minorHAnsi" w:hAnsiTheme="minorHAnsi" w:cs="Arial"/>
          <w:sz w:val="22"/>
        </w:rPr>
        <w:t>é</w:t>
      </w:r>
      <w:r w:rsidR="00C90B5F" w:rsidRPr="0039400E">
        <w:rPr>
          <w:rFonts w:asciiTheme="minorHAnsi" w:hAnsiTheme="minorHAnsi" w:cs="Arial"/>
          <w:sz w:val="22"/>
        </w:rPr>
        <w:t xml:space="preserve"> </w:t>
      </w:r>
      <w:r w:rsidR="00695104" w:rsidRPr="0039400E">
        <w:rPr>
          <w:rFonts w:asciiTheme="minorHAnsi" w:hAnsiTheme="minorHAnsi" w:cs="Arial"/>
          <w:sz w:val="22"/>
        </w:rPr>
        <w:t xml:space="preserve">altamente </w:t>
      </w:r>
      <w:r w:rsidR="00854A8F" w:rsidRPr="0039400E">
        <w:rPr>
          <w:rFonts w:asciiTheme="minorHAnsi" w:hAnsiTheme="minorHAnsi" w:cs="Arial"/>
          <w:sz w:val="22"/>
        </w:rPr>
        <w:t>notável em seu ambiente pelo padrão de vocalização que possui.</w:t>
      </w:r>
    </w:p>
    <w:p w:rsidR="00F858AA" w:rsidRPr="00D47C5E" w:rsidRDefault="00F858AA" w:rsidP="00695104">
      <w:pPr>
        <w:spacing w:after="120"/>
        <w:ind w:firstLine="0"/>
        <w:contextualSpacing w:val="0"/>
        <w:rPr>
          <w:rFonts w:asciiTheme="minorHAnsi" w:hAnsiTheme="minorHAnsi" w:cs="Arial"/>
          <w:sz w:val="22"/>
        </w:rPr>
      </w:pPr>
    </w:p>
    <w:p w:rsidR="00695104" w:rsidRPr="00D47C5E" w:rsidRDefault="00E440C8" w:rsidP="00695104">
      <w:pPr>
        <w:spacing w:after="120"/>
        <w:ind w:firstLine="0"/>
        <w:contextualSpacing w:val="0"/>
        <w:outlineLvl w:val="1"/>
        <w:rPr>
          <w:rFonts w:asciiTheme="minorHAnsi" w:hAnsiTheme="minorHAnsi"/>
          <w:b/>
          <w:sz w:val="22"/>
        </w:rPr>
      </w:pPr>
      <w:bookmarkStart w:id="16" w:name="_Toc185729737"/>
      <w:bookmarkStart w:id="17" w:name="_Toc185906802"/>
      <w:bookmarkStart w:id="18" w:name="_Toc227576046"/>
      <w:bookmarkStart w:id="19" w:name="_Toc282593709"/>
      <w:r>
        <w:rPr>
          <w:rFonts w:asciiTheme="minorHAnsi" w:hAnsiTheme="minorHAnsi"/>
          <w:b/>
          <w:sz w:val="22"/>
        </w:rPr>
        <w:t xml:space="preserve">C. </w:t>
      </w:r>
      <w:r w:rsidR="00695104" w:rsidRPr="00D47C5E">
        <w:rPr>
          <w:rFonts w:asciiTheme="minorHAnsi" w:hAnsiTheme="minorHAnsi"/>
          <w:b/>
          <w:sz w:val="22"/>
        </w:rPr>
        <w:t>Tipos de Habitat</w:t>
      </w:r>
      <w:bookmarkEnd w:id="16"/>
      <w:bookmarkEnd w:id="17"/>
      <w:bookmarkEnd w:id="18"/>
      <w:bookmarkEnd w:id="19"/>
    </w:p>
    <w:p w:rsidR="00030E99" w:rsidRPr="0039400E" w:rsidRDefault="00030E99" w:rsidP="00695104">
      <w:pPr>
        <w:spacing w:after="120"/>
        <w:ind w:firstLine="0"/>
        <w:contextualSpacing w:val="0"/>
        <w:rPr>
          <w:rFonts w:asciiTheme="minorHAnsi" w:hAnsiTheme="minorHAnsi" w:cs="Arial"/>
          <w:sz w:val="22"/>
        </w:rPr>
      </w:pPr>
      <w:r w:rsidRPr="0039400E">
        <w:rPr>
          <w:rFonts w:asciiTheme="minorHAnsi" w:hAnsiTheme="minorHAnsi" w:cs="Arial"/>
          <w:sz w:val="22"/>
        </w:rPr>
        <w:t xml:space="preserve">Na região de estudo </w:t>
      </w:r>
      <w:r w:rsidR="00854A8F" w:rsidRPr="0039400E">
        <w:rPr>
          <w:rFonts w:asciiTheme="minorHAnsi" w:hAnsiTheme="minorHAnsi" w:cs="Arial"/>
          <w:sz w:val="22"/>
        </w:rPr>
        <w:t xml:space="preserve">a espécie </w:t>
      </w:r>
      <w:r w:rsidRPr="0039400E">
        <w:rPr>
          <w:rFonts w:asciiTheme="minorHAnsi" w:hAnsiTheme="minorHAnsi" w:cs="Arial"/>
          <w:sz w:val="22"/>
        </w:rPr>
        <w:t xml:space="preserve">habita veredas, buritizais, </w:t>
      </w:r>
      <w:r w:rsidR="00FB1398" w:rsidRPr="0039400E">
        <w:rPr>
          <w:rFonts w:asciiTheme="minorHAnsi" w:hAnsiTheme="minorHAnsi" w:cs="Arial"/>
          <w:sz w:val="22"/>
        </w:rPr>
        <w:t xml:space="preserve">ambientes com formações rochosas (platôs), </w:t>
      </w:r>
      <w:r w:rsidRPr="0039400E">
        <w:rPr>
          <w:rFonts w:asciiTheme="minorHAnsi" w:hAnsiTheme="minorHAnsi" w:cs="Arial"/>
          <w:sz w:val="22"/>
        </w:rPr>
        <w:t xml:space="preserve">assim como </w:t>
      </w:r>
      <w:r w:rsidR="00FB1398" w:rsidRPr="0039400E">
        <w:rPr>
          <w:rFonts w:asciiTheme="minorHAnsi" w:hAnsiTheme="minorHAnsi" w:cs="Arial"/>
          <w:sz w:val="22"/>
        </w:rPr>
        <w:t xml:space="preserve">áreas </w:t>
      </w:r>
      <w:r w:rsidR="00153895" w:rsidRPr="0039400E">
        <w:rPr>
          <w:rFonts w:asciiTheme="minorHAnsi" w:hAnsiTheme="minorHAnsi" w:cs="Arial"/>
          <w:sz w:val="22"/>
        </w:rPr>
        <w:t>antropizadas</w:t>
      </w:r>
      <w:r w:rsidR="00854A8F" w:rsidRPr="0039400E">
        <w:rPr>
          <w:rFonts w:asciiTheme="minorHAnsi" w:hAnsiTheme="minorHAnsi" w:cs="Arial"/>
          <w:sz w:val="22"/>
        </w:rPr>
        <w:t>,</w:t>
      </w:r>
      <w:r w:rsidRPr="0039400E">
        <w:rPr>
          <w:rFonts w:asciiTheme="minorHAnsi" w:hAnsiTheme="minorHAnsi" w:cs="Arial"/>
          <w:sz w:val="22"/>
        </w:rPr>
        <w:t xml:space="preserve"> onde </w:t>
      </w:r>
      <w:r w:rsidR="00854A8F" w:rsidRPr="0039400E">
        <w:rPr>
          <w:rFonts w:asciiTheme="minorHAnsi" w:hAnsiTheme="minorHAnsi" w:cs="Arial"/>
          <w:sz w:val="22"/>
        </w:rPr>
        <w:t xml:space="preserve">são encontradas palmeiras de </w:t>
      </w:r>
      <w:r w:rsidR="0039400E" w:rsidRPr="0039400E">
        <w:rPr>
          <w:rFonts w:asciiTheme="minorHAnsi" w:hAnsiTheme="minorHAnsi" w:cs="Arial"/>
          <w:sz w:val="22"/>
        </w:rPr>
        <w:t>p</w:t>
      </w:r>
      <w:r w:rsidR="001365D0" w:rsidRPr="0039400E">
        <w:rPr>
          <w:rFonts w:asciiTheme="minorHAnsi" w:hAnsiTheme="minorHAnsi" w:cs="Arial"/>
          <w:sz w:val="22"/>
        </w:rPr>
        <w:t xml:space="preserve">iaçava </w:t>
      </w:r>
      <w:r w:rsidR="00854A8F" w:rsidRPr="0039400E">
        <w:rPr>
          <w:rFonts w:asciiTheme="minorHAnsi" w:hAnsiTheme="minorHAnsi" w:cs="Arial"/>
          <w:sz w:val="22"/>
        </w:rPr>
        <w:t>(</w:t>
      </w:r>
      <w:r w:rsidR="00854A8F" w:rsidRPr="0039400E">
        <w:rPr>
          <w:rFonts w:asciiTheme="minorHAnsi" w:hAnsiTheme="minorHAnsi" w:cs="Arial"/>
          <w:i/>
          <w:sz w:val="22"/>
        </w:rPr>
        <w:t>Attalea geraensis</w:t>
      </w:r>
      <w:r w:rsidR="00854A8F" w:rsidRPr="0039400E">
        <w:rPr>
          <w:rFonts w:asciiTheme="minorHAnsi" w:hAnsiTheme="minorHAnsi" w:cs="Arial"/>
          <w:sz w:val="22"/>
        </w:rPr>
        <w:t xml:space="preserve">) </w:t>
      </w:r>
      <w:r w:rsidR="00B41348" w:rsidRPr="0039400E">
        <w:rPr>
          <w:rFonts w:asciiTheme="minorHAnsi" w:hAnsiTheme="minorHAnsi" w:cs="Arial"/>
          <w:sz w:val="22"/>
        </w:rPr>
        <w:t>e/ou de</w:t>
      </w:r>
      <w:r w:rsidR="0039400E" w:rsidRPr="0039400E">
        <w:rPr>
          <w:rFonts w:asciiTheme="minorHAnsi" w:hAnsiTheme="minorHAnsi" w:cs="Arial"/>
          <w:sz w:val="22"/>
        </w:rPr>
        <w:t xml:space="preserve"> i</w:t>
      </w:r>
      <w:r w:rsidR="00B41348" w:rsidRPr="0039400E">
        <w:rPr>
          <w:rFonts w:asciiTheme="minorHAnsi" w:hAnsiTheme="minorHAnsi" w:cs="Arial"/>
          <w:sz w:val="22"/>
        </w:rPr>
        <w:t>najá-cabeçudo (</w:t>
      </w:r>
      <w:r w:rsidR="00B41348" w:rsidRPr="0039400E">
        <w:rPr>
          <w:rFonts w:asciiTheme="minorHAnsi" w:hAnsiTheme="minorHAnsi" w:cs="Arial"/>
          <w:i/>
          <w:sz w:val="22"/>
        </w:rPr>
        <w:t xml:space="preserve">Attalea </w:t>
      </w:r>
      <w:r w:rsidR="00B41348" w:rsidRPr="0039400E">
        <w:rPr>
          <w:rFonts w:asciiTheme="minorHAnsi" w:hAnsiTheme="minorHAnsi" w:cs="Arial"/>
          <w:sz w:val="22"/>
        </w:rPr>
        <w:t xml:space="preserve">sp.) </w:t>
      </w:r>
      <w:r w:rsidRPr="0039400E">
        <w:rPr>
          <w:rFonts w:asciiTheme="minorHAnsi" w:hAnsiTheme="minorHAnsi" w:cs="Arial"/>
          <w:sz w:val="22"/>
        </w:rPr>
        <w:t>em abundância</w:t>
      </w:r>
      <w:r w:rsidR="00854A8F" w:rsidRPr="0039400E">
        <w:rPr>
          <w:rFonts w:asciiTheme="minorHAnsi" w:hAnsiTheme="minorHAnsi" w:cs="Arial"/>
          <w:sz w:val="22"/>
        </w:rPr>
        <w:t>.</w:t>
      </w:r>
    </w:p>
    <w:p w:rsidR="00DA54AD" w:rsidRPr="0039400E" w:rsidRDefault="00695104" w:rsidP="00695104">
      <w:pPr>
        <w:spacing w:after="120"/>
        <w:ind w:firstLine="0"/>
        <w:contextualSpacing w:val="0"/>
        <w:rPr>
          <w:rFonts w:asciiTheme="minorHAnsi" w:eastAsia="Times New Roman" w:hAnsiTheme="minorHAnsi" w:cs="Arial"/>
          <w:sz w:val="22"/>
          <w:lang w:eastAsia="pt-BR"/>
        </w:rPr>
      </w:pPr>
      <w:r w:rsidRPr="0039400E">
        <w:rPr>
          <w:rFonts w:asciiTheme="minorHAnsi" w:eastAsia="Times New Roman" w:hAnsiTheme="minorHAnsi" w:cs="Arial"/>
          <w:sz w:val="22"/>
          <w:lang w:eastAsia="pt-BR"/>
        </w:rPr>
        <w:t xml:space="preserve">No Pantanal, </w:t>
      </w:r>
      <w:r w:rsidR="00854A8F" w:rsidRPr="0039400E">
        <w:rPr>
          <w:rFonts w:asciiTheme="minorHAnsi" w:eastAsia="Times New Roman" w:hAnsiTheme="minorHAnsi" w:cs="Arial"/>
          <w:sz w:val="22"/>
          <w:lang w:eastAsia="pt-BR"/>
        </w:rPr>
        <w:t xml:space="preserve">a </w:t>
      </w:r>
      <w:r w:rsidR="00373F18">
        <w:rPr>
          <w:rFonts w:asciiTheme="minorHAnsi" w:hAnsiTheme="minorHAnsi" w:cs="Arial"/>
          <w:sz w:val="22"/>
        </w:rPr>
        <w:t>a</w:t>
      </w:r>
      <w:r w:rsidR="00854A8F" w:rsidRPr="0039400E">
        <w:rPr>
          <w:rFonts w:asciiTheme="minorHAnsi" w:hAnsiTheme="minorHAnsi" w:cs="Arial"/>
          <w:sz w:val="22"/>
        </w:rPr>
        <w:t>rara-azul-grande</w:t>
      </w:r>
      <w:r w:rsidR="00854A8F" w:rsidRPr="0039400E">
        <w:rPr>
          <w:rFonts w:asciiTheme="minorHAnsi" w:eastAsia="Times New Roman" w:hAnsiTheme="minorHAnsi" w:cs="Arial"/>
          <w:sz w:val="22"/>
          <w:lang w:eastAsia="pt-BR"/>
        </w:rPr>
        <w:t xml:space="preserve"> é</w:t>
      </w:r>
      <w:r w:rsidRPr="0039400E">
        <w:rPr>
          <w:rFonts w:asciiTheme="minorHAnsi" w:eastAsia="Times New Roman" w:hAnsiTheme="minorHAnsi" w:cs="Arial"/>
          <w:sz w:val="22"/>
          <w:lang w:eastAsia="pt-BR"/>
        </w:rPr>
        <w:t xml:space="preserve"> encontrada </w:t>
      </w:r>
      <w:r w:rsidR="00393F9C" w:rsidRPr="0039400E">
        <w:rPr>
          <w:rFonts w:asciiTheme="minorHAnsi" w:eastAsia="Times New Roman" w:hAnsiTheme="minorHAnsi" w:cs="Arial"/>
          <w:sz w:val="22"/>
          <w:lang w:eastAsia="pt-BR"/>
        </w:rPr>
        <w:t>em áreas abertas</w:t>
      </w:r>
      <w:r w:rsidR="00854A8F" w:rsidRPr="0039400E">
        <w:rPr>
          <w:rFonts w:asciiTheme="minorHAnsi" w:eastAsia="Times New Roman" w:hAnsiTheme="minorHAnsi" w:cs="Arial"/>
          <w:sz w:val="22"/>
          <w:lang w:eastAsia="pt-BR"/>
        </w:rPr>
        <w:t xml:space="preserve"> e</w:t>
      </w:r>
      <w:r w:rsidR="00393F9C" w:rsidRPr="0039400E">
        <w:rPr>
          <w:rFonts w:asciiTheme="minorHAnsi" w:eastAsia="Times New Roman" w:hAnsiTheme="minorHAnsi" w:cs="Arial"/>
          <w:sz w:val="22"/>
          <w:lang w:eastAsia="pt-BR"/>
        </w:rPr>
        <w:t xml:space="preserve"> </w:t>
      </w:r>
      <w:r w:rsidRPr="0039400E">
        <w:rPr>
          <w:rFonts w:asciiTheme="minorHAnsi" w:eastAsia="Times New Roman" w:hAnsiTheme="minorHAnsi" w:cs="Arial"/>
          <w:sz w:val="22"/>
          <w:lang w:eastAsia="pt-BR"/>
        </w:rPr>
        <w:t xml:space="preserve">nas matas que possuem palmeiras, </w:t>
      </w:r>
      <w:r w:rsidR="00854A8F" w:rsidRPr="0039400E">
        <w:rPr>
          <w:rFonts w:asciiTheme="minorHAnsi" w:eastAsia="Times New Roman" w:hAnsiTheme="minorHAnsi" w:cs="Arial"/>
          <w:sz w:val="22"/>
          <w:lang w:eastAsia="pt-BR"/>
        </w:rPr>
        <w:t>e a sua nidificação é</w:t>
      </w:r>
      <w:r w:rsidRPr="0039400E">
        <w:rPr>
          <w:rFonts w:asciiTheme="minorHAnsi" w:eastAsia="Times New Roman" w:hAnsiTheme="minorHAnsi" w:cs="Arial"/>
          <w:sz w:val="22"/>
          <w:lang w:eastAsia="pt-BR"/>
        </w:rPr>
        <w:t xml:space="preserve"> </w:t>
      </w:r>
      <w:r w:rsidR="00083269" w:rsidRPr="0039400E">
        <w:rPr>
          <w:rFonts w:asciiTheme="minorHAnsi" w:eastAsia="Times New Roman" w:hAnsiTheme="minorHAnsi" w:cs="Arial"/>
          <w:sz w:val="22"/>
          <w:lang w:eastAsia="pt-BR"/>
        </w:rPr>
        <w:t>realizada</w:t>
      </w:r>
      <w:r w:rsidR="00854A8F" w:rsidRPr="0039400E">
        <w:rPr>
          <w:rFonts w:asciiTheme="minorHAnsi" w:eastAsia="Times New Roman" w:hAnsiTheme="minorHAnsi" w:cs="Arial"/>
          <w:sz w:val="22"/>
          <w:lang w:eastAsia="pt-BR"/>
        </w:rPr>
        <w:t xml:space="preserve"> </w:t>
      </w:r>
      <w:r w:rsidRPr="0039400E">
        <w:rPr>
          <w:rFonts w:asciiTheme="minorHAnsi" w:eastAsia="Times New Roman" w:hAnsiTheme="minorHAnsi" w:cs="Arial"/>
          <w:sz w:val="22"/>
          <w:lang w:eastAsia="pt-BR"/>
        </w:rPr>
        <w:t>na</w:t>
      </w:r>
      <w:r w:rsidR="00083269" w:rsidRPr="0039400E">
        <w:rPr>
          <w:rFonts w:asciiTheme="minorHAnsi" w:eastAsia="Times New Roman" w:hAnsiTheme="minorHAnsi" w:cs="Arial"/>
          <w:sz w:val="22"/>
          <w:lang w:eastAsia="pt-BR"/>
        </w:rPr>
        <w:t>s</w:t>
      </w:r>
      <w:r w:rsidRPr="0039400E">
        <w:rPr>
          <w:rFonts w:asciiTheme="minorHAnsi" w:eastAsia="Times New Roman" w:hAnsiTheme="minorHAnsi" w:cs="Arial"/>
          <w:sz w:val="22"/>
          <w:lang w:eastAsia="pt-BR"/>
        </w:rPr>
        <w:t xml:space="preserve"> borda</w:t>
      </w:r>
      <w:r w:rsidR="00083269" w:rsidRPr="0039400E">
        <w:rPr>
          <w:rFonts w:asciiTheme="minorHAnsi" w:eastAsia="Times New Roman" w:hAnsiTheme="minorHAnsi" w:cs="Arial"/>
          <w:sz w:val="22"/>
          <w:lang w:eastAsia="pt-BR"/>
        </w:rPr>
        <w:t>s</w:t>
      </w:r>
      <w:r w:rsidRPr="0039400E">
        <w:rPr>
          <w:rFonts w:asciiTheme="minorHAnsi" w:eastAsia="Times New Roman" w:hAnsiTheme="minorHAnsi" w:cs="Arial"/>
          <w:sz w:val="22"/>
          <w:lang w:eastAsia="pt-BR"/>
        </w:rPr>
        <w:t xml:space="preserve"> ou interior</w:t>
      </w:r>
      <w:r w:rsidR="00083269" w:rsidRPr="0039400E">
        <w:rPr>
          <w:rFonts w:asciiTheme="minorHAnsi" w:eastAsia="Times New Roman" w:hAnsiTheme="minorHAnsi" w:cs="Arial"/>
          <w:sz w:val="22"/>
          <w:lang w:eastAsia="pt-BR"/>
        </w:rPr>
        <w:t>es</w:t>
      </w:r>
      <w:r w:rsidRPr="0039400E">
        <w:rPr>
          <w:rFonts w:asciiTheme="minorHAnsi" w:eastAsia="Times New Roman" w:hAnsiTheme="minorHAnsi" w:cs="Arial"/>
          <w:sz w:val="22"/>
          <w:lang w:eastAsia="pt-BR"/>
        </w:rPr>
        <w:t xml:space="preserve"> de cordilheiras e capões, bem como em áreas abertas para o pasto. N</w:t>
      </w:r>
      <w:r w:rsidR="00083269" w:rsidRPr="0039400E">
        <w:rPr>
          <w:rFonts w:asciiTheme="minorHAnsi" w:eastAsia="Times New Roman" w:hAnsiTheme="minorHAnsi" w:cs="Arial"/>
          <w:sz w:val="22"/>
          <w:lang w:eastAsia="pt-BR"/>
        </w:rPr>
        <w:t xml:space="preserve">o </w:t>
      </w:r>
      <w:r w:rsidRPr="0039400E">
        <w:rPr>
          <w:rFonts w:asciiTheme="minorHAnsi" w:eastAsia="Times New Roman" w:hAnsiTheme="minorHAnsi" w:cs="Arial"/>
          <w:sz w:val="22"/>
          <w:lang w:eastAsia="pt-BR"/>
        </w:rPr>
        <w:t xml:space="preserve">Pará, </w:t>
      </w:r>
      <w:r w:rsidR="00083269" w:rsidRPr="0039400E">
        <w:rPr>
          <w:rFonts w:asciiTheme="minorHAnsi" w:eastAsia="Times New Roman" w:hAnsiTheme="minorHAnsi" w:cs="Arial"/>
          <w:sz w:val="22"/>
          <w:lang w:eastAsia="pt-BR"/>
        </w:rPr>
        <w:t xml:space="preserve">a espécie </w:t>
      </w:r>
      <w:r w:rsidRPr="0039400E">
        <w:rPr>
          <w:rFonts w:asciiTheme="minorHAnsi" w:eastAsia="Times New Roman" w:hAnsiTheme="minorHAnsi" w:cs="Arial"/>
          <w:sz w:val="22"/>
          <w:lang w:eastAsia="pt-BR"/>
        </w:rPr>
        <w:t>utiliza as florestas úmidas, preferindo locais de várzeas</w:t>
      </w:r>
      <w:r w:rsidR="00083269" w:rsidRPr="0039400E">
        <w:rPr>
          <w:rFonts w:asciiTheme="minorHAnsi" w:eastAsia="Times New Roman" w:hAnsiTheme="minorHAnsi" w:cs="Arial"/>
          <w:sz w:val="22"/>
          <w:lang w:eastAsia="pt-BR"/>
        </w:rPr>
        <w:t>,</w:t>
      </w:r>
      <w:r w:rsidRPr="0039400E">
        <w:rPr>
          <w:rFonts w:asciiTheme="minorHAnsi" w:eastAsia="Times New Roman" w:hAnsiTheme="minorHAnsi" w:cs="Arial"/>
          <w:sz w:val="22"/>
          <w:lang w:eastAsia="pt-BR"/>
        </w:rPr>
        <w:t xml:space="preserve"> ric</w:t>
      </w:r>
      <w:r w:rsidR="00083269" w:rsidRPr="0039400E">
        <w:rPr>
          <w:rFonts w:asciiTheme="minorHAnsi" w:eastAsia="Times New Roman" w:hAnsiTheme="minorHAnsi" w:cs="Arial"/>
          <w:sz w:val="22"/>
          <w:lang w:eastAsia="pt-BR"/>
        </w:rPr>
        <w:t>o</w:t>
      </w:r>
      <w:r w:rsidRPr="0039400E">
        <w:rPr>
          <w:rFonts w:asciiTheme="minorHAnsi" w:eastAsia="Times New Roman" w:hAnsiTheme="minorHAnsi" w:cs="Arial"/>
          <w:sz w:val="22"/>
          <w:lang w:eastAsia="pt-BR"/>
        </w:rPr>
        <w:t>s em palmeiras. N</w:t>
      </w:r>
      <w:r w:rsidR="00083269" w:rsidRPr="0039400E">
        <w:rPr>
          <w:rFonts w:asciiTheme="minorHAnsi" w:eastAsia="Times New Roman" w:hAnsiTheme="minorHAnsi" w:cs="Arial"/>
          <w:sz w:val="22"/>
          <w:lang w:eastAsia="pt-BR"/>
        </w:rPr>
        <w:t>os Estados do Tocantins, Piauí, Maranhão e Bahia</w:t>
      </w:r>
      <w:r w:rsidR="00E10DA7" w:rsidRPr="0039400E">
        <w:rPr>
          <w:rFonts w:asciiTheme="minorHAnsi" w:eastAsia="Times New Roman" w:hAnsiTheme="minorHAnsi" w:cs="Arial"/>
          <w:sz w:val="22"/>
          <w:lang w:eastAsia="pt-BR"/>
        </w:rPr>
        <w:t xml:space="preserve"> </w:t>
      </w:r>
      <w:r w:rsidRPr="0039400E">
        <w:rPr>
          <w:rFonts w:asciiTheme="minorHAnsi" w:eastAsia="Times New Roman" w:hAnsiTheme="minorHAnsi" w:cs="Arial"/>
          <w:sz w:val="22"/>
          <w:lang w:eastAsia="pt-BR"/>
        </w:rPr>
        <w:t>é comum encontrá-la em áreas sazonalmente secas, preferindo os platôs e vales dos paredões rochosos</w:t>
      </w:r>
      <w:r w:rsidR="00083269" w:rsidRPr="0039400E">
        <w:rPr>
          <w:rFonts w:asciiTheme="minorHAnsi" w:eastAsia="Times New Roman" w:hAnsiTheme="minorHAnsi" w:cs="Arial"/>
          <w:sz w:val="22"/>
          <w:lang w:eastAsia="pt-BR"/>
        </w:rPr>
        <w:t xml:space="preserve"> </w:t>
      </w:r>
      <w:r w:rsidRPr="0039400E">
        <w:rPr>
          <w:rFonts w:asciiTheme="minorHAnsi" w:eastAsia="Times New Roman" w:hAnsiTheme="minorHAnsi" w:cs="Arial"/>
          <w:sz w:val="22"/>
          <w:lang w:eastAsia="pt-BR"/>
        </w:rPr>
        <w:t>(PROJETO ARARA-AZUL, 2009).</w:t>
      </w:r>
    </w:p>
    <w:p w:rsidR="00153895" w:rsidRPr="00D47C5E" w:rsidRDefault="00083269" w:rsidP="00153895">
      <w:pPr>
        <w:spacing w:after="120"/>
        <w:ind w:firstLine="0"/>
        <w:contextualSpacing w:val="0"/>
        <w:rPr>
          <w:rFonts w:asciiTheme="minorHAnsi" w:eastAsia="Times New Roman" w:hAnsiTheme="minorHAnsi" w:cs="Arial"/>
          <w:sz w:val="22"/>
          <w:lang w:eastAsia="pt-BR"/>
        </w:rPr>
      </w:pPr>
      <w:r w:rsidRPr="0039400E">
        <w:rPr>
          <w:rFonts w:asciiTheme="minorHAnsi" w:eastAsia="Times New Roman" w:hAnsiTheme="minorHAnsi" w:cs="Arial"/>
          <w:sz w:val="22"/>
          <w:lang w:eastAsia="pt-BR"/>
        </w:rPr>
        <w:t>A partir de e</w:t>
      </w:r>
      <w:r w:rsidR="00153895" w:rsidRPr="0039400E">
        <w:rPr>
          <w:rFonts w:asciiTheme="minorHAnsi" w:eastAsia="Times New Roman" w:hAnsiTheme="minorHAnsi" w:cs="Arial"/>
          <w:sz w:val="22"/>
          <w:lang w:eastAsia="pt-BR"/>
        </w:rPr>
        <w:t>studos realizados na área de influência da Usina Hidrelétrica Peixe Angical, localizada no rio Tocantins, na região sul do Estado do Tocantins, observou</w:t>
      </w:r>
      <w:r w:rsidR="00F81288" w:rsidRPr="0039400E">
        <w:rPr>
          <w:rFonts w:asciiTheme="minorHAnsi" w:eastAsia="Times New Roman" w:hAnsiTheme="minorHAnsi" w:cs="Arial"/>
          <w:sz w:val="22"/>
          <w:lang w:eastAsia="pt-BR"/>
        </w:rPr>
        <w:t>-se</w:t>
      </w:r>
      <w:r w:rsidR="00153895" w:rsidRPr="0039400E">
        <w:rPr>
          <w:rFonts w:asciiTheme="minorHAnsi" w:eastAsia="Times New Roman" w:hAnsiTheme="minorHAnsi" w:cs="Arial"/>
          <w:sz w:val="22"/>
          <w:lang w:eastAsia="pt-BR"/>
        </w:rPr>
        <w:t xml:space="preserve"> que além de veredas e buritizais, a</w:t>
      </w:r>
      <w:r w:rsidR="00F81288" w:rsidRPr="0039400E">
        <w:rPr>
          <w:rFonts w:asciiTheme="minorHAnsi" w:eastAsia="Times New Roman" w:hAnsiTheme="minorHAnsi" w:cs="Arial"/>
          <w:sz w:val="22"/>
          <w:lang w:eastAsia="pt-BR"/>
        </w:rPr>
        <w:t xml:space="preserve"> espécie</w:t>
      </w:r>
      <w:r w:rsidR="00153895" w:rsidRPr="0039400E">
        <w:rPr>
          <w:rFonts w:asciiTheme="minorHAnsi" w:eastAsia="Times New Roman" w:hAnsiTheme="minorHAnsi" w:cs="Arial"/>
          <w:sz w:val="22"/>
          <w:lang w:eastAsia="pt-BR"/>
        </w:rPr>
        <w:t xml:space="preserve"> habita </w:t>
      </w:r>
      <w:r w:rsidR="00153895" w:rsidRPr="0039400E">
        <w:rPr>
          <w:rFonts w:asciiTheme="minorHAnsi" w:hAnsiTheme="minorHAnsi" w:cs="Arial"/>
          <w:sz w:val="22"/>
        </w:rPr>
        <w:t xml:space="preserve">áreas </w:t>
      </w:r>
      <w:r w:rsidR="00D9646D" w:rsidRPr="0039400E">
        <w:rPr>
          <w:rFonts w:asciiTheme="minorHAnsi" w:hAnsiTheme="minorHAnsi" w:cs="Arial"/>
          <w:sz w:val="22"/>
        </w:rPr>
        <w:t xml:space="preserve">abertas, </w:t>
      </w:r>
      <w:r w:rsidR="00153895" w:rsidRPr="0039400E">
        <w:rPr>
          <w:rFonts w:asciiTheme="minorHAnsi" w:hAnsiTheme="minorHAnsi" w:cs="Arial"/>
          <w:sz w:val="22"/>
        </w:rPr>
        <w:t xml:space="preserve">onde </w:t>
      </w:r>
      <w:r w:rsidR="00B13553" w:rsidRPr="0039400E">
        <w:rPr>
          <w:rFonts w:asciiTheme="minorHAnsi" w:hAnsiTheme="minorHAnsi" w:cs="Arial"/>
          <w:sz w:val="22"/>
        </w:rPr>
        <w:t xml:space="preserve">palmeiras de </w:t>
      </w:r>
      <w:r w:rsidR="0039400E" w:rsidRPr="0039400E">
        <w:rPr>
          <w:rFonts w:asciiTheme="minorHAnsi" w:hAnsiTheme="minorHAnsi" w:cs="Arial"/>
          <w:sz w:val="22"/>
        </w:rPr>
        <w:t>m</w:t>
      </w:r>
      <w:r w:rsidR="001365D0" w:rsidRPr="0039400E">
        <w:rPr>
          <w:rFonts w:asciiTheme="minorHAnsi" w:hAnsiTheme="minorHAnsi" w:cs="Arial"/>
          <w:sz w:val="22"/>
        </w:rPr>
        <w:t xml:space="preserve">acauba </w:t>
      </w:r>
      <w:r w:rsidR="00B13553" w:rsidRPr="0039400E">
        <w:rPr>
          <w:rFonts w:asciiTheme="minorHAnsi" w:hAnsiTheme="minorHAnsi" w:cs="Arial"/>
          <w:sz w:val="22"/>
        </w:rPr>
        <w:t>(</w:t>
      </w:r>
      <w:r w:rsidR="00B13553" w:rsidRPr="0039400E">
        <w:rPr>
          <w:rFonts w:asciiTheme="minorHAnsi" w:hAnsiTheme="minorHAnsi" w:cs="Arial"/>
          <w:i/>
          <w:sz w:val="22"/>
        </w:rPr>
        <w:t>Acrocomia aculeata</w:t>
      </w:r>
      <w:r w:rsidR="00B13553" w:rsidRPr="0039400E">
        <w:rPr>
          <w:rFonts w:asciiTheme="minorHAnsi" w:hAnsiTheme="minorHAnsi" w:cs="Arial"/>
          <w:sz w:val="22"/>
        </w:rPr>
        <w:t xml:space="preserve">) </w:t>
      </w:r>
      <w:r w:rsidR="00153895" w:rsidRPr="0039400E">
        <w:rPr>
          <w:rFonts w:asciiTheme="minorHAnsi" w:hAnsiTheme="minorHAnsi" w:cs="Arial"/>
          <w:sz w:val="22"/>
        </w:rPr>
        <w:t>são encontradas em grande concentração</w:t>
      </w:r>
      <w:r w:rsidR="00E10DA7" w:rsidRPr="0039400E">
        <w:rPr>
          <w:rFonts w:asciiTheme="minorHAnsi" w:hAnsiTheme="minorHAnsi" w:cs="Arial"/>
          <w:sz w:val="22"/>
        </w:rPr>
        <w:t>, e</w:t>
      </w:r>
      <w:r w:rsidR="00153895" w:rsidRPr="0039400E">
        <w:rPr>
          <w:rFonts w:asciiTheme="minorHAnsi" w:hAnsiTheme="minorHAnsi" w:cs="Arial"/>
          <w:sz w:val="22"/>
        </w:rPr>
        <w:t xml:space="preserve"> </w:t>
      </w:r>
      <w:r w:rsidR="00B13553" w:rsidRPr="0039400E">
        <w:rPr>
          <w:rFonts w:asciiTheme="minorHAnsi" w:hAnsiTheme="minorHAnsi" w:cs="Arial"/>
          <w:sz w:val="22"/>
        </w:rPr>
        <w:t xml:space="preserve">vales próximos a formações rochosas </w:t>
      </w:r>
      <w:r w:rsidR="00E10DA7" w:rsidRPr="0039400E">
        <w:rPr>
          <w:rFonts w:asciiTheme="minorHAnsi" w:hAnsiTheme="minorHAnsi" w:cs="Arial"/>
          <w:sz w:val="22"/>
        </w:rPr>
        <w:t>(NATURAE, 2009</w:t>
      </w:r>
      <w:r w:rsidR="002909D0" w:rsidRPr="0039400E">
        <w:rPr>
          <w:rFonts w:asciiTheme="minorHAnsi" w:hAnsiTheme="minorHAnsi" w:cs="Arial"/>
          <w:sz w:val="22"/>
        </w:rPr>
        <w:t>a</w:t>
      </w:r>
      <w:r w:rsidR="00E10DA7" w:rsidRPr="0039400E">
        <w:rPr>
          <w:rFonts w:asciiTheme="minorHAnsi" w:hAnsiTheme="minorHAnsi" w:cs="Arial"/>
          <w:sz w:val="22"/>
        </w:rPr>
        <w:t>).</w:t>
      </w:r>
    </w:p>
    <w:p w:rsidR="00DA54AD" w:rsidRPr="00D47C5E" w:rsidRDefault="00DA54AD" w:rsidP="00B13553">
      <w:pPr>
        <w:spacing w:after="120"/>
        <w:ind w:firstLine="0"/>
        <w:contextualSpacing w:val="0"/>
        <w:rPr>
          <w:rFonts w:asciiTheme="minorHAnsi" w:hAnsiTheme="minorHAnsi" w:cs="Arial"/>
          <w:sz w:val="22"/>
        </w:rPr>
      </w:pPr>
    </w:p>
    <w:p w:rsidR="00695104" w:rsidRPr="00D47C5E" w:rsidRDefault="00E440C8" w:rsidP="004F5254">
      <w:pPr>
        <w:spacing w:after="120"/>
        <w:ind w:firstLine="0"/>
        <w:contextualSpacing w:val="0"/>
        <w:outlineLvl w:val="1"/>
        <w:rPr>
          <w:rFonts w:asciiTheme="minorHAnsi" w:hAnsiTheme="minorHAnsi"/>
          <w:b/>
          <w:sz w:val="22"/>
        </w:rPr>
      </w:pPr>
      <w:bookmarkStart w:id="20" w:name="_Toc185729738"/>
      <w:bookmarkStart w:id="21" w:name="_Toc185906803"/>
      <w:bookmarkStart w:id="22" w:name="_Toc227576047"/>
      <w:bookmarkStart w:id="23" w:name="_Toc282593710"/>
      <w:r>
        <w:rPr>
          <w:rFonts w:asciiTheme="minorHAnsi" w:hAnsiTheme="minorHAnsi"/>
          <w:b/>
          <w:sz w:val="22"/>
        </w:rPr>
        <w:t xml:space="preserve">D. </w:t>
      </w:r>
      <w:r w:rsidR="00695104" w:rsidRPr="00D47C5E">
        <w:rPr>
          <w:rFonts w:asciiTheme="minorHAnsi" w:hAnsiTheme="minorHAnsi"/>
          <w:b/>
          <w:sz w:val="22"/>
        </w:rPr>
        <w:t>Hábitos alimentares</w:t>
      </w:r>
      <w:bookmarkEnd w:id="20"/>
      <w:bookmarkEnd w:id="21"/>
      <w:bookmarkEnd w:id="22"/>
      <w:bookmarkEnd w:id="23"/>
    </w:p>
    <w:p w:rsidR="007B5E33" w:rsidRPr="0039400E" w:rsidRDefault="00695104" w:rsidP="004F5254">
      <w:pPr>
        <w:spacing w:after="120"/>
        <w:ind w:firstLine="0"/>
        <w:contextualSpacing w:val="0"/>
        <w:rPr>
          <w:rFonts w:asciiTheme="minorHAnsi" w:hAnsiTheme="minorHAnsi" w:cs="Arial"/>
          <w:sz w:val="22"/>
        </w:rPr>
      </w:pPr>
      <w:r w:rsidRPr="0039400E">
        <w:rPr>
          <w:rFonts w:asciiTheme="minorHAnsi" w:hAnsiTheme="minorHAnsi" w:cs="Arial"/>
          <w:sz w:val="22"/>
        </w:rPr>
        <w:t xml:space="preserve">A dieta da </w:t>
      </w:r>
      <w:r w:rsidR="00035F01">
        <w:rPr>
          <w:rFonts w:asciiTheme="minorHAnsi" w:hAnsiTheme="minorHAnsi" w:cs="Arial"/>
          <w:sz w:val="22"/>
        </w:rPr>
        <w:t>a</w:t>
      </w:r>
      <w:r w:rsidRPr="0039400E">
        <w:rPr>
          <w:rFonts w:asciiTheme="minorHAnsi" w:hAnsiTheme="minorHAnsi" w:cs="Arial"/>
          <w:sz w:val="22"/>
        </w:rPr>
        <w:t>rara-azul-grande é altamente especializada, basea</w:t>
      </w:r>
      <w:r w:rsidR="00E10DA7" w:rsidRPr="0039400E">
        <w:rPr>
          <w:rFonts w:asciiTheme="minorHAnsi" w:hAnsiTheme="minorHAnsi" w:cs="Arial"/>
          <w:sz w:val="22"/>
        </w:rPr>
        <w:t>ndo</w:t>
      </w:r>
      <w:r w:rsidRPr="0039400E">
        <w:rPr>
          <w:rFonts w:asciiTheme="minorHAnsi" w:hAnsiTheme="minorHAnsi" w:cs="Arial"/>
          <w:sz w:val="22"/>
        </w:rPr>
        <w:t>-se em frutos de palmeiras</w:t>
      </w:r>
      <w:r w:rsidR="00E10DA7" w:rsidRPr="0039400E">
        <w:rPr>
          <w:rFonts w:asciiTheme="minorHAnsi" w:hAnsiTheme="minorHAnsi" w:cs="Arial"/>
          <w:sz w:val="22"/>
        </w:rPr>
        <w:t>, e</w:t>
      </w:r>
      <w:r w:rsidRPr="0039400E">
        <w:rPr>
          <w:rFonts w:asciiTheme="minorHAnsi" w:hAnsiTheme="minorHAnsi" w:cs="Arial"/>
          <w:sz w:val="22"/>
        </w:rPr>
        <w:t xml:space="preserve"> </w:t>
      </w:r>
      <w:r w:rsidR="00E10DA7" w:rsidRPr="0039400E">
        <w:rPr>
          <w:rFonts w:asciiTheme="minorHAnsi" w:hAnsiTheme="minorHAnsi" w:cs="Arial"/>
          <w:sz w:val="22"/>
        </w:rPr>
        <w:t>a</w:t>
      </w:r>
      <w:r w:rsidRPr="0039400E">
        <w:rPr>
          <w:rFonts w:asciiTheme="minorHAnsi" w:hAnsiTheme="minorHAnsi" w:cs="Arial"/>
          <w:sz w:val="22"/>
        </w:rPr>
        <w:t>parentemente varia entre os diferentes habitats e regiões onde ocorre.</w:t>
      </w:r>
    </w:p>
    <w:p w:rsidR="004F5254" w:rsidRPr="00FB1398" w:rsidRDefault="002319A6" w:rsidP="004F5254">
      <w:pPr>
        <w:spacing w:after="120"/>
        <w:ind w:firstLine="0"/>
        <w:contextualSpacing w:val="0"/>
        <w:rPr>
          <w:rFonts w:asciiTheme="minorHAnsi" w:hAnsiTheme="minorHAnsi" w:cs="Arial"/>
          <w:sz w:val="22"/>
          <w:highlight w:val="yellow"/>
        </w:rPr>
      </w:pPr>
      <w:r w:rsidRPr="0039400E">
        <w:rPr>
          <w:rFonts w:asciiTheme="minorHAnsi" w:hAnsiTheme="minorHAnsi" w:cs="Arial"/>
          <w:sz w:val="22"/>
        </w:rPr>
        <w:t>Os principais itens da alimentação d</w:t>
      </w:r>
      <w:r w:rsidR="00DA54AD" w:rsidRPr="0039400E">
        <w:rPr>
          <w:rFonts w:asciiTheme="minorHAnsi" w:hAnsiTheme="minorHAnsi" w:cs="Arial"/>
          <w:sz w:val="22"/>
        </w:rPr>
        <w:t>a população</w:t>
      </w:r>
      <w:r w:rsidRPr="0039400E">
        <w:rPr>
          <w:rFonts w:asciiTheme="minorHAnsi" w:hAnsiTheme="minorHAnsi" w:cs="Arial"/>
          <w:sz w:val="22"/>
        </w:rPr>
        <w:t xml:space="preserve"> </w:t>
      </w:r>
      <w:r w:rsidR="00DA54AD" w:rsidRPr="0039400E">
        <w:rPr>
          <w:rFonts w:asciiTheme="minorHAnsi" w:hAnsiTheme="minorHAnsi" w:cs="Arial"/>
          <w:sz w:val="22"/>
        </w:rPr>
        <w:t>d</w:t>
      </w:r>
      <w:r w:rsidR="00846E22" w:rsidRPr="0039400E">
        <w:rPr>
          <w:rFonts w:asciiTheme="minorHAnsi" w:hAnsiTheme="minorHAnsi" w:cs="Arial"/>
          <w:sz w:val="22"/>
        </w:rPr>
        <w:t>a</w:t>
      </w:r>
      <w:r w:rsidR="00DA54AD" w:rsidRPr="0039400E">
        <w:rPr>
          <w:rFonts w:asciiTheme="minorHAnsi" w:hAnsiTheme="minorHAnsi" w:cs="Arial"/>
          <w:sz w:val="22"/>
        </w:rPr>
        <w:t xml:space="preserve"> </w:t>
      </w:r>
      <w:r w:rsidR="00846E22" w:rsidRPr="0039400E">
        <w:rPr>
          <w:rFonts w:asciiTheme="minorHAnsi" w:hAnsiTheme="minorHAnsi" w:cs="Arial"/>
          <w:sz w:val="22"/>
        </w:rPr>
        <w:t>área de influência da UHE Peixe Angical</w:t>
      </w:r>
      <w:r w:rsidR="00E10DA7" w:rsidRPr="0039400E">
        <w:rPr>
          <w:rFonts w:asciiTheme="minorHAnsi" w:hAnsiTheme="minorHAnsi" w:cs="Arial"/>
          <w:sz w:val="22"/>
        </w:rPr>
        <w:t xml:space="preserve"> são</w:t>
      </w:r>
      <w:r w:rsidRPr="0039400E">
        <w:rPr>
          <w:rFonts w:asciiTheme="minorHAnsi" w:hAnsiTheme="minorHAnsi" w:cs="Arial"/>
          <w:sz w:val="22"/>
        </w:rPr>
        <w:t xml:space="preserve"> </w:t>
      </w:r>
      <w:r w:rsidR="00035F01">
        <w:rPr>
          <w:rFonts w:asciiTheme="minorHAnsi" w:hAnsiTheme="minorHAnsi" w:cs="Arial"/>
          <w:sz w:val="22"/>
        </w:rPr>
        <w:t>essencialmente</w:t>
      </w:r>
      <w:r w:rsidRPr="0039400E">
        <w:rPr>
          <w:rFonts w:asciiTheme="minorHAnsi" w:hAnsiTheme="minorHAnsi" w:cs="Arial"/>
          <w:sz w:val="22"/>
        </w:rPr>
        <w:t xml:space="preserve"> amêndoas </w:t>
      </w:r>
      <w:r w:rsidR="007B5E33" w:rsidRPr="0039400E">
        <w:rPr>
          <w:rFonts w:asciiTheme="minorHAnsi" w:hAnsiTheme="minorHAnsi" w:cs="Arial"/>
          <w:sz w:val="22"/>
        </w:rPr>
        <w:t xml:space="preserve">das palmeiras </w:t>
      </w:r>
      <w:r w:rsidR="0039400E" w:rsidRPr="0039400E">
        <w:rPr>
          <w:rFonts w:asciiTheme="minorHAnsi" w:hAnsiTheme="minorHAnsi" w:cs="Arial"/>
          <w:sz w:val="22"/>
        </w:rPr>
        <w:t>m</w:t>
      </w:r>
      <w:r w:rsidR="001365D0" w:rsidRPr="0039400E">
        <w:rPr>
          <w:rFonts w:asciiTheme="minorHAnsi" w:hAnsiTheme="minorHAnsi" w:cs="Arial"/>
          <w:sz w:val="22"/>
        </w:rPr>
        <w:t xml:space="preserve">acauba </w:t>
      </w:r>
      <w:r w:rsidRPr="0039400E">
        <w:rPr>
          <w:rFonts w:asciiTheme="minorHAnsi" w:hAnsiTheme="minorHAnsi" w:cs="Arial"/>
          <w:sz w:val="22"/>
        </w:rPr>
        <w:t>(</w:t>
      </w:r>
      <w:r w:rsidRPr="0039400E">
        <w:rPr>
          <w:rFonts w:asciiTheme="minorHAnsi" w:hAnsiTheme="minorHAnsi" w:cs="Arial"/>
          <w:i/>
          <w:sz w:val="22"/>
        </w:rPr>
        <w:t>Acrocomia aculeata</w:t>
      </w:r>
      <w:r w:rsidRPr="0039400E">
        <w:rPr>
          <w:rFonts w:asciiTheme="minorHAnsi" w:hAnsiTheme="minorHAnsi" w:cs="Arial"/>
          <w:sz w:val="22"/>
        </w:rPr>
        <w:t xml:space="preserve">), </w:t>
      </w:r>
      <w:r w:rsidR="0039400E" w:rsidRPr="0039400E">
        <w:rPr>
          <w:rFonts w:asciiTheme="minorHAnsi" w:hAnsiTheme="minorHAnsi" w:cs="Arial"/>
          <w:sz w:val="22"/>
        </w:rPr>
        <w:t>p</w:t>
      </w:r>
      <w:r w:rsidR="001365D0" w:rsidRPr="0039400E">
        <w:rPr>
          <w:rFonts w:asciiTheme="minorHAnsi" w:hAnsiTheme="minorHAnsi" w:cs="Arial"/>
          <w:sz w:val="22"/>
        </w:rPr>
        <w:t xml:space="preserve">iaçava </w:t>
      </w:r>
      <w:r w:rsidRPr="0039400E">
        <w:rPr>
          <w:rFonts w:asciiTheme="minorHAnsi" w:hAnsiTheme="minorHAnsi" w:cs="Arial"/>
          <w:sz w:val="22"/>
        </w:rPr>
        <w:t>(</w:t>
      </w:r>
      <w:r w:rsidRPr="0039400E">
        <w:rPr>
          <w:rFonts w:asciiTheme="minorHAnsi" w:hAnsiTheme="minorHAnsi" w:cs="Arial"/>
          <w:i/>
          <w:sz w:val="22"/>
        </w:rPr>
        <w:t>Attalea geraensis</w:t>
      </w:r>
      <w:r w:rsidRPr="0039400E">
        <w:rPr>
          <w:rFonts w:asciiTheme="minorHAnsi" w:hAnsiTheme="minorHAnsi" w:cs="Arial"/>
          <w:sz w:val="22"/>
        </w:rPr>
        <w:t xml:space="preserve">), </w:t>
      </w:r>
      <w:r w:rsidR="0039400E" w:rsidRPr="0039400E">
        <w:rPr>
          <w:rFonts w:asciiTheme="minorHAnsi" w:hAnsiTheme="minorHAnsi" w:cs="Arial"/>
          <w:sz w:val="22"/>
        </w:rPr>
        <w:t>b</w:t>
      </w:r>
      <w:r w:rsidR="001365D0" w:rsidRPr="0039400E">
        <w:rPr>
          <w:rFonts w:asciiTheme="minorHAnsi" w:hAnsiTheme="minorHAnsi" w:cs="Arial"/>
          <w:sz w:val="22"/>
        </w:rPr>
        <w:t xml:space="preserve">uriti </w:t>
      </w:r>
      <w:r w:rsidRPr="0039400E">
        <w:rPr>
          <w:rFonts w:asciiTheme="minorHAnsi" w:hAnsiTheme="minorHAnsi" w:cs="Arial"/>
          <w:sz w:val="22"/>
        </w:rPr>
        <w:t>(</w:t>
      </w:r>
      <w:r w:rsidRPr="0039400E">
        <w:rPr>
          <w:rFonts w:asciiTheme="minorHAnsi" w:hAnsiTheme="minorHAnsi" w:cs="Arial"/>
          <w:i/>
          <w:sz w:val="22"/>
        </w:rPr>
        <w:t>Mauritia flexuosa</w:t>
      </w:r>
      <w:r w:rsidRPr="0039400E">
        <w:rPr>
          <w:rFonts w:asciiTheme="minorHAnsi" w:hAnsiTheme="minorHAnsi" w:cs="Arial"/>
          <w:sz w:val="22"/>
        </w:rPr>
        <w:t xml:space="preserve">) e </w:t>
      </w:r>
      <w:r w:rsidR="0039400E" w:rsidRPr="0039400E">
        <w:rPr>
          <w:rFonts w:asciiTheme="minorHAnsi" w:hAnsiTheme="minorHAnsi" w:cs="Arial"/>
          <w:sz w:val="22"/>
        </w:rPr>
        <w:t>b</w:t>
      </w:r>
      <w:r w:rsidR="001365D0" w:rsidRPr="0039400E">
        <w:rPr>
          <w:rFonts w:asciiTheme="minorHAnsi" w:hAnsiTheme="minorHAnsi" w:cs="Arial"/>
          <w:sz w:val="22"/>
        </w:rPr>
        <w:t>abaçu</w:t>
      </w:r>
      <w:r w:rsidR="001365D0" w:rsidRPr="0039400E">
        <w:rPr>
          <w:rFonts w:asciiTheme="minorHAnsi" w:hAnsiTheme="minorHAnsi" w:cs="Arial"/>
          <w:i/>
          <w:sz w:val="22"/>
        </w:rPr>
        <w:t xml:space="preserve"> </w:t>
      </w:r>
      <w:r w:rsidRPr="0039400E">
        <w:rPr>
          <w:rFonts w:asciiTheme="minorHAnsi" w:hAnsiTheme="minorHAnsi" w:cs="Arial"/>
          <w:sz w:val="22"/>
        </w:rPr>
        <w:t>(</w:t>
      </w:r>
      <w:r w:rsidRPr="0039400E">
        <w:rPr>
          <w:rFonts w:asciiTheme="minorHAnsi" w:hAnsiTheme="minorHAnsi" w:cs="Arial"/>
          <w:i/>
          <w:sz w:val="22"/>
        </w:rPr>
        <w:t>Attalea speciosa</w:t>
      </w:r>
      <w:r w:rsidRPr="0039400E">
        <w:rPr>
          <w:rFonts w:asciiTheme="minorHAnsi" w:hAnsiTheme="minorHAnsi" w:cs="Arial"/>
          <w:sz w:val="22"/>
        </w:rPr>
        <w:t>) (NATURAE, 2009</w:t>
      </w:r>
      <w:r w:rsidR="00E10AF5" w:rsidRPr="0039400E">
        <w:rPr>
          <w:rFonts w:asciiTheme="minorHAnsi" w:hAnsiTheme="minorHAnsi" w:cs="Arial"/>
          <w:sz w:val="22"/>
        </w:rPr>
        <w:t>a</w:t>
      </w:r>
      <w:r w:rsidRPr="0039400E">
        <w:rPr>
          <w:rFonts w:asciiTheme="minorHAnsi" w:hAnsiTheme="minorHAnsi" w:cs="Arial"/>
          <w:sz w:val="22"/>
        </w:rPr>
        <w:t xml:space="preserve">). </w:t>
      </w:r>
      <w:r w:rsidR="00695104" w:rsidRPr="0039400E">
        <w:rPr>
          <w:rFonts w:asciiTheme="minorHAnsi" w:hAnsiTheme="minorHAnsi" w:cs="Arial"/>
          <w:sz w:val="22"/>
        </w:rPr>
        <w:t xml:space="preserve">Para a população do Pantanal a principal fonte de alimentação são </w:t>
      </w:r>
      <w:r w:rsidR="008D2BCE" w:rsidRPr="0039400E">
        <w:rPr>
          <w:rFonts w:asciiTheme="minorHAnsi" w:hAnsiTheme="minorHAnsi" w:cs="Arial"/>
          <w:sz w:val="22"/>
        </w:rPr>
        <w:t xml:space="preserve">os </w:t>
      </w:r>
      <w:r w:rsidR="00695104" w:rsidRPr="0039400E">
        <w:rPr>
          <w:rFonts w:asciiTheme="minorHAnsi" w:hAnsiTheme="minorHAnsi" w:cs="Arial"/>
          <w:sz w:val="22"/>
        </w:rPr>
        <w:t>frutos d</w:t>
      </w:r>
      <w:r w:rsidR="004F5254" w:rsidRPr="0039400E">
        <w:rPr>
          <w:rFonts w:asciiTheme="minorHAnsi" w:hAnsiTheme="minorHAnsi" w:cs="Arial"/>
          <w:sz w:val="22"/>
        </w:rPr>
        <w:t>as</w:t>
      </w:r>
      <w:r w:rsidR="00695104" w:rsidRPr="0039400E">
        <w:rPr>
          <w:rFonts w:asciiTheme="minorHAnsi" w:hAnsiTheme="minorHAnsi" w:cs="Arial"/>
          <w:sz w:val="22"/>
        </w:rPr>
        <w:t xml:space="preserve"> palmeiras </w:t>
      </w:r>
      <w:r w:rsidR="0039400E" w:rsidRPr="0039400E">
        <w:rPr>
          <w:rFonts w:asciiTheme="minorHAnsi" w:hAnsiTheme="minorHAnsi" w:cs="Arial"/>
          <w:sz w:val="22"/>
        </w:rPr>
        <w:t>b</w:t>
      </w:r>
      <w:r w:rsidR="00EB2D9E" w:rsidRPr="0039400E">
        <w:rPr>
          <w:rFonts w:asciiTheme="minorHAnsi" w:hAnsiTheme="minorHAnsi" w:cs="Arial"/>
          <w:sz w:val="22"/>
        </w:rPr>
        <w:t xml:space="preserve">acuri </w:t>
      </w:r>
      <w:r w:rsidR="004F5254" w:rsidRPr="0039400E">
        <w:rPr>
          <w:rFonts w:asciiTheme="minorHAnsi" w:hAnsiTheme="minorHAnsi" w:cs="Arial"/>
          <w:sz w:val="22"/>
        </w:rPr>
        <w:t xml:space="preserve">ou </w:t>
      </w:r>
      <w:r w:rsidR="0039400E" w:rsidRPr="0039400E">
        <w:rPr>
          <w:rFonts w:asciiTheme="minorHAnsi" w:hAnsiTheme="minorHAnsi" w:cs="Arial"/>
          <w:sz w:val="22"/>
        </w:rPr>
        <w:t>a</w:t>
      </w:r>
      <w:r w:rsidR="00EB2D9E" w:rsidRPr="0039400E">
        <w:rPr>
          <w:rFonts w:asciiTheme="minorHAnsi" w:hAnsiTheme="minorHAnsi" w:cs="Arial"/>
          <w:sz w:val="22"/>
        </w:rPr>
        <w:t>curi</w:t>
      </w:r>
      <w:r w:rsidR="00EB2D9E" w:rsidRPr="0039400E">
        <w:rPr>
          <w:rFonts w:asciiTheme="minorHAnsi" w:hAnsiTheme="minorHAnsi" w:cs="Arial"/>
          <w:i/>
          <w:sz w:val="22"/>
        </w:rPr>
        <w:t xml:space="preserve"> </w:t>
      </w:r>
      <w:r w:rsidR="004F5254" w:rsidRPr="0039400E">
        <w:rPr>
          <w:rFonts w:asciiTheme="minorHAnsi" w:hAnsiTheme="minorHAnsi" w:cs="Arial"/>
          <w:sz w:val="22"/>
        </w:rPr>
        <w:t>(</w:t>
      </w:r>
      <w:r w:rsidR="00695104" w:rsidRPr="0039400E">
        <w:rPr>
          <w:rFonts w:asciiTheme="minorHAnsi" w:hAnsiTheme="minorHAnsi" w:cs="Arial"/>
          <w:i/>
          <w:sz w:val="22"/>
        </w:rPr>
        <w:t>Attalea phalerata</w:t>
      </w:r>
      <w:r w:rsidR="00695104" w:rsidRPr="0039400E">
        <w:rPr>
          <w:rFonts w:asciiTheme="minorHAnsi" w:hAnsiTheme="minorHAnsi" w:cs="Arial"/>
          <w:sz w:val="22"/>
        </w:rPr>
        <w:t xml:space="preserve">) e </w:t>
      </w:r>
      <w:r w:rsidR="0039400E" w:rsidRPr="0039400E">
        <w:rPr>
          <w:rFonts w:asciiTheme="minorHAnsi" w:hAnsiTheme="minorHAnsi" w:cs="Arial"/>
          <w:sz w:val="22"/>
        </w:rPr>
        <w:t>m</w:t>
      </w:r>
      <w:r w:rsidR="001365D0" w:rsidRPr="0039400E">
        <w:rPr>
          <w:rFonts w:asciiTheme="minorHAnsi" w:hAnsiTheme="minorHAnsi" w:cs="Arial"/>
          <w:sz w:val="22"/>
        </w:rPr>
        <w:t xml:space="preserve">acauba </w:t>
      </w:r>
      <w:r w:rsidR="00FE04C7" w:rsidRPr="0039400E">
        <w:rPr>
          <w:rFonts w:asciiTheme="minorHAnsi" w:hAnsiTheme="minorHAnsi" w:cs="Arial"/>
          <w:sz w:val="22"/>
        </w:rPr>
        <w:t>(</w:t>
      </w:r>
      <w:r w:rsidR="004F5254" w:rsidRPr="0039400E">
        <w:rPr>
          <w:rFonts w:asciiTheme="minorHAnsi" w:hAnsiTheme="minorHAnsi" w:cs="Arial"/>
          <w:sz w:val="22"/>
        </w:rPr>
        <w:t>Guedes</w:t>
      </w:r>
      <w:r w:rsidR="00FE04C7" w:rsidRPr="0039400E">
        <w:rPr>
          <w:rFonts w:asciiTheme="minorHAnsi" w:hAnsiTheme="minorHAnsi" w:cs="Arial"/>
          <w:sz w:val="22"/>
        </w:rPr>
        <w:t>, 1993)</w:t>
      </w:r>
      <w:r w:rsidR="00695104" w:rsidRPr="0039400E">
        <w:rPr>
          <w:rFonts w:asciiTheme="minorHAnsi" w:hAnsiTheme="minorHAnsi" w:cs="Arial"/>
          <w:sz w:val="22"/>
        </w:rPr>
        <w:t>.</w:t>
      </w:r>
    </w:p>
    <w:p w:rsidR="00695104" w:rsidRDefault="00695104" w:rsidP="004F5254">
      <w:pPr>
        <w:spacing w:after="120"/>
        <w:ind w:firstLine="0"/>
        <w:contextualSpacing w:val="0"/>
        <w:rPr>
          <w:rFonts w:asciiTheme="minorHAnsi" w:hAnsiTheme="minorHAnsi" w:cs="Arial"/>
          <w:sz w:val="22"/>
        </w:rPr>
      </w:pPr>
      <w:r w:rsidRPr="0039400E">
        <w:rPr>
          <w:rFonts w:asciiTheme="minorHAnsi" w:hAnsiTheme="minorHAnsi" w:cs="Arial"/>
          <w:sz w:val="22"/>
        </w:rPr>
        <w:t xml:space="preserve">Segundo Yamashita (1992), </w:t>
      </w:r>
      <w:r w:rsidR="004F5254" w:rsidRPr="0039400E">
        <w:rPr>
          <w:rFonts w:asciiTheme="minorHAnsi" w:hAnsiTheme="minorHAnsi" w:cs="Arial"/>
          <w:sz w:val="22"/>
        </w:rPr>
        <w:t>no</w:t>
      </w:r>
      <w:r w:rsidRPr="0039400E">
        <w:rPr>
          <w:rFonts w:asciiTheme="minorHAnsi" w:hAnsiTheme="minorHAnsi" w:cs="Arial"/>
          <w:sz w:val="22"/>
        </w:rPr>
        <w:t xml:space="preserve"> oeste da Bahia, </w:t>
      </w:r>
      <w:r w:rsidR="004F5254" w:rsidRPr="0039400E">
        <w:rPr>
          <w:rFonts w:asciiTheme="minorHAnsi" w:hAnsiTheme="minorHAnsi" w:cs="Arial"/>
          <w:sz w:val="22"/>
        </w:rPr>
        <w:t xml:space="preserve">sul do Maranhão, </w:t>
      </w:r>
      <w:r w:rsidRPr="0039400E">
        <w:rPr>
          <w:rFonts w:asciiTheme="minorHAnsi" w:hAnsiTheme="minorHAnsi" w:cs="Arial"/>
          <w:sz w:val="22"/>
        </w:rPr>
        <w:t xml:space="preserve">Tocantins e Piauí, a dieta </w:t>
      </w:r>
      <w:r w:rsidR="004F5254" w:rsidRPr="0039400E">
        <w:rPr>
          <w:rFonts w:asciiTheme="minorHAnsi" w:hAnsiTheme="minorHAnsi" w:cs="Arial"/>
          <w:sz w:val="22"/>
        </w:rPr>
        <w:t xml:space="preserve">da </w:t>
      </w:r>
      <w:r w:rsidR="00035F01">
        <w:rPr>
          <w:rFonts w:asciiTheme="minorHAnsi" w:hAnsiTheme="minorHAnsi" w:cs="Arial"/>
          <w:sz w:val="22"/>
        </w:rPr>
        <w:t>a</w:t>
      </w:r>
      <w:r w:rsidR="004F5254" w:rsidRPr="0039400E">
        <w:rPr>
          <w:rFonts w:asciiTheme="minorHAnsi" w:hAnsiTheme="minorHAnsi" w:cs="Arial"/>
          <w:sz w:val="22"/>
        </w:rPr>
        <w:t>rara-azul-grande é</w:t>
      </w:r>
      <w:r w:rsidRPr="0039400E">
        <w:rPr>
          <w:rFonts w:asciiTheme="minorHAnsi" w:hAnsiTheme="minorHAnsi" w:cs="Arial"/>
          <w:sz w:val="22"/>
        </w:rPr>
        <w:t xml:space="preserve"> baseada em coco</w:t>
      </w:r>
      <w:r w:rsidR="00124B11" w:rsidRPr="0039400E">
        <w:rPr>
          <w:rFonts w:asciiTheme="minorHAnsi" w:hAnsiTheme="minorHAnsi" w:cs="Arial"/>
          <w:sz w:val="22"/>
        </w:rPr>
        <w:t>s</w:t>
      </w:r>
      <w:r w:rsidRPr="0039400E">
        <w:rPr>
          <w:rFonts w:asciiTheme="minorHAnsi" w:hAnsiTheme="minorHAnsi" w:cs="Arial"/>
          <w:sz w:val="22"/>
        </w:rPr>
        <w:t xml:space="preserve"> de </w:t>
      </w:r>
      <w:r w:rsidR="0039400E" w:rsidRPr="0039400E">
        <w:rPr>
          <w:rFonts w:asciiTheme="minorHAnsi" w:hAnsiTheme="minorHAnsi" w:cs="Arial"/>
          <w:sz w:val="22"/>
        </w:rPr>
        <w:t>p</w:t>
      </w:r>
      <w:r w:rsidR="001365D0" w:rsidRPr="0039400E">
        <w:rPr>
          <w:rFonts w:asciiTheme="minorHAnsi" w:hAnsiTheme="minorHAnsi" w:cs="Arial"/>
          <w:sz w:val="22"/>
        </w:rPr>
        <w:t xml:space="preserve">iaçava </w:t>
      </w:r>
      <w:r w:rsidRPr="0039400E">
        <w:rPr>
          <w:rFonts w:asciiTheme="minorHAnsi" w:hAnsiTheme="minorHAnsi" w:cs="Arial"/>
          <w:sz w:val="22"/>
        </w:rPr>
        <w:t>(</w:t>
      </w:r>
      <w:r w:rsidRPr="0039400E">
        <w:rPr>
          <w:rFonts w:asciiTheme="minorHAnsi" w:hAnsiTheme="minorHAnsi" w:cs="Arial"/>
          <w:i/>
          <w:sz w:val="22"/>
        </w:rPr>
        <w:t>Orbygnia eichleri</w:t>
      </w:r>
      <w:r w:rsidRPr="0039400E">
        <w:rPr>
          <w:rFonts w:asciiTheme="minorHAnsi" w:hAnsiTheme="minorHAnsi" w:cs="Arial"/>
          <w:sz w:val="22"/>
        </w:rPr>
        <w:t>)</w:t>
      </w:r>
      <w:r w:rsidR="00124B11" w:rsidRPr="0039400E">
        <w:rPr>
          <w:rFonts w:asciiTheme="minorHAnsi" w:hAnsiTheme="minorHAnsi" w:cs="Arial"/>
          <w:sz w:val="22"/>
        </w:rPr>
        <w:t xml:space="preserve"> e</w:t>
      </w:r>
      <w:r w:rsidRPr="0039400E">
        <w:rPr>
          <w:rFonts w:asciiTheme="minorHAnsi" w:hAnsiTheme="minorHAnsi" w:cs="Arial"/>
          <w:sz w:val="22"/>
        </w:rPr>
        <w:t xml:space="preserve"> </w:t>
      </w:r>
      <w:r w:rsidR="0039400E" w:rsidRPr="0039400E">
        <w:rPr>
          <w:rFonts w:asciiTheme="minorHAnsi" w:hAnsiTheme="minorHAnsi" w:cs="Arial"/>
          <w:sz w:val="22"/>
        </w:rPr>
        <w:t>c</w:t>
      </w:r>
      <w:r w:rsidR="001365D0" w:rsidRPr="0039400E">
        <w:rPr>
          <w:rFonts w:asciiTheme="minorHAnsi" w:hAnsiTheme="minorHAnsi" w:cs="Arial"/>
          <w:sz w:val="22"/>
        </w:rPr>
        <w:t xml:space="preserve">atolé </w:t>
      </w:r>
      <w:r w:rsidRPr="0039400E">
        <w:rPr>
          <w:rFonts w:asciiTheme="minorHAnsi" w:hAnsiTheme="minorHAnsi" w:cs="Arial"/>
          <w:sz w:val="22"/>
        </w:rPr>
        <w:t>(</w:t>
      </w:r>
      <w:r w:rsidRPr="0039400E">
        <w:rPr>
          <w:rFonts w:asciiTheme="minorHAnsi" w:hAnsiTheme="minorHAnsi" w:cs="Arial"/>
          <w:i/>
          <w:sz w:val="22"/>
        </w:rPr>
        <w:t xml:space="preserve">Syagrus </w:t>
      </w:r>
      <w:r w:rsidRPr="0039400E">
        <w:rPr>
          <w:rFonts w:asciiTheme="minorHAnsi" w:hAnsiTheme="minorHAnsi" w:cs="Arial"/>
          <w:i/>
          <w:sz w:val="22"/>
        </w:rPr>
        <w:lastRenderedPageBreak/>
        <w:t>oleracea</w:t>
      </w:r>
      <w:r w:rsidRPr="0039400E">
        <w:rPr>
          <w:rFonts w:asciiTheme="minorHAnsi" w:hAnsiTheme="minorHAnsi" w:cs="Arial"/>
          <w:sz w:val="22"/>
        </w:rPr>
        <w:t>)</w:t>
      </w:r>
      <w:r w:rsidR="008D2BCE" w:rsidRPr="0039400E">
        <w:rPr>
          <w:rFonts w:asciiTheme="minorHAnsi" w:hAnsiTheme="minorHAnsi" w:cs="Arial"/>
          <w:sz w:val="22"/>
        </w:rPr>
        <w:t>, e n</w:t>
      </w:r>
      <w:r w:rsidR="00124B11" w:rsidRPr="0039400E">
        <w:rPr>
          <w:rFonts w:asciiTheme="minorHAnsi" w:hAnsiTheme="minorHAnsi" w:cs="Arial"/>
          <w:sz w:val="22"/>
        </w:rPr>
        <w:t xml:space="preserve">a </w:t>
      </w:r>
      <w:r w:rsidRPr="0039400E">
        <w:rPr>
          <w:rFonts w:asciiTheme="minorHAnsi" w:hAnsiTheme="minorHAnsi" w:cs="Arial"/>
          <w:sz w:val="22"/>
        </w:rPr>
        <w:t xml:space="preserve">região sul </w:t>
      </w:r>
      <w:r w:rsidR="00035F01">
        <w:rPr>
          <w:rFonts w:asciiTheme="minorHAnsi" w:hAnsiTheme="minorHAnsi" w:cs="Arial"/>
          <w:sz w:val="22"/>
        </w:rPr>
        <w:t>a</w:t>
      </w:r>
      <w:r w:rsidRPr="0039400E">
        <w:rPr>
          <w:rFonts w:asciiTheme="minorHAnsi" w:hAnsiTheme="minorHAnsi" w:cs="Arial"/>
          <w:sz w:val="22"/>
        </w:rPr>
        <w:t xml:space="preserve">mazônica </w:t>
      </w:r>
      <w:r w:rsidR="008D2BCE" w:rsidRPr="0039400E">
        <w:rPr>
          <w:rFonts w:asciiTheme="minorHAnsi" w:hAnsiTheme="minorHAnsi" w:cs="Arial"/>
          <w:sz w:val="22"/>
        </w:rPr>
        <w:t xml:space="preserve">em </w:t>
      </w:r>
      <w:r w:rsidRPr="0039400E">
        <w:rPr>
          <w:rFonts w:asciiTheme="minorHAnsi" w:hAnsiTheme="minorHAnsi" w:cs="Arial"/>
          <w:sz w:val="22"/>
        </w:rPr>
        <w:t xml:space="preserve">cocos de </w:t>
      </w:r>
      <w:r w:rsidR="0039400E" w:rsidRPr="0039400E">
        <w:rPr>
          <w:rFonts w:asciiTheme="minorHAnsi" w:hAnsiTheme="minorHAnsi" w:cs="Arial"/>
          <w:sz w:val="22"/>
        </w:rPr>
        <w:t>i</w:t>
      </w:r>
      <w:r w:rsidR="001365D0" w:rsidRPr="0039400E">
        <w:rPr>
          <w:rFonts w:asciiTheme="minorHAnsi" w:hAnsiTheme="minorHAnsi" w:cs="Arial"/>
          <w:sz w:val="22"/>
        </w:rPr>
        <w:t xml:space="preserve">najá </w:t>
      </w:r>
      <w:r w:rsidRPr="0039400E">
        <w:rPr>
          <w:rFonts w:asciiTheme="minorHAnsi" w:hAnsiTheme="minorHAnsi" w:cs="Arial"/>
          <w:sz w:val="22"/>
        </w:rPr>
        <w:t>(</w:t>
      </w:r>
      <w:r w:rsidRPr="0039400E">
        <w:rPr>
          <w:rFonts w:asciiTheme="minorHAnsi" w:hAnsiTheme="minorHAnsi" w:cs="Arial"/>
          <w:i/>
          <w:sz w:val="22"/>
        </w:rPr>
        <w:t>Maximiliana maripa</w:t>
      </w:r>
      <w:r w:rsidRPr="0039400E">
        <w:rPr>
          <w:rFonts w:asciiTheme="minorHAnsi" w:hAnsiTheme="minorHAnsi" w:cs="Arial"/>
          <w:sz w:val="22"/>
        </w:rPr>
        <w:t xml:space="preserve">) e </w:t>
      </w:r>
      <w:r w:rsidRPr="0039400E">
        <w:rPr>
          <w:rFonts w:asciiTheme="minorHAnsi" w:hAnsiTheme="minorHAnsi" w:cs="Arial"/>
          <w:i/>
          <w:sz w:val="22"/>
        </w:rPr>
        <w:t xml:space="preserve">Astrocaryum </w:t>
      </w:r>
      <w:r w:rsidRPr="0039400E">
        <w:rPr>
          <w:rFonts w:asciiTheme="minorHAnsi" w:hAnsiTheme="minorHAnsi" w:cs="Arial"/>
          <w:sz w:val="22"/>
        </w:rPr>
        <w:t>sp.</w:t>
      </w:r>
    </w:p>
    <w:p w:rsidR="00F858AA" w:rsidRDefault="00F858AA" w:rsidP="00C240EF">
      <w:pPr>
        <w:spacing w:after="120"/>
        <w:ind w:firstLine="0"/>
        <w:contextualSpacing w:val="0"/>
        <w:rPr>
          <w:rFonts w:asciiTheme="minorHAnsi" w:hAnsiTheme="minorHAnsi"/>
          <w:noProof/>
          <w:sz w:val="22"/>
          <w:lang w:eastAsia="pt-BR"/>
        </w:rPr>
      </w:pPr>
      <w:bookmarkStart w:id="24" w:name="_Toc185729739"/>
      <w:bookmarkStart w:id="25" w:name="_Toc185906804"/>
      <w:bookmarkStart w:id="26" w:name="_Toc227576048"/>
    </w:p>
    <w:p w:rsidR="00695104" w:rsidRPr="00673A77" w:rsidRDefault="00E440C8" w:rsidP="00695104">
      <w:pPr>
        <w:spacing w:after="120"/>
        <w:ind w:firstLine="0"/>
        <w:contextualSpacing w:val="0"/>
        <w:outlineLvl w:val="1"/>
        <w:rPr>
          <w:rFonts w:asciiTheme="minorHAnsi" w:hAnsiTheme="minorHAnsi"/>
          <w:b/>
          <w:sz w:val="22"/>
        </w:rPr>
      </w:pPr>
      <w:bookmarkStart w:id="27" w:name="_Toc282593711"/>
      <w:r w:rsidRPr="00E440C8">
        <w:rPr>
          <w:rFonts w:asciiTheme="minorHAnsi" w:hAnsiTheme="minorHAnsi"/>
          <w:b/>
          <w:sz w:val="22"/>
        </w:rPr>
        <w:t>E.</w:t>
      </w:r>
      <w:r>
        <w:rPr>
          <w:rFonts w:asciiTheme="minorHAnsi" w:hAnsiTheme="minorHAnsi"/>
          <w:b/>
          <w:i/>
          <w:sz w:val="22"/>
        </w:rPr>
        <w:t xml:space="preserve"> </w:t>
      </w:r>
      <w:r w:rsidR="00695104" w:rsidRPr="00673A77">
        <w:rPr>
          <w:rFonts w:asciiTheme="minorHAnsi" w:hAnsiTheme="minorHAnsi"/>
          <w:b/>
          <w:i/>
          <w:sz w:val="22"/>
        </w:rPr>
        <w:t>Status</w:t>
      </w:r>
      <w:r w:rsidR="00695104" w:rsidRPr="00673A77">
        <w:rPr>
          <w:rFonts w:asciiTheme="minorHAnsi" w:hAnsiTheme="minorHAnsi"/>
          <w:b/>
          <w:sz w:val="22"/>
        </w:rPr>
        <w:t xml:space="preserve"> da </w:t>
      </w:r>
      <w:bookmarkEnd w:id="24"/>
      <w:bookmarkEnd w:id="25"/>
      <w:bookmarkEnd w:id="26"/>
      <w:r w:rsidR="00EB2D9E">
        <w:rPr>
          <w:rFonts w:asciiTheme="minorHAnsi" w:hAnsiTheme="minorHAnsi"/>
          <w:b/>
          <w:sz w:val="22"/>
        </w:rPr>
        <w:t>Espécie</w:t>
      </w:r>
      <w:bookmarkEnd w:id="27"/>
    </w:p>
    <w:p w:rsidR="00695104" w:rsidRPr="0039400E" w:rsidRDefault="00695104" w:rsidP="00C14382">
      <w:pPr>
        <w:spacing w:after="120"/>
        <w:ind w:firstLine="0"/>
        <w:contextualSpacing w:val="0"/>
        <w:rPr>
          <w:rFonts w:asciiTheme="minorHAnsi" w:hAnsiTheme="minorHAnsi" w:cs="Arial"/>
          <w:sz w:val="22"/>
        </w:rPr>
      </w:pPr>
      <w:r w:rsidRPr="0039400E">
        <w:rPr>
          <w:rFonts w:asciiTheme="minorHAnsi" w:hAnsiTheme="minorHAnsi" w:cs="Arial"/>
          <w:sz w:val="22"/>
        </w:rPr>
        <w:t xml:space="preserve">A </w:t>
      </w:r>
      <w:r w:rsidR="0039400E" w:rsidRPr="0039400E">
        <w:rPr>
          <w:rFonts w:asciiTheme="minorHAnsi" w:hAnsiTheme="minorHAnsi" w:cs="Arial"/>
          <w:sz w:val="22"/>
        </w:rPr>
        <w:t>a</w:t>
      </w:r>
      <w:r w:rsidRPr="0039400E">
        <w:rPr>
          <w:rFonts w:asciiTheme="minorHAnsi" w:hAnsiTheme="minorHAnsi" w:cs="Arial"/>
          <w:sz w:val="22"/>
        </w:rPr>
        <w:t xml:space="preserve">rara-azul-grande </w:t>
      </w:r>
      <w:r w:rsidR="00EA4A0C" w:rsidRPr="0039400E">
        <w:rPr>
          <w:rFonts w:asciiTheme="minorHAnsi" w:hAnsiTheme="minorHAnsi" w:cs="Arial"/>
          <w:sz w:val="22"/>
        </w:rPr>
        <w:t>encontra-se classificada como espécie</w:t>
      </w:r>
      <w:r w:rsidRPr="0039400E">
        <w:rPr>
          <w:rFonts w:asciiTheme="minorHAnsi" w:hAnsiTheme="minorHAnsi" w:cs="Arial"/>
          <w:sz w:val="22"/>
        </w:rPr>
        <w:t xml:space="preserve"> </w:t>
      </w:r>
      <w:r w:rsidR="00EA4A0C" w:rsidRPr="0039400E">
        <w:rPr>
          <w:rFonts w:asciiTheme="minorHAnsi" w:hAnsiTheme="minorHAnsi" w:cs="Arial"/>
          <w:sz w:val="22"/>
        </w:rPr>
        <w:t>Vulnerável na Lista Nacional das Espécies da Fauna Brasileira Ameaçadas de Extinção</w:t>
      </w:r>
      <w:r w:rsidRPr="0039400E">
        <w:rPr>
          <w:rFonts w:asciiTheme="minorHAnsi" w:hAnsiTheme="minorHAnsi" w:cs="Arial"/>
          <w:sz w:val="22"/>
        </w:rPr>
        <w:t xml:space="preserve"> </w:t>
      </w:r>
      <w:r w:rsidR="00EA4A0C" w:rsidRPr="0039400E">
        <w:rPr>
          <w:rFonts w:asciiTheme="minorHAnsi" w:hAnsiTheme="minorHAnsi" w:cs="Arial"/>
          <w:sz w:val="22"/>
        </w:rPr>
        <w:t xml:space="preserve">(MMA, 2003) e categorizada como espécie </w:t>
      </w:r>
      <w:r w:rsidR="001F67CC" w:rsidRPr="0039400E">
        <w:rPr>
          <w:rFonts w:asciiTheme="minorHAnsi" w:hAnsiTheme="minorHAnsi" w:cs="Arial"/>
          <w:sz w:val="22"/>
        </w:rPr>
        <w:t>ameaçada de extinção</w:t>
      </w:r>
      <w:r w:rsidR="00EA4A0C" w:rsidRPr="0039400E">
        <w:rPr>
          <w:rFonts w:asciiTheme="minorHAnsi" w:hAnsiTheme="minorHAnsi" w:cs="Arial"/>
          <w:sz w:val="22"/>
        </w:rPr>
        <w:t xml:space="preserve"> </w:t>
      </w:r>
      <w:r w:rsidR="00C14382" w:rsidRPr="0039400E">
        <w:rPr>
          <w:rFonts w:asciiTheme="minorHAnsi" w:hAnsiTheme="minorHAnsi"/>
          <w:sz w:val="22"/>
        </w:rPr>
        <w:t>na IUCN Red List of Threatened</w:t>
      </w:r>
      <w:r w:rsidRPr="0039400E">
        <w:rPr>
          <w:rFonts w:asciiTheme="minorHAnsi" w:hAnsiTheme="minorHAnsi" w:cs="Arial"/>
          <w:sz w:val="22"/>
        </w:rPr>
        <w:t xml:space="preserve"> </w:t>
      </w:r>
      <w:r w:rsidR="00C14382" w:rsidRPr="0039400E">
        <w:rPr>
          <w:rFonts w:asciiTheme="minorHAnsi" w:hAnsiTheme="minorHAnsi"/>
          <w:sz w:val="22"/>
        </w:rPr>
        <w:t>Species</w:t>
      </w:r>
      <w:r w:rsidR="00C14382" w:rsidRPr="0039400E">
        <w:rPr>
          <w:rFonts w:asciiTheme="minorHAnsi" w:hAnsiTheme="minorHAnsi" w:cs="Arial"/>
          <w:sz w:val="22"/>
        </w:rPr>
        <w:t xml:space="preserve"> </w:t>
      </w:r>
      <w:r w:rsidRPr="0039400E">
        <w:rPr>
          <w:rFonts w:asciiTheme="minorHAnsi" w:hAnsiTheme="minorHAnsi" w:cs="Arial"/>
          <w:sz w:val="22"/>
        </w:rPr>
        <w:t>(IUCN, 20</w:t>
      </w:r>
      <w:r w:rsidR="00AB7056" w:rsidRPr="0039400E">
        <w:rPr>
          <w:rFonts w:asciiTheme="minorHAnsi" w:hAnsiTheme="minorHAnsi" w:cs="Arial"/>
          <w:sz w:val="22"/>
        </w:rPr>
        <w:t>10</w:t>
      </w:r>
      <w:r w:rsidRPr="0039400E">
        <w:rPr>
          <w:rFonts w:asciiTheme="minorHAnsi" w:hAnsiTheme="minorHAnsi" w:cs="Arial"/>
          <w:sz w:val="22"/>
        </w:rPr>
        <w:t>)</w:t>
      </w:r>
      <w:r w:rsidR="00C14382" w:rsidRPr="0039400E">
        <w:rPr>
          <w:rFonts w:asciiTheme="minorHAnsi" w:hAnsiTheme="minorHAnsi" w:cs="Arial"/>
          <w:sz w:val="22"/>
        </w:rPr>
        <w:t>. N</w:t>
      </w:r>
      <w:r w:rsidR="001332F4">
        <w:rPr>
          <w:rFonts w:asciiTheme="minorHAnsi" w:hAnsiTheme="minorHAnsi" w:cs="Arial"/>
          <w:sz w:val="22"/>
        </w:rPr>
        <w:t>a</w:t>
      </w:r>
      <w:r w:rsidR="00C14382" w:rsidRPr="0039400E">
        <w:rPr>
          <w:rFonts w:asciiTheme="minorHAnsi" w:hAnsiTheme="minorHAnsi" w:cs="Arial"/>
          <w:sz w:val="22"/>
        </w:rPr>
        <w:t xml:space="preserve"> CITES consta do Apêndice I (CITES, 2</w:t>
      </w:r>
      <w:r w:rsidR="001332F4">
        <w:rPr>
          <w:rFonts w:asciiTheme="minorHAnsi" w:hAnsiTheme="minorHAnsi" w:cs="Arial"/>
          <w:sz w:val="22"/>
        </w:rPr>
        <w:t>008</w:t>
      </w:r>
      <w:r w:rsidR="00C14382" w:rsidRPr="0039400E">
        <w:rPr>
          <w:rFonts w:asciiTheme="minorHAnsi" w:hAnsiTheme="minorHAnsi" w:cs="Arial"/>
          <w:sz w:val="22"/>
        </w:rPr>
        <w:t xml:space="preserve">), </w:t>
      </w:r>
      <w:r w:rsidR="001332F4">
        <w:rPr>
          <w:rFonts w:asciiTheme="minorHAnsi" w:hAnsiTheme="minorHAnsi" w:cs="Arial"/>
          <w:sz w:val="22"/>
        </w:rPr>
        <w:t>n</w:t>
      </w:r>
      <w:r w:rsidR="00C14382" w:rsidRPr="0039400E">
        <w:rPr>
          <w:rFonts w:asciiTheme="minorHAnsi" w:hAnsiTheme="minorHAnsi" w:cs="Arial"/>
          <w:sz w:val="22"/>
        </w:rPr>
        <w:t>o qual</w:t>
      </w:r>
      <w:r w:rsidR="001332F4">
        <w:rPr>
          <w:rFonts w:asciiTheme="minorHAnsi" w:hAnsiTheme="minorHAnsi" w:cs="Arial"/>
          <w:sz w:val="22"/>
        </w:rPr>
        <w:t xml:space="preserve"> estão </w:t>
      </w:r>
      <w:r w:rsidRPr="0039400E">
        <w:rPr>
          <w:rFonts w:asciiTheme="minorHAnsi" w:hAnsiTheme="minorHAnsi" w:cs="Arial"/>
          <w:sz w:val="22"/>
        </w:rPr>
        <w:t>lista</w:t>
      </w:r>
      <w:r w:rsidR="001332F4">
        <w:rPr>
          <w:rFonts w:asciiTheme="minorHAnsi" w:hAnsiTheme="minorHAnsi" w:cs="Arial"/>
          <w:sz w:val="22"/>
        </w:rPr>
        <w:t xml:space="preserve">das </w:t>
      </w:r>
      <w:r w:rsidRPr="0039400E">
        <w:rPr>
          <w:rFonts w:asciiTheme="minorHAnsi" w:hAnsiTheme="minorHAnsi" w:cs="Arial"/>
          <w:sz w:val="22"/>
        </w:rPr>
        <w:t>as espécies que estão ameaçadas de extinção e são ou podem ser afetadas pelo comércio internacional.</w:t>
      </w:r>
    </w:p>
    <w:p w:rsidR="00695104" w:rsidRPr="0039400E" w:rsidRDefault="00695104" w:rsidP="00695104">
      <w:pPr>
        <w:spacing w:after="120"/>
        <w:ind w:firstLine="0"/>
        <w:contextualSpacing w:val="0"/>
        <w:rPr>
          <w:rFonts w:asciiTheme="minorHAnsi" w:eastAsia="Times New Roman" w:hAnsiTheme="minorHAnsi" w:cs="Arial"/>
          <w:sz w:val="22"/>
          <w:lang w:eastAsia="pt-BR"/>
        </w:rPr>
      </w:pPr>
      <w:r w:rsidRPr="0039400E">
        <w:rPr>
          <w:rFonts w:asciiTheme="minorHAnsi" w:hAnsiTheme="minorHAnsi" w:cs="Arial"/>
          <w:sz w:val="22"/>
        </w:rPr>
        <w:t xml:space="preserve">No Brasil, a espécie é protegida pelo </w:t>
      </w:r>
      <w:r w:rsidRPr="0039400E">
        <w:rPr>
          <w:rFonts w:asciiTheme="minorHAnsi" w:eastAsia="Times New Roman" w:hAnsiTheme="minorHAnsi" w:cs="Arial"/>
          <w:bCs/>
          <w:sz w:val="22"/>
          <w:lang w:eastAsia="pt-BR"/>
        </w:rPr>
        <w:t>Comitê para Conservação e Manejo</w:t>
      </w:r>
      <w:r w:rsidRPr="0039400E">
        <w:rPr>
          <w:rFonts w:asciiTheme="minorHAnsi" w:eastAsia="Times New Roman" w:hAnsiTheme="minorHAnsi" w:cs="Arial"/>
          <w:sz w:val="22"/>
          <w:lang w:eastAsia="pt-BR"/>
        </w:rPr>
        <w:t xml:space="preserve"> da Arara-Azul-Grande (</w:t>
      </w:r>
      <w:r w:rsidRPr="0039400E">
        <w:rPr>
          <w:rFonts w:asciiTheme="minorHAnsi" w:eastAsia="Times New Roman" w:hAnsiTheme="minorHAnsi" w:cs="Arial"/>
          <w:i/>
          <w:iCs/>
          <w:sz w:val="22"/>
          <w:lang w:eastAsia="pt-BR"/>
        </w:rPr>
        <w:t>Anodorhynchus hyacinthinus</w:t>
      </w:r>
      <w:r w:rsidRPr="0039400E">
        <w:rPr>
          <w:rFonts w:asciiTheme="minorHAnsi" w:eastAsia="Times New Roman" w:hAnsiTheme="minorHAnsi" w:cs="Arial"/>
          <w:iCs/>
          <w:sz w:val="22"/>
          <w:lang w:eastAsia="pt-BR"/>
        </w:rPr>
        <w:t>)</w:t>
      </w:r>
      <w:r w:rsidRPr="0039400E">
        <w:rPr>
          <w:rFonts w:asciiTheme="minorHAnsi" w:eastAsia="Times New Roman" w:hAnsiTheme="minorHAnsi" w:cs="Arial"/>
          <w:sz w:val="22"/>
          <w:lang w:eastAsia="pt-BR"/>
        </w:rPr>
        <w:t>, criado pela Portaria nº 375 de 05 de maio de 2003</w:t>
      </w:r>
      <w:r w:rsidR="00C14382" w:rsidRPr="0039400E">
        <w:rPr>
          <w:rFonts w:asciiTheme="minorHAnsi" w:eastAsia="Times New Roman" w:hAnsiTheme="minorHAnsi" w:cs="Arial"/>
          <w:sz w:val="22"/>
          <w:lang w:eastAsia="pt-BR"/>
        </w:rPr>
        <w:t xml:space="preserve">, </w:t>
      </w:r>
      <w:r w:rsidRPr="0039400E">
        <w:rPr>
          <w:rFonts w:asciiTheme="minorHAnsi" w:eastAsia="Times New Roman" w:hAnsiTheme="minorHAnsi" w:cs="Arial"/>
          <w:sz w:val="22"/>
          <w:lang w:eastAsia="pt-BR"/>
        </w:rPr>
        <w:t>visa</w:t>
      </w:r>
      <w:r w:rsidR="001332F4">
        <w:rPr>
          <w:rFonts w:asciiTheme="minorHAnsi" w:eastAsia="Times New Roman" w:hAnsiTheme="minorHAnsi" w:cs="Arial"/>
          <w:sz w:val="22"/>
          <w:lang w:eastAsia="pt-BR"/>
        </w:rPr>
        <w:t>ndo</w:t>
      </w:r>
      <w:r w:rsidRPr="0039400E">
        <w:rPr>
          <w:rFonts w:asciiTheme="minorHAnsi" w:eastAsia="Times New Roman" w:hAnsiTheme="minorHAnsi" w:cs="Arial"/>
          <w:sz w:val="22"/>
          <w:lang w:eastAsia="pt-BR"/>
        </w:rPr>
        <w:t xml:space="preserve"> estabelecer populações geneticamente viáveis desta espécie.</w:t>
      </w:r>
    </w:p>
    <w:p w:rsidR="00695104" w:rsidRDefault="00695104" w:rsidP="00695104">
      <w:pPr>
        <w:tabs>
          <w:tab w:val="left" w:pos="6663"/>
        </w:tabs>
        <w:spacing w:after="120"/>
        <w:ind w:firstLine="0"/>
        <w:contextualSpacing w:val="0"/>
        <w:rPr>
          <w:rFonts w:asciiTheme="minorHAnsi" w:eastAsia="Times New Roman" w:hAnsiTheme="minorHAnsi" w:cs="Tahoma"/>
          <w:sz w:val="22"/>
          <w:lang w:eastAsia="pt-BR"/>
        </w:rPr>
      </w:pPr>
      <w:r w:rsidRPr="0039400E">
        <w:rPr>
          <w:rFonts w:asciiTheme="minorHAnsi" w:eastAsia="Times New Roman" w:hAnsiTheme="minorHAnsi" w:cs="Tahoma"/>
          <w:color w:val="000000" w:themeColor="text1"/>
          <w:sz w:val="22"/>
          <w:lang w:eastAsia="pt-BR"/>
        </w:rPr>
        <w:t xml:space="preserve">No pantanal sul-matogrossense há uma estimativa de </w:t>
      </w:r>
      <w:r w:rsidR="00423E83" w:rsidRPr="0039400E">
        <w:rPr>
          <w:rFonts w:asciiTheme="minorHAnsi" w:eastAsia="Times New Roman" w:hAnsiTheme="minorHAnsi" w:cs="Tahoma"/>
          <w:color w:val="000000" w:themeColor="text1"/>
          <w:sz w:val="22"/>
          <w:lang w:eastAsia="pt-BR"/>
        </w:rPr>
        <w:t>4</w:t>
      </w:r>
      <w:r w:rsidR="00C14382" w:rsidRPr="0039400E">
        <w:rPr>
          <w:rFonts w:asciiTheme="minorHAnsi" w:eastAsia="Times New Roman" w:hAnsiTheme="minorHAnsi" w:cs="Tahoma"/>
          <w:color w:val="000000" w:themeColor="text1"/>
          <w:sz w:val="22"/>
          <w:lang w:eastAsia="pt-BR"/>
        </w:rPr>
        <w:t>.</w:t>
      </w:r>
      <w:r w:rsidRPr="0039400E">
        <w:rPr>
          <w:rFonts w:asciiTheme="minorHAnsi" w:eastAsia="Times New Roman" w:hAnsiTheme="minorHAnsi" w:cs="Tahoma"/>
          <w:color w:val="000000" w:themeColor="text1"/>
          <w:sz w:val="22"/>
          <w:lang w:eastAsia="pt-BR"/>
        </w:rPr>
        <w:t>000 araras</w:t>
      </w:r>
      <w:r w:rsidR="00893C29" w:rsidRPr="0039400E">
        <w:rPr>
          <w:rFonts w:asciiTheme="minorHAnsi" w:eastAsia="Times New Roman" w:hAnsiTheme="minorHAnsi" w:cs="Tahoma"/>
          <w:color w:val="000000" w:themeColor="text1"/>
          <w:sz w:val="22"/>
          <w:lang w:eastAsia="pt-BR"/>
        </w:rPr>
        <w:t>-azuis</w:t>
      </w:r>
      <w:r w:rsidRPr="0039400E">
        <w:rPr>
          <w:rFonts w:asciiTheme="minorHAnsi" w:eastAsia="Times New Roman" w:hAnsiTheme="minorHAnsi" w:cs="Tahoma"/>
          <w:color w:val="000000" w:themeColor="text1"/>
          <w:sz w:val="22"/>
          <w:lang w:eastAsia="pt-BR"/>
        </w:rPr>
        <w:t xml:space="preserve"> livres na natureza, sendo que a população tem aumentado e expandido </w:t>
      </w:r>
      <w:r w:rsidRPr="0039400E">
        <w:rPr>
          <w:rFonts w:asciiTheme="minorHAnsi" w:eastAsia="Times New Roman" w:hAnsiTheme="minorHAnsi" w:cs="Arial"/>
          <w:color w:val="000000" w:themeColor="text1"/>
          <w:sz w:val="22"/>
          <w:lang w:eastAsia="pt-BR"/>
        </w:rPr>
        <w:t xml:space="preserve">(PROJETO ARARA-AZUL, 2009). </w:t>
      </w:r>
      <w:r w:rsidRPr="0039400E">
        <w:rPr>
          <w:rFonts w:asciiTheme="minorHAnsi" w:eastAsia="Times New Roman" w:hAnsiTheme="minorHAnsi" w:cs="Tahoma"/>
          <w:color w:val="000000" w:themeColor="text1"/>
          <w:sz w:val="22"/>
          <w:lang w:eastAsia="pt-BR"/>
        </w:rPr>
        <w:t xml:space="preserve">Pinho (1998) estima cerca de 800 indivíduos para o </w:t>
      </w:r>
      <w:r w:rsidR="00C14382" w:rsidRPr="0039400E">
        <w:rPr>
          <w:rFonts w:asciiTheme="minorHAnsi" w:eastAsia="Times New Roman" w:hAnsiTheme="minorHAnsi" w:cs="Tahoma"/>
          <w:color w:val="000000" w:themeColor="text1"/>
          <w:sz w:val="22"/>
          <w:lang w:eastAsia="pt-BR"/>
        </w:rPr>
        <w:t xml:space="preserve">Estado </w:t>
      </w:r>
      <w:r w:rsidRPr="0039400E">
        <w:rPr>
          <w:rFonts w:asciiTheme="minorHAnsi" w:eastAsia="Times New Roman" w:hAnsiTheme="minorHAnsi" w:cs="Tahoma"/>
          <w:color w:val="000000" w:themeColor="text1"/>
          <w:sz w:val="22"/>
          <w:lang w:eastAsia="pt-BR"/>
        </w:rPr>
        <w:t>do Mato Grosso</w:t>
      </w:r>
      <w:r w:rsidR="00B639B4" w:rsidRPr="0039400E">
        <w:rPr>
          <w:rFonts w:asciiTheme="minorHAnsi" w:eastAsia="Times New Roman" w:hAnsiTheme="minorHAnsi" w:cs="Tahoma"/>
          <w:color w:val="000000" w:themeColor="text1"/>
          <w:sz w:val="22"/>
          <w:lang w:eastAsia="pt-BR"/>
        </w:rPr>
        <w:t xml:space="preserve">. Segundo Bianchi </w:t>
      </w:r>
      <w:r w:rsidR="007E20F0" w:rsidRPr="0039400E">
        <w:rPr>
          <w:rFonts w:asciiTheme="minorHAnsi" w:eastAsia="Times New Roman" w:hAnsiTheme="minorHAnsi" w:cs="Tahoma"/>
          <w:color w:val="000000" w:themeColor="text1"/>
          <w:sz w:val="22"/>
          <w:lang w:eastAsia="pt-BR"/>
        </w:rPr>
        <w:t>(2003)</w:t>
      </w:r>
      <w:r w:rsidRPr="0039400E">
        <w:rPr>
          <w:rFonts w:asciiTheme="minorHAnsi" w:eastAsia="Times New Roman" w:hAnsiTheme="minorHAnsi" w:cs="Tahoma"/>
          <w:color w:val="000000" w:themeColor="text1"/>
          <w:sz w:val="22"/>
          <w:lang w:eastAsia="pt-BR"/>
        </w:rPr>
        <w:t>,</w:t>
      </w:r>
      <w:r w:rsidRPr="0039400E">
        <w:rPr>
          <w:rFonts w:asciiTheme="minorHAnsi" w:eastAsia="Times New Roman" w:hAnsiTheme="minorHAnsi" w:cs="Tahoma"/>
          <w:sz w:val="22"/>
          <w:lang w:eastAsia="pt-BR"/>
        </w:rPr>
        <w:t xml:space="preserve"> </w:t>
      </w:r>
      <w:r w:rsidR="00B639B4" w:rsidRPr="0039400E">
        <w:rPr>
          <w:rFonts w:asciiTheme="minorHAnsi" w:eastAsia="Times New Roman" w:hAnsiTheme="minorHAnsi" w:cs="Tahoma"/>
          <w:sz w:val="22"/>
          <w:lang w:eastAsia="pt-BR"/>
        </w:rPr>
        <w:t>em um</w:t>
      </w:r>
      <w:r w:rsidRPr="0039400E">
        <w:rPr>
          <w:rFonts w:asciiTheme="minorHAnsi" w:eastAsia="Times New Roman" w:hAnsiTheme="minorHAnsi" w:cs="Tahoma"/>
          <w:sz w:val="22"/>
          <w:lang w:eastAsia="pt-BR"/>
        </w:rPr>
        <w:t xml:space="preserve"> levantamento realizado no </w:t>
      </w:r>
      <w:r w:rsidRPr="0039400E">
        <w:rPr>
          <w:rFonts w:asciiTheme="minorHAnsi" w:eastAsia="Times New Roman" w:hAnsiTheme="minorHAnsi" w:cs="Tahoma"/>
          <w:bCs/>
          <w:sz w:val="22"/>
          <w:lang w:eastAsia="pt-BR"/>
        </w:rPr>
        <w:t>Brasil Central</w:t>
      </w:r>
      <w:r w:rsidR="00B639B4" w:rsidRPr="0039400E">
        <w:rPr>
          <w:rFonts w:asciiTheme="minorHAnsi" w:eastAsia="Times New Roman" w:hAnsiTheme="minorHAnsi" w:cs="Tahoma"/>
          <w:bCs/>
          <w:sz w:val="22"/>
          <w:lang w:eastAsia="pt-BR"/>
        </w:rPr>
        <w:t xml:space="preserve"> foi estimado </w:t>
      </w:r>
      <w:r w:rsidR="007E20F0" w:rsidRPr="0039400E">
        <w:rPr>
          <w:rFonts w:asciiTheme="minorHAnsi" w:eastAsia="Times New Roman" w:hAnsiTheme="minorHAnsi" w:cs="Tahoma"/>
          <w:sz w:val="22"/>
          <w:lang w:eastAsia="pt-BR"/>
        </w:rPr>
        <w:t xml:space="preserve">cerca de 800 </w:t>
      </w:r>
      <w:r w:rsidRPr="0039400E">
        <w:rPr>
          <w:rFonts w:asciiTheme="minorHAnsi" w:eastAsia="Times New Roman" w:hAnsiTheme="minorHAnsi" w:cs="Tahoma"/>
          <w:sz w:val="22"/>
          <w:lang w:eastAsia="pt-BR"/>
        </w:rPr>
        <w:t xml:space="preserve">araras-azuis. </w:t>
      </w:r>
      <w:r w:rsidR="00893C29" w:rsidRPr="0039400E">
        <w:rPr>
          <w:rFonts w:asciiTheme="minorHAnsi" w:eastAsia="Times New Roman" w:hAnsiTheme="minorHAnsi" w:cs="Tahoma"/>
          <w:sz w:val="22"/>
          <w:lang w:eastAsia="pt-BR"/>
        </w:rPr>
        <w:t>N</w:t>
      </w:r>
      <w:r w:rsidRPr="0039400E">
        <w:rPr>
          <w:rFonts w:asciiTheme="minorHAnsi" w:eastAsia="Times New Roman" w:hAnsiTheme="minorHAnsi" w:cs="Tahoma"/>
          <w:sz w:val="22"/>
          <w:lang w:eastAsia="pt-BR"/>
        </w:rPr>
        <w:t xml:space="preserve">a região </w:t>
      </w:r>
      <w:r w:rsidRPr="0039400E">
        <w:rPr>
          <w:rFonts w:asciiTheme="minorHAnsi" w:eastAsia="Times New Roman" w:hAnsiTheme="minorHAnsi" w:cs="Tahoma"/>
          <w:bCs/>
          <w:sz w:val="22"/>
          <w:lang w:eastAsia="pt-BR"/>
        </w:rPr>
        <w:t>Norte do Brasil</w:t>
      </w:r>
      <w:r w:rsidRPr="0039400E">
        <w:rPr>
          <w:rFonts w:asciiTheme="minorHAnsi" w:eastAsia="Times New Roman" w:hAnsiTheme="minorHAnsi" w:cs="Tahoma"/>
          <w:sz w:val="22"/>
          <w:lang w:eastAsia="pt-BR"/>
        </w:rPr>
        <w:t>, aproximadamente 500 araras-azuis encontram-se em vida livre (PROJETO ARARA-AZUL, 2009).</w:t>
      </w:r>
    </w:p>
    <w:p w:rsidR="005176AB" w:rsidRDefault="005176AB" w:rsidP="001332F4">
      <w:pPr>
        <w:ind w:firstLine="0"/>
        <w:contextualSpacing w:val="0"/>
        <w:rPr>
          <w:rFonts w:ascii="Calibri" w:hAnsi="Calibri" w:cs="Arial"/>
          <w:b/>
          <w:sz w:val="22"/>
        </w:rPr>
      </w:pPr>
      <w:bookmarkStart w:id="28" w:name="_Toc164676828"/>
      <w:bookmarkStart w:id="29" w:name="_Toc176658379"/>
      <w:bookmarkStart w:id="30" w:name="_Toc178158065"/>
      <w:bookmarkStart w:id="31" w:name="_Toc180375005"/>
      <w:bookmarkStart w:id="32" w:name="_Toc227576049"/>
      <w:bookmarkStart w:id="33" w:name="_Toc208712961"/>
    </w:p>
    <w:p w:rsidR="008B6226" w:rsidRPr="008B6226" w:rsidRDefault="008B6226" w:rsidP="001332F4">
      <w:pPr>
        <w:ind w:firstLine="0"/>
        <w:contextualSpacing w:val="0"/>
        <w:rPr>
          <w:rFonts w:ascii="Calibri" w:hAnsi="Calibri" w:cs="Arial"/>
          <w:b/>
          <w:sz w:val="22"/>
        </w:rPr>
      </w:pPr>
    </w:p>
    <w:p w:rsidR="00695104" w:rsidRPr="00D47C5E" w:rsidRDefault="00695104" w:rsidP="00893C29">
      <w:pPr>
        <w:spacing w:after="120"/>
        <w:ind w:firstLine="0"/>
        <w:contextualSpacing w:val="0"/>
        <w:outlineLvl w:val="0"/>
        <w:rPr>
          <w:rFonts w:ascii="Calibri" w:hAnsi="Calibri" w:cs="Arial"/>
          <w:b/>
          <w:szCs w:val="24"/>
        </w:rPr>
      </w:pPr>
      <w:bookmarkStart w:id="34" w:name="_Toc282593712"/>
      <w:r w:rsidRPr="00D47C5E">
        <w:rPr>
          <w:rFonts w:ascii="Calibri" w:hAnsi="Calibri" w:cs="Arial"/>
          <w:b/>
          <w:szCs w:val="24"/>
        </w:rPr>
        <w:t>EQUIPE DE TRABALHO</w:t>
      </w:r>
      <w:bookmarkEnd w:id="34"/>
    </w:p>
    <w:bookmarkEnd w:id="28"/>
    <w:bookmarkEnd w:id="29"/>
    <w:bookmarkEnd w:id="30"/>
    <w:bookmarkEnd w:id="31"/>
    <w:bookmarkEnd w:id="32"/>
    <w:p w:rsidR="00695104" w:rsidRPr="00D47C5E" w:rsidRDefault="00695104" w:rsidP="00893C29">
      <w:pPr>
        <w:spacing w:after="120"/>
        <w:ind w:firstLine="0"/>
        <w:contextualSpacing w:val="0"/>
        <w:rPr>
          <w:rFonts w:asciiTheme="minorHAnsi" w:hAnsiTheme="minorHAnsi" w:cs="Arial"/>
          <w:sz w:val="22"/>
        </w:rPr>
      </w:pPr>
      <w:r w:rsidRPr="0039400E">
        <w:rPr>
          <w:rFonts w:asciiTheme="minorHAnsi" w:hAnsiTheme="minorHAnsi"/>
          <w:sz w:val="22"/>
        </w:rPr>
        <w:t xml:space="preserve">A equipe técnica do Subprograma de Monitoramento da Arara-azul-grande foi composta </w:t>
      </w:r>
      <w:r w:rsidRPr="0039400E">
        <w:rPr>
          <w:rFonts w:asciiTheme="minorHAnsi" w:hAnsiTheme="minorHAnsi" w:cs="Arial"/>
          <w:sz w:val="22"/>
        </w:rPr>
        <w:t>por biólogo</w:t>
      </w:r>
      <w:r w:rsidR="00D67022" w:rsidRPr="0039400E">
        <w:rPr>
          <w:rFonts w:asciiTheme="minorHAnsi" w:hAnsiTheme="minorHAnsi" w:cs="Arial"/>
          <w:sz w:val="22"/>
        </w:rPr>
        <w:t>s</w:t>
      </w:r>
      <w:r w:rsidRPr="0039400E">
        <w:rPr>
          <w:rFonts w:asciiTheme="minorHAnsi" w:hAnsiTheme="minorHAnsi" w:cs="Arial"/>
          <w:sz w:val="22"/>
        </w:rPr>
        <w:t xml:space="preserve"> responsáve</w:t>
      </w:r>
      <w:r w:rsidR="00D67022" w:rsidRPr="0039400E">
        <w:rPr>
          <w:rFonts w:asciiTheme="minorHAnsi" w:hAnsiTheme="minorHAnsi" w:cs="Arial"/>
          <w:sz w:val="22"/>
        </w:rPr>
        <w:t>is</w:t>
      </w:r>
      <w:r w:rsidRPr="0039400E">
        <w:rPr>
          <w:rFonts w:asciiTheme="minorHAnsi" w:hAnsiTheme="minorHAnsi" w:cs="Arial"/>
          <w:sz w:val="22"/>
        </w:rPr>
        <w:t xml:space="preserve"> pelo programa, auxiliado</w:t>
      </w:r>
      <w:r w:rsidR="00D67022" w:rsidRPr="0039400E">
        <w:rPr>
          <w:rFonts w:asciiTheme="minorHAnsi" w:hAnsiTheme="minorHAnsi" w:cs="Arial"/>
          <w:sz w:val="22"/>
        </w:rPr>
        <w:t>s</w:t>
      </w:r>
      <w:r w:rsidRPr="0039400E">
        <w:rPr>
          <w:rFonts w:asciiTheme="minorHAnsi" w:hAnsiTheme="minorHAnsi" w:cs="Arial"/>
          <w:sz w:val="22"/>
        </w:rPr>
        <w:t xml:space="preserve"> por técnicos</w:t>
      </w:r>
      <w:r w:rsidR="00893C29" w:rsidRPr="0039400E">
        <w:rPr>
          <w:rFonts w:asciiTheme="minorHAnsi" w:hAnsiTheme="minorHAnsi" w:cs="Arial"/>
          <w:sz w:val="22"/>
        </w:rPr>
        <w:t xml:space="preserve"> de campo</w:t>
      </w:r>
      <w:r w:rsidRPr="0039400E">
        <w:rPr>
          <w:rFonts w:asciiTheme="minorHAnsi" w:hAnsiTheme="minorHAnsi" w:cs="Arial"/>
          <w:sz w:val="22"/>
        </w:rPr>
        <w:t>.</w:t>
      </w:r>
    </w:p>
    <w:p w:rsidR="00893C29" w:rsidRDefault="00893C29" w:rsidP="00424B10">
      <w:pPr>
        <w:spacing w:line="240" w:lineRule="auto"/>
        <w:ind w:firstLine="0"/>
        <w:contextualSpacing w:val="0"/>
        <w:rPr>
          <w:rFonts w:ascii="Calibri" w:hAnsi="Calibri" w:cs="Arial"/>
          <w:b/>
          <w:sz w:val="22"/>
        </w:rPr>
      </w:pPr>
      <w:bookmarkStart w:id="35" w:name="_Toc183235599"/>
      <w:bookmarkStart w:id="36" w:name="_Toc198613246"/>
      <w:bookmarkStart w:id="37" w:name="_Toc208712962"/>
      <w:bookmarkStart w:id="38" w:name="_Toc164840846"/>
      <w:bookmarkStart w:id="39" w:name="_Toc164841172"/>
      <w:bookmarkStart w:id="40" w:name="_Toc164841437"/>
      <w:bookmarkStart w:id="41" w:name="_Toc164841498"/>
      <w:bookmarkStart w:id="42" w:name="_Toc164846332"/>
      <w:bookmarkStart w:id="43" w:name="_Toc164848961"/>
      <w:bookmarkStart w:id="44" w:name="_Toc171326546"/>
      <w:bookmarkEnd w:id="33"/>
    </w:p>
    <w:p w:rsidR="00302591" w:rsidRPr="00D47C5E" w:rsidRDefault="00302591" w:rsidP="00893C29">
      <w:pPr>
        <w:ind w:firstLine="0"/>
        <w:contextualSpacing w:val="0"/>
        <w:outlineLvl w:val="1"/>
        <w:rPr>
          <w:rFonts w:ascii="Calibri" w:hAnsi="Calibri" w:cs="Arial"/>
          <w:b/>
          <w:sz w:val="22"/>
        </w:rPr>
      </w:pPr>
      <w:bookmarkStart w:id="45" w:name="_Toc282593713"/>
      <w:r w:rsidRPr="00D47C5E">
        <w:rPr>
          <w:rFonts w:ascii="Calibri" w:hAnsi="Calibri" w:cs="Arial"/>
          <w:b/>
          <w:sz w:val="22"/>
        </w:rPr>
        <w:t xml:space="preserve">A. </w:t>
      </w:r>
      <w:r w:rsidR="00F73628" w:rsidRPr="00D47C5E">
        <w:rPr>
          <w:rFonts w:ascii="Calibri" w:hAnsi="Calibri" w:cs="Arial"/>
          <w:b/>
          <w:sz w:val="22"/>
        </w:rPr>
        <w:t>Equipe Técnica</w:t>
      </w:r>
      <w:bookmarkEnd w:id="35"/>
      <w:bookmarkEnd w:id="36"/>
      <w:bookmarkEnd w:id="37"/>
      <w:bookmarkEnd w:id="45"/>
    </w:p>
    <w:p w:rsidR="0029796D" w:rsidRPr="00D47C5E" w:rsidRDefault="0029796D" w:rsidP="00893C29">
      <w:pPr>
        <w:ind w:firstLine="0"/>
        <w:contextualSpacing w:val="0"/>
        <w:rPr>
          <w:rFonts w:ascii="Calibri" w:hAnsi="Calibri" w:cs="Arial"/>
          <w:b/>
          <w:sz w:val="22"/>
        </w:rPr>
      </w:pPr>
      <w:bookmarkStart w:id="46" w:name="_Toc211764980"/>
      <w:r w:rsidRPr="00D47C5E">
        <w:rPr>
          <w:rFonts w:ascii="Calibri" w:hAnsi="Calibri" w:cs="Arial"/>
          <w:b/>
          <w:sz w:val="22"/>
        </w:rPr>
        <w:t>Coordenação técnica</w:t>
      </w:r>
      <w:bookmarkEnd w:id="46"/>
    </w:p>
    <w:p w:rsidR="0029796D" w:rsidRPr="0039400E" w:rsidRDefault="0029796D" w:rsidP="00893C29">
      <w:pPr>
        <w:ind w:firstLine="0"/>
        <w:contextualSpacing w:val="0"/>
        <w:jc w:val="left"/>
        <w:rPr>
          <w:rFonts w:ascii="Calibri" w:hAnsi="Calibri" w:cs="Arial"/>
          <w:sz w:val="22"/>
        </w:rPr>
      </w:pPr>
      <w:r w:rsidRPr="0039400E">
        <w:rPr>
          <w:rFonts w:ascii="Calibri" w:hAnsi="Calibri" w:cs="Arial"/>
          <w:sz w:val="22"/>
        </w:rPr>
        <w:t>Bi</w:t>
      </w:r>
      <w:r w:rsidR="001332F4">
        <w:rPr>
          <w:rFonts w:ascii="Calibri" w:hAnsi="Calibri" w:cs="Arial"/>
          <w:sz w:val="22"/>
        </w:rPr>
        <w:t>ó</w:t>
      </w:r>
      <w:r w:rsidRPr="0039400E">
        <w:rPr>
          <w:rFonts w:ascii="Calibri" w:hAnsi="Calibri" w:cs="Arial"/>
          <w:sz w:val="22"/>
        </w:rPr>
        <w:t xml:space="preserve">l. Ph. D. Nelson Jorge da Silva Júnior </w:t>
      </w:r>
      <w:r w:rsidRPr="0039400E">
        <w:rPr>
          <w:rFonts w:ascii="Calibri" w:hAnsi="Calibri" w:cs="Arial"/>
          <w:sz w:val="22"/>
        </w:rPr>
        <w:tab/>
      </w:r>
      <w:r w:rsidRPr="0039400E">
        <w:rPr>
          <w:rFonts w:ascii="Calibri" w:hAnsi="Calibri" w:cs="Arial"/>
          <w:sz w:val="22"/>
        </w:rPr>
        <w:tab/>
      </w:r>
      <w:r w:rsidRPr="0039400E">
        <w:rPr>
          <w:rFonts w:ascii="Calibri" w:hAnsi="Calibri" w:cs="Arial"/>
          <w:sz w:val="22"/>
        </w:rPr>
        <w:tab/>
        <w:t>Coordenador Geral</w:t>
      </w:r>
    </w:p>
    <w:p w:rsidR="0029796D" w:rsidRPr="0039400E" w:rsidRDefault="0029796D" w:rsidP="00893C29">
      <w:pPr>
        <w:ind w:firstLine="0"/>
        <w:contextualSpacing w:val="0"/>
        <w:jc w:val="left"/>
        <w:rPr>
          <w:rFonts w:ascii="Calibri" w:hAnsi="Calibri" w:cs="Arial"/>
          <w:sz w:val="22"/>
        </w:rPr>
      </w:pPr>
      <w:r w:rsidRPr="0039400E">
        <w:rPr>
          <w:rFonts w:ascii="Calibri" w:hAnsi="Calibri" w:cs="Arial"/>
          <w:sz w:val="22"/>
        </w:rPr>
        <w:t>Bi</w:t>
      </w:r>
      <w:r w:rsidR="001332F4">
        <w:rPr>
          <w:rFonts w:ascii="Calibri" w:hAnsi="Calibri" w:cs="Arial"/>
          <w:sz w:val="22"/>
        </w:rPr>
        <w:t>ó</w:t>
      </w:r>
      <w:r w:rsidRPr="0039400E">
        <w:rPr>
          <w:rFonts w:ascii="Calibri" w:hAnsi="Calibri" w:cs="Arial"/>
          <w:sz w:val="22"/>
        </w:rPr>
        <w:t xml:space="preserve">l. M. Sc. Hélder Lúcio Rodrigues Silva </w:t>
      </w:r>
      <w:r w:rsidRPr="0039400E">
        <w:rPr>
          <w:rFonts w:ascii="Calibri" w:hAnsi="Calibri" w:cs="Arial"/>
          <w:sz w:val="22"/>
        </w:rPr>
        <w:tab/>
      </w:r>
      <w:r w:rsidRPr="0039400E">
        <w:rPr>
          <w:rFonts w:ascii="Calibri" w:hAnsi="Calibri" w:cs="Arial"/>
          <w:sz w:val="22"/>
        </w:rPr>
        <w:tab/>
        <w:t>Coordenador Técnico</w:t>
      </w:r>
    </w:p>
    <w:p w:rsidR="00EB0DE5" w:rsidRPr="0039400E" w:rsidRDefault="00EB0DE5" w:rsidP="00424B10">
      <w:pPr>
        <w:ind w:firstLine="0"/>
        <w:contextualSpacing w:val="0"/>
        <w:rPr>
          <w:rFonts w:ascii="Calibri" w:hAnsi="Calibri" w:cs="Arial"/>
          <w:sz w:val="22"/>
        </w:rPr>
      </w:pPr>
    </w:p>
    <w:p w:rsidR="00302591" w:rsidRPr="0039400E" w:rsidRDefault="00302591" w:rsidP="00893C29">
      <w:pPr>
        <w:ind w:firstLine="0"/>
        <w:contextualSpacing w:val="0"/>
        <w:rPr>
          <w:rFonts w:ascii="Calibri" w:hAnsi="Calibri" w:cs="Arial"/>
          <w:b/>
          <w:bCs/>
          <w:sz w:val="22"/>
        </w:rPr>
      </w:pPr>
      <w:r w:rsidRPr="0039400E">
        <w:rPr>
          <w:rFonts w:ascii="Calibri" w:hAnsi="Calibri" w:cs="Arial"/>
          <w:b/>
          <w:sz w:val="22"/>
        </w:rPr>
        <w:t xml:space="preserve">Coleta de dados e </w:t>
      </w:r>
      <w:r w:rsidR="00893C29" w:rsidRPr="0039400E">
        <w:rPr>
          <w:rFonts w:ascii="Calibri" w:hAnsi="Calibri" w:cs="Arial"/>
          <w:b/>
          <w:sz w:val="22"/>
        </w:rPr>
        <w:t>E</w:t>
      </w:r>
      <w:r w:rsidR="00893C29" w:rsidRPr="0039400E">
        <w:rPr>
          <w:rFonts w:ascii="Calibri" w:hAnsi="Calibri" w:cs="Arial"/>
          <w:b/>
          <w:bCs/>
          <w:sz w:val="22"/>
        </w:rPr>
        <w:t xml:space="preserve">laboração </w:t>
      </w:r>
      <w:r w:rsidRPr="0039400E">
        <w:rPr>
          <w:rFonts w:ascii="Calibri" w:hAnsi="Calibri" w:cs="Arial"/>
          <w:b/>
          <w:bCs/>
          <w:sz w:val="22"/>
        </w:rPr>
        <w:t xml:space="preserve">de </w:t>
      </w:r>
      <w:r w:rsidR="00893C29" w:rsidRPr="0039400E">
        <w:rPr>
          <w:rFonts w:ascii="Calibri" w:hAnsi="Calibri" w:cs="Arial"/>
          <w:b/>
          <w:bCs/>
          <w:sz w:val="22"/>
        </w:rPr>
        <w:t>Relatórios</w:t>
      </w:r>
    </w:p>
    <w:p w:rsidR="001F67CC" w:rsidRPr="0039400E" w:rsidRDefault="001F67CC" w:rsidP="001F67CC">
      <w:pPr>
        <w:ind w:firstLine="0"/>
        <w:contextualSpacing w:val="0"/>
        <w:rPr>
          <w:rFonts w:ascii="Calibri" w:hAnsi="Calibri" w:cs="Arial"/>
          <w:b/>
          <w:sz w:val="22"/>
        </w:rPr>
      </w:pPr>
      <w:r w:rsidRPr="0039400E">
        <w:rPr>
          <w:rFonts w:ascii="Calibri" w:hAnsi="Calibri" w:cs="Arial"/>
          <w:sz w:val="22"/>
        </w:rPr>
        <w:t>Bi</w:t>
      </w:r>
      <w:r w:rsidR="001332F4">
        <w:rPr>
          <w:rFonts w:ascii="Calibri" w:hAnsi="Calibri" w:cs="Arial"/>
          <w:sz w:val="22"/>
        </w:rPr>
        <w:t>ó</w:t>
      </w:r>
      <w:r w:rsidRPr="0039400E">
        <w:rPr>
          <w:rFonts w:ascii="Calibri" w:hAnsi="Calibri" w:cs="Arial"/>
          <w:sz w:val="22"/>
        </w:rPr>
        <w:t xml:space="preserve">l. </w:t>
      </w:r>
      <w:r w:rsidRPr="0039400E">
        <w:rPr>
          <w:rFonts w:asciiTheme="minorHAnsi" w:hAnsiTheme="minorHAnsi"/>
          <w:sz w:val="22"/>
        </w:rPr>
        <w:t>Liandro da Rosa (Técnico em montanhismo)</w:t>
      </w:r>
    </w:p>
    <w:p w:rsidR="001F67CC" w:rsidRPr="0039400E" w:rsidRDefault="001F67CC" w:rsidP="001F67CC">
      <w:pPr>
        <w:ind w:firstLine="0"/>
        <w:contextualSpacing w:val="0"/>
        <w:rPr>
          <w:rFonts w:ascii="Calibri" w:hAnsi="Calibri" w:cs="Arial"/>
          <w:sz w:val="22"/>
        </w:rPr>
      </w:pPr>
      <w:r w:rsidRPr="0039400E">
        <w:rPr>
          <w:rFonts w:ascii="Calibri" w:hAnsi="Calibri" w:cs="Arial"/>
          <w:sz w:val="22"/>
        </w:rPr>
        <w:lastRenderedPageBreak/>
        <w:t>Bi</w:t>
      </w:r>
      <w:r w:rsidR="001332F4">
        <w:rPr>
          <w:rFonts w:ascii="Calibri" w:hAnsi="Calibri" w:cs="Arial"/>
          <w:sz w:val="22"/>
        </w:rPr>
        <w:t>ó</w:t>
      </w:r>
      <w:r w:rsidRPr="0039400E">
        <w:rPr>
          <w:rFonts w:ascii="Calibri" w:hAnsi="Calibri" w:cs="Arial"/>
          <w:sz w:val="22"/>
        </w:rPr>
        <w:t xml:space="preserve">l. </w:t>
      </w:r>
      <w:r w:rsidRPr="0039400E">
        <w:rPr>
          <w:rFonts w:asciiTheme="minorHAnsi" w:hAnsiTheme="minorHAnsi"/>
          <w:sz w:val="22"/>
        </w:rPr>
        <w:t>Ralder Ferreira Rossi</w:t>
      </w:r>
    </w:p>
    <w:p w:rsidR="00302591" w:rsidRPr="00D47C5E" w:rsidRDefault="00302591" w:rsidP="00893C29">
      <w:pPr>
        <w:ind w:firstLine="0"/>
        <w:contextualSpacing w:val="0"/>
        <w:rPr>
          <w:rFonts w:ascii="Calibri" w:hAnsi="Calibri" w:cs="Arial"/>
          <w:sz w:val="22"/>
        </w:rPr>
      </w:pPr>
      <w:r w:rsidRPr="0039400E">
        <w:rPr>
          <w:rFonts w:ascii="Calibri" w:hAnsi="Calibri" w:cs="Arial"/>
          <w:sz w:val="22"/>
        </w:rPr>
        <w:t>Bi</w:t>
      </w:r>
      <w:r w:rsidR="001332F4">
        <w:rPr>
          <w:rFonts w:ascii="Calibri" w:hAnsi="Calibri" w:cs="Arial"/>
          <w:sz w:val="22"/>
        </w:rPr>
        <w:t>ó</w:t>
      </w:r>
      <w:r w:rsidRPr="0039400E">
        <w:rPr>
          <w:rFonts w:ascii="Calibri" w:hAnsi="Calibri" w:cs="Arial"/>
          <w:sz w:val="22"/>
        </w:rPr>
        <w:t xml:space="preserve">l. </w:t>
      </w:r>
      <w:r w:rsidR="001F67CC" w:rsidRPr="0039400E">
        <w:rPr>
          <w:rFonts w:asciiTheme="minorHAnsi" w:hAnsiTheme="minorHAnsi"/>
          <w:sz w:val="22"/>
        </w:rPr>
        <w:t>Samuel Bernardes Coelho</w:t>
      </w:r>
    </w:p>
    <w:p w:rsidR="00EB0DE5" w:rsidRDefault="00EB0DE5" w:rsidP="00893C29">
      <w:pPr>
        <w:ind w:firstLine="0"/>
        <w:contextualSpacing w:val="0"/>
        <w:rPr>
          <w:rFonts w:ascii="Calibri" w:hAnsi="Calibri" w:cs="Arial"/>
          <w:sz w:val="22"/>
        </w:rPr>
      </w:pPr>
      <w:bookmarkStart w:id="47" w:name="_Toc164840848"/>
      <w:bookmarkStart w:id="48" w:name="_Toc164841174"/>
      <w:bookmarkStart w:id="49" w:name="_Toc164841439"/>
      <w:bookmarkStart w:id="50" w:name="_Toc164841500"/>
      <w:bookmarkStart w:id="51" w:name="_Toc164846334"/>
      <w:bookmarkStart w:id="52" w:name="_Toc164848963"/>
      <w:bookmarkStart w:id="53" w:name="_Toc171326548"/>
    </w:p>
    <w:p w:rsidR="00EB0DE5" w:rsidRPr="00D47C5E" w:rsidRDefault="00EB0DE5" w:rsidP="00EB2D9E">
      <w:pPr>
        <w:ind w:firstLine="0"/>
        <w:contextualSpacing w:val="0"/>
        <w:jc w:val="left"/>
        <w:rPr>
          <w:rFonts w:asciiTheme="minorHAnsi" w:hAnsiTheme="minorHAnsi"/>
          <w:b/>
          <w:sz w:val="22"/>
        </w:rPr>
      </w:pPr>
      <w:bookmarkStart w:id="54" w:name="_Toc165286835"/>
      <w:bookmarkStart w:id="55" w:name="_Toc165345360"/>
      <w:bookmarkStart w:id="56" w:name="_Toc165457134"/>
      <w:bookmarkStart w:id="57" w:name="_Toc190483023"/>
      <w:bookmarkStart w:id="58" w:name="_Toc219345794"/>
      <w:bookmarkEnd w:id="38"/>
      <w:bookmarkEnd w:id="39"/>
      <w:bookmarkEnd w:id="40"/>
      <w:bookmarkEnd w:id="41"/>
      <w:bookmarkEnd w:id="42"/>
      <w:bookmarkEnd w:id="43"/>
      <w:bookmarkEnd w:id="44"/>
      <w:bookmarkEnd w:id="47"/>
      <w:bookmarkEnd w:id="48"/>
      <w:bookmarkEnd w:id="49"/>
      <w:bookmarkEnd w:id="50"/>
      <w:bookmarkEnd w:id="51"/>
      <w:bookmarkEnd w:id="52"/>
      <w:bookmarkEnd w:id="53"/>
      <w:r w:rsidRPr="00D47C5E">
        <w:rPr>
          <w:rFonts w:asciiTheme="minorHAnsi" w:hAnsiTheme="minorHAnsi"/>
          <w:b/>
          <w:sz w:val="22"/>
        </w:rPr>
        <w:t>Análise e Interpretação dos Dados</w:t>
      </w:r>
      <w:bookmarkEnd w:id="54"/>
      <w:bookmarkEnd w:id="55"/>
      <w:bookmarkEnd w:id="56"/>
      <w:bookmarkEnd w:id="57"/>
      <w:bookmarkEnd w:id="58"/>
    </w:p>
    <w:p w:rsidR="00893C29" w:rsidRPr="0039400E" w:rsidRDefault="00893C29" w:rsidP="00893C29">
      <w:pPr>
        <w:ind w:firstLine="0"/>
        <w:contextualSpacing w:val="0"/>
        <w:rPr>
          <w:rFonts w:ascii="Calibri" w:hAnsi="Calibri" w:cs="Arial"/>
          <w:bCs/>
          <w:sz w:val="22"/>
        </w:rPr>
      </w:pPr>
      <w:r w:rsidRPr="0039400E">
        <w:rPr>
          <w:rFonts w:ascii="Calibri" w:hAnsi="Calibri" w:cs="Arial"/>
          <w:sz w:val="22"/>
        </w:rPr>
        <w:t>Bi</w:t>
      </w:r>
      <w:r w:rsidR="001332F4">
        <w:rPr>
          <w:rFonts w:ascii="Calibri" w:hAnsi="Calibri" w:cs="Arial"/>
          <w:sz w:val="22"/>
        </w:rPr>
        <w:t>ó</w:t>
      </w:r>
      <w:r w:rsidRPr="0039400E">
        <w:rPr>
          <w:rFonts w:ascii="Calibri" w:hAnsi="Calibri" w:cs="Arial"/>
          <w:sz w:val="22"/>
        </w:rPr>
        <w:t xml:space="preserve">l. </w:t>
      </w:r>
      <w:r w:rsidRPr="0039400E">
        <w:rPr>
          <w:rFonts w:asciiTheme="minorHAnsi" w:hAnsiTheme="minorHAnsi"/>
          <w:sz w:val="22"/>
        </w:rPr>
        <w:t>Ralder Ferreira Rossi</w:t>
      </w:r>
    </w:p>
    <w:p w:rsidR="00893C29" w:rsidRPr="0039400E" w:rsidRDefault="000201AE" w:rsidP="00893C29">
      <w:pPr>
        <w:ind w:firstLine="0"/>
        <w:contextualSpacing w:val="0"/>
        <w:rPr>
          <w:rFonts w:ascii="Calibri" w:hAnsi="Calibri" w:cs="Arial"/>
          <w:bCs/>
          <w:sz w:val="22"/>
        </w:rPr>
      </w:pPr>
      <w:r w:rsidRPr="0039400E">
        <w:rPr>
          <w:rFonts w:ascii="Calibri" w:hAnsi="Calibri" w:cs="Arial"/>
          <w:bCs/>
          <w:sz w:val="22"/>
        </w:rPr>
        <w:t>Bi</w:t>
      </w:r>
      <w:r w:rsidR="001332F4">
        <w:rPr>
          <w:rFonts w:ascii="Calibri" w:hAnsi="Calibri" w:cs="Arial"/>
          <w:bCs/>
          <w:sz w:val="22"/>
        </w:rPr>
        <w:t>ó</w:t>
      </w:r>
      <w:r w:rsidRPr="0039400E">
        <w:rPr>
          <w:rFonts w:ascii="Calibri" w:hAnsi="Calibri" w:cs="Arial"/>
          <w:bCs/>
          <w:sz w:val="22"/>
        </w:rPr>
        <w:t>l. M. Sc. Marília Luz Soares Tonial</w:t>
      </w:r>
    </w:p>
    <w:p w:rsidR="00893C29" w:rsidRDefault="00893C29" w:rsidP="00893C29">
      <w:pPr>
        <w:ind w:firstLine="0"/>
        <w:contextualSpacing w:val="0"/>
        <w:rPr>
          <w:rFonts w:ascii="Calibri" w:hAnsi="Calibri" w:cs="Arial"/>
          <w:bCs/>
          <w:sz w:val="22"/>
        </w:rPr>
      </w:pPr>
      <w:r w:rsidRPr="0039400E">
        <w:rPr>
          <w:rFonts w:ascii="Calibri" w:hAnsi="Calibri" w:cs="Arial"/>
          <w:bCs/>
          <w:sz w:val="22"/>
        </w:rPr>
        <w:t>Bi</w:t>
      </w:r>
      <w:r w:rsidR="001332F4">
        <w:rPr>
          <w:rFonts w:ascii="Calibri" w:hAnsi="Calibri" w:cs="Arial"/>
          <w:bCs/>
          <w:sz w:val="22"/>
        </w:rPr>
        <w:t>ó</w:t>
      </w:r>
      <w:r w:rsidRPr="0039400E">
        <w:rPr>
          <w:rFonts w:ascii="Calibri" w:hAnsi="Calibri" w:cs="Arial"/>
          <w:bCs/>
          <w:sz w:val="22"/>
        </w:rPr>
        <w:t>l. M. Sc. Marcio Candido Costa</w:t>
      </w:r>
    </w:p>
    <w:p w:rsidR="001F67CC" w:rsidRPr="00D47C5E" w:rsidRDefault="001F67CC" w:rsidP="00893C29">
      <w:pPr>
        <w:ind w:firstLine="0"/>
        <w:contextualSpacing w:val="0"/>
        <w:rPr>
          <w:rFonts w:ascii="Calibri" w:hAnsi="Calibri" w:cs="Arial"/>
          <w:bCs/>
          <w:sz w:val="22"/>
        </w:rPr>
      </w:pPr>
    </w:p>
    <w:p w:rsidR="004C5122" w:rsidRPr="00D47C5E" w:rsidRDefault="004C5122" w:rsidP="00893C29">
      <w:pPr>
        <w:ind w:firstLine="0"/>
        <w:contextualSpacing w:val="0"/>
        <w:rPr>
          <w:rFonts w:ascii="Calibri" w:hAnsi="Calibri" w:cs="Arial"/>
          <w:b/>
          <w:bCs/>
          <w:sz w:val="22"/>
        </w:rPr>
      </w:pPr>
      <w:r w:rsidRPr="00D47C5E">
        <w:rPr>
          <w:rFonts w:ascii="Calibri" w:hAnsi="Calibri" w:cs="Arial"/>
          <w:b/>
          <w:bCs/>
          <w:sz w:val="22"/>
        </w:rPr>
        <w:t>Fotografias (Acervo Systema Naturae Consultoria Ambiental Ltda.)</w:t>
      </w:r>
    </w:p>
    <w:p w:rsidR="004C5122" w:rsidRPr="0039400E" w:rsidRDefault="004C5122" w:rsidP="00893C29">
      <w:pPr>
        <w:ind w:firstLine="0"/>
        <w:contextualSpacing w:val="0"/>
        <w:rPr>
          <w:rFonts w:ascii="Calibri" w:hAnsi="Calibri" w:cs="Arial"/>
          <w:sz w:val="22"/>
        </w:rPr>
      </w:pPr>
      <w:r w:rsidRPr="0039400E">
        <w:rPr>
          <w:rFonts w:ascii="Calibri" w:hAnsi="Calibri" w:cs="Arial"/>
          <w:sz w:val="22"/>
        </w:rPr>
        <w:t>Bi</w:t>
      </w:r>
      <w:r w:rsidR="001332F4">
        <w:rPr>
          <w:rFonts w:ascii="Calibri" w:hAnsi="Calibri" w:cs="Arial"/>
          <w:sz w:val="22"/>
        </w:rPr>
        <w:t>ó</w:t>
      </w:r>
      <w:r w:rsidRPr="0039400E">
        <w:rPr>
          <w:rFonts w:ascii="Calibri" w:hAnsi="Calibri" w:cs="Arial"/>
          <w:sz w:val="22"/>
        </w:rPr>
        <w:t xml:space="preserve">l. </w:t>
      </w:r>
      <w:r w:rsidRPr="0039400E">
        <w:rPr>
          <w:rFonts w:asciiTheme="minorHAnsi" w:hAnsiTheme="minorHAnsi"/>
          <w:sz w:val="22"/>
        </w:rPr>
        <w:t>Ralder Ferreira Rossi</w:t>
      </w:r>
    </w:p>
    <w:p w:rsidR="004C5122" w:rsidRPr="0039400E" w:rsidRDefault="004C5122" w:rsidP="00893C29">
      <w:pPr>
        <w:ind w:firstLine="0"/>
        <w:contextualSpacing w:val="0"/>
        <w:rPr>
          <w:rFonts w:ascii="Calibri" w:hAnsi="Calibri" w:cs="Arial"/>
          <w:bCs/>
          <w:sz w:val="22"/>
        </w:rPr>
      </w:pPr>
    </w:p>
    <w:p w:rsidR="00302591" w:rsidRPr="0039400E" w:rsidRDefault="00302591" w:rsidP="00893C29">
      <w:pPr>
        <w:ind w:firstLine="0"/>
        <w:contextualSpacing w:val="0"/>
        <w:outlineLvl w:val="1"/>
        <w:rPr>
          <w:rFonts w:ascii="Calibri" w:hAnsi="Calibri" w:cs="Arial"/>
          <w:b/>
          <w:bCs/>
          <w:sz w:val="22"/>
        </w:rPr>
      </w:pPr>
      <w:bookmarkStart w:id="59" w:name="_Toc164840849"/>
      <w:bookmarkStart w:id="60" w:name="_Toc164841175"/>
      <w:bookmarkStart w:id="61" w:name="_Toc164841440"/>
      <w:bookmarkStart w:id="62" w:name="_Toc164841501"/>
      <w:bookmarkStart w:id="63" w:name="_Toc164846335"/>
      <w:bookmarkStart w:id="64" w:name="_Toc164848964"/>
      <w:bookmarkStart w:id="65" w:name="_Toc171326550"/>
      <w:bookmarkStart w:id="66" w:name="_Toc183235601"/>
      <w:bookmarkStart w:id="67" w:name="_Toc198613248"/>
      <w:bookmarkStart w:id="68" w:name="_Toc208712964"/>
      <w:bookmarkStart w:id="69" w:name="_Toc282593714"/>
      <w:r w:rsidRPr="0039400E">
        <w:rPr>
          <w:rFonts w:ascii="Calibri" w:hAnsi="Calibri" w:cs="Arial"/>
          <w:b/>
          <w:bCs/>
          <w:sz w:val="22"/>
        </w:rPr>
        <w:t xml:space="preserve">B. </w:t>
      </w:r>
      <w:r w:rsidR="00F73628" w:rsidRPr="0039400E">
        <w:rPr>
          <w:rFonts w:ascii="Calibri" w:hAnsi="Calibri" w:cs="Arial"/>
          <w:b/>
          <w:bCs/>
          <w:sz w:val="22"/>
        </w:rPr>
        <w:t xml:space="preserve">Apoio Logístico </w:t>
      </w:r>
      <w:r w:rsidR="00E440C8" w:rsidRPr="0039400E">
        <w:rPr>
          <w:rFonts w:ascii="Calibri" w:hAnsi="Calibri" w:cs="Arial"/>
          <w:b/>
          <w:bCs/>
          <w:sz w:val="22"/>
        </w:rPr>
        <w:t>e</w:t>
      </w:r>
      <w:r w:rsidR="00F73628" w:rsidRPr="0039400E">
        <w:rPr>
          <w:rFonts w:ascii="Calibri" w:hAnsi="Calibri" w:cs="Arial"/>
          <w:b/>
          <w:bCs/>
          <w:sz w:val="22"/>
        </w:rPr>
        <w:t xml:space="preserve"> Operacional</w:t>
      </w:r>
      <w:bookmarkEnd w:id="59"/>
      <w:bookmarkEnd w:id="60"/>
      <w:bookmarkEnd w:id="61"/>
      <w:bookmarkEnd w:id="62"/>
      <w:bookmarkEnd w:id="63"/>
      <w:bookmarkEnd w:id="64"/>
      <w:bookmarkEnd w:id="65"/>
      <w:bookmarkEnd w:id="66"/>
      <w:bookmarkEnd w:id="67"/>
      <w:bookmarkEnd w:id="68"/>
      <w:bookmarkEnd w:id="69"/>
    </w:p>
    <w:p w:rsidR="001F67CC" w:rsidRPr="0039400E" w:rsidRDefault="001F67CC" w:rsidP="001F67CC">
      <w:pPr>
        <w:ind w:firstLine="0"/>
        <w:contextualSpacing w:val="0"/>
        <w:rPr>
          <w:rFonts w:ascii="Calibri" w:hAnsi="Calibri" w:cs="Arial"/>
          <w:bCs/>
          <w:sz w:val="22"/>
        </w:rPr>
      </w:pPr>
      <w:r w:rsidRPr="0039400E">
        <w:rPr>
          <w:rFonts w:asciiTheme="minorHAnsi" w:hAnsiTheme="minorHAnsi"/>
          <w:sz w:val="22"/>
        </w:rPr>
        <w:t xml:space="preserve">Sr. </w:t>
      </w:r>
      <w:r w:rsidRPr="0039400E">
        <w:rPr>
          <w:rFonts w:ascii="Calibri" w:hAnsi="Calibri" w:cs="Arial"/>
          <w:bCs/>
          <w:sz w:val="22"/>
        </w:rPr>
        <w:t>João Ribeiro da Silva Filho</w:t>
      </w:r>
      <w:r w:rsidRPr="0039400E">
        <w:rPr>
          <w:rFonts w:asciiTheme="minorHAnsi" w:hAnsiTheme="minorHAnsi"/>
          <w:sz w:val="22"/>
        </w:rPr>
        <w:tab/>
      </w:r>
      <w:r w:rsidRPr="0039400E">
        <w:rPr>
          <w:rFonts w:asciiTheme="minorHAnsi" w:hAnsiTheme="minorHAnsi"/>
          <w:sz w:val="22"/>
        </w:rPr>
        <w:tab/>
      </w:r>
      <w:r w:rsidRPr="0039400E">
        <w:rPr>
          <w:rFonts w:ascii="Calibri" w:hAnsi="Calibri" w:cs="Arial"/>
          <w:bCs/>
          <w:sz w:val="22"/>
        </w:rPr>
        <w:tab/>
      </w:r>
      <w:r w:rsidRPr="0039400E">
        <w:rPr>
          <w:rFonts w:ascii="Calibri" w:hAnsi="Calibri" w:cs="Arial"/>
          <w:bCs/>
          <w:sz w:val="22"/>
        </w:rPr>
        <w:tab/>
        <w:t>Técnico em montanhismo</w:t>
      </w:r>
    </w:p>
    <w:p w:rsidR="00D26C8D" w:rsidRPr="0039400E" w:rsidRDefault="00D26C8D" w:rsidP="00D26C8D">
      <w:pPr>
        <w:ind w:firstLine="0"/>
        <w:contextualSpacing w:val="0"/>
        <w:rPr>
          <w:rFonts w:ascii="Calibri" w:hAnsi="Calibri" w:cs="Arial"/>
          <w:bCs/>
          <w:sz w:val="22"/>
        </w:rPr>
      </w:pPr>
      <w:r w:rsidRPr="0039400E">
        <w:rPr>
          <w:rFonts w:asciiTheme="minorHAnsi" w:hAnsiTheme="minorHAnsi"/>
          <w:sz w:val="22"/>
        </w:rPr>
        <w:t>Sr. Jesuíno Queiroz da Silva</w:t>
      </w:r>
      <w:r w:rsidRPr="0039400E">
        <w:rPr>
          <w:rFonts w:asciiTheme="minorHAnsi" w:hAnsiTheme="minorHAnsi"/>
          <w:sz w:val="22"/>
        </w:rPr>
        <w:tab/>
      </w:r>
      <w:r w:rsidRPr="0039400E">
        <w:rPr>
          <w:rFonts w:asciiTheme="minorHAnsi" w:hAnsiTheme="minorHAnsi"/>
          <w:sz w:val="22"/>
        </w:rPr>
        <w:tab/>
      </w:r>
      <w:r w:rsidRPr="0039400E">
        <w:rPr>
          <w:rFonts w:ascii="Calibri" w:hAnsi="Calibri" w:cs="Arial"/>
          <w:bCs/>
          <w:sz w:val="22"/>
        </w:rPr>
        <w:tab/>
      </w:r>
      <w:r w:rsidRPr="0039400E">
        <w:rPr>
          <w:rFonts w:ascii="Calibri" w:hAnsi="Calibri" w:cs="Arial"/>
          <w:bCs/>
          <w:sz w:val="22"/>
        </w:rPr>
        <w:tab/>
        <w:t>Ajudante de campo</w:t>
      </w:r>
    </w:p>
    <w:p w:rsidR="00D26C8D" w:rsidRPr="0039400E" w:rsidRDefault="00D26C8D" w:rsidP="00D26C8D">
      <w:pPr>
        <w:ind w:firstLine="0"/>
        <w:contextualSpacing w:val="0"/>
        <w:rPr>
          <w:rFonts w:ascii="Calibri" w:hAnsi="Calibri" w:cs="Arial"/>
          <w:bCs/>
          <w:sz w:val="22"/>
        </w:rPr>
      </w:pPr>
      <w:r w:rsidRPr="0039400E">
        <w:rPr>
          <w:rFonts w:asciiTheme="minorHAnsi" w:hAnsiTheme="minorHAnsi"/>
          <w:sz w:val="22"/>
        </w:rPr>
        <w:t xml:space="preserve">Sr. </w:t>
      </w:r>
      <w:r w:rsidRPr="0039400E">
        <w:rPr>
          <w:rFonts w:ascii="Calibri" w:hAnsi="Calibri" w:cs="Arial"/>
          <w:bCs/>
          <w:sz w:val="22"/>
        </w:rPr>
        <w:t>Maciel de Sousa Silva</w:t>
      </w:r>
      <w:r w:rsidRPr="0039400E">
        <w:rPr>
          <w:rFonts w:asciiTheme="minorHAnsi" w:hAnsiTheme="minorHAnsi"/>
          <w:sz w:val="22"/>
        </w:rPr>
        <w:tab/>
      </w:r>
      <w:r w:rsidRPr="0039400E">
        <w:rPr>
          <w:rFonts w:asciiTheme="minorHAnsi" w:hAnsiTheme="minorHAnsi"/>
          <w:sz w:val="22"/>
        </w:rPr>
        <w:tab/>
      </w:r>
      <w:r w:rsidRPr="0039400E">
        <w:rPr>
          <w:rFonts w:ascii="Calibri" w:hAnsi="Calibri" w:cs="Arial"/>
          <w:bCs/>
          <w:sz w:val="22"/>
        </w:rPr>
        <w:tab/>
      </w:r>
      <w:r w:rsidRPr="0039400E">
        <w:rPr>
          <w:rFonts w:ascii="Calibri" w:hAnsi="Calibri" w:cs="Arial"/>
          <w:bCs/>
          <w:sz w:val="22"/>
        </w:rPr>
        <w:tab/>
        <w:t>Ajudante de campo</w:t>
      </w:r>
    </w:p>
    <w:p w:rsidR="00D26C8D" w:rsidRPr="0039400E" w:rsidRDefault="00D26C8D" w:rsidP="00D26C8D">
      <w:pPr>
        <w:ind w:firstLine="0"/>
        <w:contextualSpacing w:val="0"/>
        <w:rPr>
          <w:rFonts w:ascii="Calibri" w:hAnsi="Calibri" w:cs="Arial"/>
          <w:bCs/>
          <w:sz w:val="22"/>
        </w:rPr>
      </w:pPr>
      <w:r w:rsidRPr="0039400E">
        <w:rPr>
          <w:rFonts w:asciiTheme="minorHAnsi" w:hAnsiTheme="minorHAnsi"/>
          <w:sz w:val="22"/>
        </w:rPr>
        <w:t>Sr. Pedro Gonçalves de Alcântara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Ajudante de campo</w:t>
      </w:r>
    </w:p>
    <w:p w:rsidR="00D26C8D" w:rsidRPr="0039400E" w:rsidRDefault="00D26C8D" w:rsidP="00D26C8D">
      <w:pPr>
        <w:ind w:firstLine="0"/>
        <w:contextualSpacing w:val="0"/>
        <w:rPr>
          <w:rFonts w:asciiTheme="minorHAnsi" w:hAnsiTheme="minorHAnsi"/>
          <w:sz w:val="22"/>
        </w:rPr>
      </w:pPr>
      <w:r w:rsidRPr="0039400E">
        <w:rPr>
          <w:rFonts w:asciiTheme="minorHAnsi" w:hAnsiTheme="minorHAnsi"/>
          <w:sz w:val="22"/>
        </w:rPr>
        <w:t>Sr. Silas Carvalho Vilela</w:t>
      </w:r>
      <w:r w:rsidRPr="0039400E">
        <w:rPr>
          <w:rFonts w:asciiTheme="minorHAnsi" w:hAnsiTheme="minorHAnsi"/>
          <w:sz w:val="22"/>
        </w:rPr>
        <w:tab/>
      </w:r>
      <w:r w:rsidRPr="0039400E">
        <w:rPr>
          <w:rFonts w:asciiTheme="minorHAnsi" w:hAnsiTheme="minorHAnsi"/>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Ajudante de campo</w:t>
      </w:r>
    </w:p>
    <w:p w:rsidR="00D26C8D" w:rsidRPr="0039400E" w:rsidRDefault="00D26C8D" w:rsidP="00D26C8D">
      <w:pPr>
        <w:ind w:firstLine="0"/>
        <w:contextualSpacing w:val="0"/>
        <w:rPr>
          <w:rFonts w:asciiTheme="minorHAnsi" w:hAnsiTheme="minorHAnsi"/>
          <w:sz w:val="22"/>
        </w:rPr>
      </w:pPr>
      <w:r w:rsidRPr="0039400E">
        <w:rPr>
          <w:rFonts w:asciiTheme="minorHAnsi" w:hAnsiTheme="minorHAnsi"/>
          <w:sz w:val="22"/>
        </w:rPr>
        <w:t>Sr. Simão Souza Pedro Bento</w:t>
      </w:r>
      <w:r w:rsidRPr="0039400E">
        <w:rPr>
          <w:rFonts w:asciiTheme="minorHAnsi" w:hAnsiTheme="minorHAnsi"/>
          <w:sz w:val="22"/>
        </w:rPr>
        <w:tab/>
      </w:r>
      <w:r w:rsidRPr="0039400E">
        <w:rPr>
          <w:rFonts w:asciiTheme="minorHAnsi" w:hAnsiTheme="minorHAnsi"/>
          <w:sz w:val="22"/>
        </w:rPr>
        <w:tab/>
      </w:r>
      <w:r w:rsidRPr="0039400E">
        <w:rPr>
          <w:rFonts w:ascii="Calibri" w:hAnsi="Calibri" w:cs="Arial"/>
          <w:bCs/>
          <w:sz w:val="22"/>
        </w:rPr>
        <w:tab/>
      </w:r>
      <w:r w:rsidRPr="0039400E">
        <w:rPr>
          <w:rFonts w:ascii="Calibri" w:hAnsi="Calibri" w:cs="Arial"/>
          <w:bCs/>
          <w:sz w:val="22"/>
        </w:rPr>
        <w:tab/>
        <w:t>Ajudante de campo</w:t>
      </w:r>
    </w:p>
    <w:p w:rsidR="001F67CC" w:rsidRPr="0039400E" w:rsidRDefault="001F67CC" w:rsidP="001F67CC">
      <w:pPr>
        <w:ind w:firstLine="0"/>
        <w:contextualSpacing w:val="0"/>
        <w:rPr>
          <w:rFonts w:ascii="Calibri" w:hAnsi="Calibri" w:cs="Arial"/>
          <w:bCs/>
          <w:sz w:val="22"/>
        </w:rPr>
      </w:pPr>
      <w:r w:rsidRPr="0039400E">
        <w:rPr>
          <w:rFonts w:ascii="Calibri" w:hAnsi="Calibri" w:cs="Arial"/>
          <w:bCs/>
          <w:sz w:val="22"/>
        </w:rPr>
        <w:t>Sr. Antônio Nunes dos Santos</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Barqueiro</w:t>
      </w:r>
    </w:p>
    <w:p w:rsidR="001F67CC" w:rsidRPr="0039400E" w:rsidRDefault="001F67CC" w:rsidP="001F67CC">
      <w:pPr>
        <w:ind w:firstLine="0"/>
        <w:contextualSpacing w:val="0"/>
        <w:rPr>
          <w:rFonts w:ascii="Calibri" w:hAnsi="Calibri" w:cs="Arial"/>
          <w:bCs/>
          <w:sz w:val="22"/>
        </w:rPr>
      </w:pPr>
      <w:r w:rsidRPr="0039400E">
        <w:rPr>
          <w:rFonts w:ascii="Calibri" w:hAnsi="Calibri" w:cs="Arial"/>
          <w:bCs/>
          <w:sz w:val="22"/>
        </w:rPr>
        <w:t>Sr. Edmilson Pereira Lima da Silva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Barqueiro</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Sr. Silas Ribeiro Miranda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Barqueiro</w:t>
      </w:r>
    </w:p>
    <w:p w:rsidR="00D26C8D" w:rsidRPr="0039400E" w:rsidRDefault="00D26C8D" w:rsidP="00D26C8D">
      <w:pPr>
        <w:ind w:firstLine="0"/>
        <w:contextualSpacing w:val="0"/>
        <w:rPr>
          <w:rFonts w:asciiTheme="minorHAnsi" w:hAnsiTheme="minorHAnsi"/>
          <w:sz w:val="22"/>
        </w:rPr>
      </w:pPr>
      <w:r w:rsidRPr="0039400E">
        <w:rPr>
          <w:rFonts w:ascii="Calibri" w:hAnsi="Calibri" w:cs="Arial"/>
          <w:bCs/>
          <w:sz w:val="22"/>
        </w:rPr>
        <w:t>Sr. Ulisses Ribeiro Miranda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Barqueiro</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Sra. Claudete Pereira da Silva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Cozinheira</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Sra. Lauriça da Silva de Souza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Cozinheira</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Sra. Maria do Socorro Barreto Vieira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Cozinheira</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Sra. Raimunda Rodrigues da Silva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Cozinheira</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Sr. Wanderley Pereira Cunha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Cozinheiro</w:t>
      </w:r>
    </w:p>
    <w:p w:rsidR="00D26C8D" w:rsidRPr="0039400E" w:rsidRDefault="00D26C8D" w:rsidP="00D26C8D">
      <w:pPr>
        <w:tabs>
          <w:tab w:val="left" w:pos="4253"/>
        </w:tabs>
        <w:ind w:firstLine="0"/>
        <w:contextualSpacing w:val="0"/>
        <w:rPr>
          <w:rFonts w:ascii="Calibri" w:hAnsi="Calibri" w:cs="Arial"/>
          <w:bCs/>
          <w:sz w:val="22"/>
        </w:rPr>
      </w:pPr>
      <w:r w:rsidRPr="0039400E">
        <w:rPr>
          <w:rFonts w:ascii="Calibri" w:hAnsi="Calibri" w:cs="Arial"/>
          <w:bCs/>
          <w:sz w:val="22"/>
        </w:rPr>
        <w:t>Sra. Andrea Pinheiro</w:t>
      </w:r>
      <w:r w:rsidRPr="0039400E">
        <w:rPr>
          <w:rFonts w:asciiTheme="minorHAnsi" w:hAnsiTheme="minorHAnsi" w:cs="Arial"/>
          <w:sz w:val="22"/>
        </w:rPr>
        <w:t xml:space="preserve"> Stofel Oliveira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Auxiliar de cozinha</w:t>
      </w:r>
    </w:p>
    <w:p w:rsidR="00D26C8D" w:rsidRPr="0039400E" w:rsidRDefault="00D26C8D" w:rsidP="00D26C8D">
      <w:pPr>
        <w:ind w:firstLine="0"/>
        <w:contextualSpacing w:val="0"/>
        <w:rPr>
          <w:rFonts w:ascii="Calibri" w:hAnsi="Calibri" w:cs="Arial"/>
          <w:sz w:val="22"/>
        </w:rPr>
      </w:pPr>
      <w:r w:rsidRPr="0039400E">
        <w:rPr>
          <w:rFonts w:ascii="Calibri" w:hAnsi="Calibri" w:cs="Arial"/>
          <w:bCs/>
          <w:sz w:val="22"/>
        </w:rPr>
        <w:t>Sra. Benta Pereira Martinho</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Auxiliar de cozinha</w:t>
      </w:r>
    </w:p>
    <w:p w:rsidR="00D26C8D" w:rsidRPr="0039400E" w:rsidRDefault="00D26C8D" w:rsidP="00D26C8D">
      <w:pPr>
        <w:tabs>
          <w:tab w:val="left" w:pos="4253"/>
        </w:tabs>
        <w:ind w:firstLine="0"/>
        <w:contextualSpacing w:val="0"/>
        <w:rPr>
          <w:rFonts w:ascii="Calibri" w:hAnsi="Calibri" w:cs="Arial"/>
          <w:bCs/>
          <w:sz w:val="22"/>
        </w:rPr>
      </w:pPr>
      <w:r w:rsidRPr="0039400E">
        <w:rPr>
          <w:rFonts w:ascii="Calibri" w:hAnsi="Calibri" w:cs="Arial"/>
          <w:bCs/>
          <w:sz w:val="22"/>
        </w:rPr>
        <w:t>Sra. Marivânia Gomes Feitosa Lima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Auxiliar de cozinha</w:t>
      </w:r>
    </w:p>
    <w:p w:rsidR="001F67CC" w:rsidRDefault="001F67CC" w:rsidP="001F67CC">
      <w:pPr>
        <w:ind w:firstLine="0"/>
        <w:contextualSpacing w:val="0"/>
        <w:rPr>
          <w:rFonts w:ascii="Calibri" w:hAnsi="Calibri" w:cs="Arial"/>
          <w:bCs/>
          <w:sz w:val="22"/>
        </w:rPr>
      </w:pPr>
      <w:r w:rsidRPr="0039400E">
        <w:rPr>
          <w:rFonts w:ascii="Calibri" w:hAnsi="Calibri" w:cs="Arial"/>
          <w:bCs/>
          <w:sz w:val="22"/>
        </w:rPr>
        <w:t>Sra. Sílvia Lima Teixeira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Auxiliar de cozinha</w:t>
      </w:r>
    </w:p>
    <w:p w:rsidR="0039400E" w:rsidRDefault="0039400E" w:rsidP="001F67CC">
      <w:pPr>
        <w:ind w:firstLine="0"/>
        <w:contextualSpacing w:val="0"/>
        <w:rPr>
          <w:rFonts w:ascii="Calibri" w:hAnsi="Calibri" w:cs="Arial"/>
          <w:bCs/>
          <w:sz w:val="22"/>
        </w:rPr>
      </w:pPr>
    </w:p>
    <w:p w:rsidR="00D26C8D" w:rsidRDefault="00D26C8D" w:rsidP="00F24F22">
      <w:pPr>
        <w:spacing w:after="120"/>
        <w:ind w:firstLine="0"/>
        <w:contextualSpacing w:val="0"/>
        <w:rPr>
          <w:rFonts w:ascii="Calibri" w:hAnsi="Calibri" w:cs="Arial"/>
          <w:bCs/>
          <w:sz w:val="22"/>
        </w:rPr>
        <w:sectPr w:rsidR="00D26C8D" w:rsidSect="00325DFB">
          <w:footerReference w:type="default" r:id="rId15"/>
          <w:pgSz w:w="11907" w:h="16840" w:code="9"/>
          <w:pgMar w:top="1701" w:right="1701" w:bottom="1418" w:left="1701" w:header="1134" w:footer="851" w:gutter="0"/>
          <w:pgNumType w:start="1"/>
          <w:cols w:space="708"/>
          <w:docGrid w:linePitch="360"/>
        </w:sectPr>
      </w:pPr>
    </w:p>
    <w:p w:rsidR="00814972" w:rsidRPr="00D47C5E" w:rsidRDefault="00814972" w:rsidP="00893C29">
      <w:pPr>
        <w:autoSpaceDE w:val="0"/>
        <w:autoSpaceDN w:val="0"/>
        <w:adjustRightInd w:val="0"/>
        <w:spacing w:after="120"/>
        <w:ind w:firstLine="0"/>
        <w:contextualSpacing w:val="0"/>
        <w:outlineLvl w:val="0"/>
        <w:rPr>
          <w:rFonts w:asciiTheme="minorHAnsi" w:hAnsiTheme="minorHAnsi" w:cs="Arial"/>
          <w:b/>
          <w:bCs/>
          <w:szCs w:val="24"/>
        </w:rPr>
      </w:pPr>
      <w:bookmarkStart w:id="70" w:name="_Toc164676831"/>
      <w:bookmarkStart w:id="71" w:name="_Toc176658382"/>
      <w:bookmarkStart w:id="72" w:name="_Toc178158068"/>
      <w:bookmarkStart w:id="73" w:name="_Toc180375008"/>
      <w:bookmarkStart w:id="74" w:name="_Toc282593715"/>
      <w:r w:rsidRPr="00D47C5E">
        <w:rPr>
          <w:rFonts w:asciiTheme="minorHAnsi" w:hAnsiTheme="minorHAnsi" w:cs="Arial"/>
          <w:b/>
          <w:bCs/>
          <w:szCs w:val="24"/>
        </w:rPr>
        <w:lastRenderedPageBreak/>
        <w:t>ÁREA DE ESTUDO</w:t>
      </w:r>
      <w:bookmarkEnd w:id="70"/>
      <w:bookmarkEnd w:id="71"/>
      <w:bookmarkEnd w:id="72"/>
      <w:bookmarkEnd w:id="73"/>
      <w:bookmarkEnd w:id="74"/>
    </w:p>
    <w:p w:rsidR="007A0740" w:rsidRPr="0039400E" w:rsidRDefault="007A0740" w:rsidP="007A0740">
      <w:pPr>
        <w:tabs>
          <w:tab w:val="left" w:pos="2977"/>
        </w:tabs>
        <w:spacing w:after="120"/>
        <w:ind w:firstLine="0"/>
        <w:contextualSpacing w:val="0"/>
        <w:rPr>
          <w:rFonts w:asciiTheme="minorHAnsi" w:hAnsiTheme="minorHAnsi"/>
          <w:sz w:val="22"/>
        </w:rPr>
      </w:pPr>
      <w:r w:rsidRPr="0039400E">
        <w:rPr>
          <w:rFonts w:asciiTheme="minorHAnsi" w:hAnsiTheme="minorHAnsi" w:cs="Arial"/>
          <w:sz w:val="22"/>
        </w:rPr>
        <w:t>A Usina Hidrelétrica Estreito encontra-se localizada nos Estados do Maranhão e Tocantins</w:t>
      </w:r>
      <w:r w:rsidRPr="0039400E">
        <w:rPr>
          <w:rFonts w:asciiTheme="minorHAnsi" w:hAnsiTheme="minorHAnsi"/>
          <w:sz w:val="22"/>
        </w:rPr>
        <w:t xml:space="preserve">, no </w:t>
      </w:r>
      <w:r w:rsidRPr="0039400E">
        <w:rPr>
          <w:rFonts w:asciiTheme="minorHAnsi" w:hAnsiTheme="minorHAnsi" w:cs="Arial"/>
          <w:sz w:val="22"/>
        </w:rPr>
        <w:t>trecho</w:t>
      </w:r>
      <w:r w:rsidRPr="0039400E">
        <w:rPr>
          <w:rFonts w:asciiTheme="minorHAnsi" w:hAnsiTheme="minorHAnsi"/>
          <w:sz w:val="22"/>
        </w:rPr>
        <w:t xml:space="preserve"> médio-baixo </w:t>
      </w:r>
      <w:r w:rsidRPr="0039400E">
        <w:rPr>
          <w:rFonts w:asciiTheme="minorHAnsi" w:hAnsiTheme="minorHAnsi" w:cs="Arial"/>
          <w:sz w:val="22"/>
        </w:rPr>
        <w:t xml:space="preserve">da bacia do rio Tocantins </w:t>
      </w:r>
      <w:r w:rsidRPr="0039400E">
        <w:rPr>
          <w:rFonts w:asciiTheme="minorHAnsi" w:hAnsiTheme="minorHAnsi"/>
          <w:sz w:val="22"/>
        </w:rPr>
        <w:t>(a 855</w:t>
      </w:r>
      <w:r w:rsidR="001332F4">
        <w:rPr>
          <w:rFonts w:asciiTheme="minorHAnsi" w:hAnsiTheme="minorHAnsi"/>
          <w:sz w:val="22"/>
        </w:rPr>
        <w:t xml:space="preserve"> </w:t>
      </w:r>
      <w:r w:rsidRPr="0039400E">
        <w:rPr>
          <w:rFonts w:asciiTheme="minorHAnsi" w:hAnsiTheme="minorHAnsi"/>
          <w:sz w:val="22"/>
        </w:rPr>
        <w:t>km da foz), cuja área de influência direta abrange os municípios de Estreito e Carolina, no Estado do Maranhão, e Aguiarnópolis, Babaçulândia, Barra do Ouro, Darcinópolis, Filadélfia, Goiatins, Itapiratins, Palmeirante, Palmeiras do Tocantins e Tupirantins, no Estado do Tocantins (CESTE, 2009).</w:t>
      </w:r>
    </w:p>
    <w:p w:rsidR="007A0740" w:rsidRPr="0039400E" w:rsidRDefault="007A0740" w:rsidP="007A0740">
      <w:pPr>
        <w:spacing w:after="120"/>
        <w:ind w:firstLine="0"/>
        <w:contextualSpacing w:val="0"/>
        <w:rPr>
          <w:rFonts w:asciiTheme="minorHAnsi" w:hAnsiTheme="minorHAnsi"/>
          <w:sz w:val="22"/>
        </w:rPr>
      </w:pPr>
      <w:r w:rsidRPr="0039400E">
        <w:rPr>
          <w:rFonts w:asciiTheme="minorHAnsi" w:hAnsiTheme="minorHAnsi"/>
          <w:sz w:val="22"/>
        </w:rPr>
        <w:t>A área de influência da UHE Estreito encontra-se numa região inserida no Cerrado com evidente influência do domínio morfoclimático amazônico, apresentando, portanto, formações florestais e savânicas (EMBRAPA, 2006).</w:t>
      </w:r>
    </w:p>
    <w:p w:rsidR="007A0740" w:rsidRPr="0039400E" w:rsidRDefault="007A0740" w:rsidP="007A0740">
      <w:pPr>
        <w:spacing w:after="120"/>
        <w:ind w:firstLine="0"/>
        <w:contextualSpacing w:val="0"/>
        <w:rPr>
          <w:rFonts w:asciiTheme="minorHAnsi" w:hAnsiTheme="minorHAnsi" w:cs="Arial"/>
          <w:sz w:val="22"/>
        </w:rPr>
      </w:pPr>
      <w:r w:rsidRPr="0039400E">
        <w:rPr>
          <w:rFonts w:asciiTheme="minorHAnsi" w:hAnsiTheme="minorHAnsi" w:cs="Arial"/>
          <w:sz w:val="22"/>
        </w:rPr>
        <w:t>O regime hidrológico no trecho do rio Tocantins onde o empreendimento está localizado, é bem definido, com períodos de estiagem entre junho e novembro e de cheias entre dezembro e maio.</w:t>
      </w:r>
    </w:p>
    <w:p w:rsidR="00B678EC" w:rsidRPr="0039400E" w:rsidRDefault="00B678EC" w:rsidP="00B678EC">
      <w:pPr>
        <w:spacing w:after="120"/>
        <w:ind w:firstLine="0"/>
        <w:contextualSpacing w:val="0"/>
        <w:rPr>
          <w:rFonts w:asciiTheme="minorHAnsi" w:hAnsiTheme="minorHAnsi"/>
          <w:sz w:val="22"/>
        </w:rPr>
      </w:pPr>
      <w:bookmarkStart w:id="75" w:name="_Toc227576053"/>
      <w:r w:rsidRPr="0039400E">
        <w:rPr>
          <w:rFonts w:asciiTheme="minorHAnsi" w:hAnsiTheme="minorHAnsi"/>
          <w:sz w:val="22"/>
        </w:rPr>
        <w:t>O futuro reservatório possuirá 400</w:t>
      </w:r>
      <w:r w:rsidR="001332F4">
        <w:rPr>
          <w:rFonts w:asciiTheme="minorHAnsi" w:hAnsiTheme="minorHAnsi"/>
          <w:sz w:val="22"/>
        </w:rPr>
        <w:t xml:space="preserve"> </w:t>
      </w:r>
      <w:r w:rsidRPr="0039400E">
        <w:rPr>
          <w:rFonts w:asciiTheme="minorHAnsi" w:hAnsiTheme="minorHAnsi"/>
          <w:sz w:val="22"/>
        </w:rPr>
        <w:t>km</w:t>
      </w:r>
      <w:r w:rsidRPr="0039400E">
        <w:rPr>
          <w:rFonts w:asciiTheme="minorHAnsi" w:hAnsiTheme="minorHAnsi"/>
          <w:sz w:val="22"/>
          <w:vertAlign w:val="superscript"/>
        </w:rPr>
        <w:t>2</w:t>
      </w:r>
      <w:r w:rsidRPr="0039400E">
        <w:rPr>
          <w:rFonts w:asciiTheme="minorHAnsi" w:hAnsiTheme="minorHAnsi"/>
          <w:sz w:val="22"/>
        </w:rPr>
        <w:t xml:space="preserve"> de área inundada em sua cota máxima de enchimento (156</w:t>
      </w:r>
      <w:r w:rsidR="001332F4">
        <w:rPr>
          <w:rFonts w:asciiTheme="minorHAnsi" w:hAnsiTheme="minorHAnsi"/>
          <w:sz w:val="22"/>
        </w:rPr>
        <w:t xml:space="preserve"> </w:t>
      </w:r>
      <w:r w:rsidRPr="0039400E">
        <w:rPr>
          <w:rFonts w:asciiTheme="minorHAnsi" w:hAnsiTheme="minorHAnsi"/>
          <w:sz w:val="22"/>
        </w:rPr>
        <w:t>m) e extensão de 260,23</w:t>
      </w:r>
      <w:r w:rsidR="001332F4">
        <w:rPr>
          <w:rFonts w:asciiTheme="minorHAnsi" w:hAnsiTheme="minorHAnsi"/>
          <w:sz w:val="22"/>
        </w:rPr>
        <w:t xml:space="preserve"> </w:t>
      </w:r>
      <w:r w:rsidRPr="0039400E">
        <w:rPr>
          <w:rFonts w:asciiTheme="minorHAnsi" w:hAnsiTheme="minorHAnsi"/>
          <w:sz w:val="22"/>
        </w:rPr>
        <w:t>km, com aproximadamente 25</w:t>
      </w:r>
      <w:r w:rsidR="001332F4">
        <w:rPr>
          <w:rFonts w:asciiTheme="minorHAnsi" w:hAnsiTheme="minorHAnsi"/>
          <w:sz w:val="22"/>
        </w:rPr>
        <w:t xml:space="preserve"> </w:t>
      </w:r>
      <w:r w:rsidRPr="0039400E">
        <w:rPr>
          <w:rFonts w:asciiTheme="minorHAnsi" w:hAnsiTheme="minorHAnsi"/>
          <w:sz w:val="22"/>
        </w:rPr>
        <w:t>m de profundidade média (CESTE, 2009).</w:t>
      </w:r>
    </w:p>
    <w:p w:rsidR="00F27DAD" w:rsidRPr="0039400E" w:rsidRDefault="00F27DAD" w:rsidP="00B678EC">
      <w:pPr>
        <w:spacing w:after="120"/>
        <w:ind w:firstLine="0"/>
        <w:contextualSpacing w:val="0"/>
        <w:rPr>
          <w:rFonts w:asciiTheme="minorHAnsi" w:hAnsiTheme="minorHAnsi"/>
          <w:sz w:val="22"/>
        </w:rPr>
      </w:pPr>
    </w:p>
    <w:p w:rsidR="00C46D66" w:rsidRPr="00D47C5E" w:rsidRDefault="00E440C8" w:rsidP="00C46D66">
      <w:pPr>
        <w:spacing w:after="120"/>
        <w:ind w:firstLine="0"/>
        <w:contextualSpacing w:val="0"/>
        <w:outlineLvl w:val="1"/>
        <w:rPr>
          <w:rFonts w:asciiTheme="minorHAnsi" w:hAnsiTheme="minorHAnsi"/>
          <w:b/>
          <w:sz w:val="22"/>
        </w:rPr>
      </w:pPr>
      <w:bookmarkStart w:id="76" w:name="_Toc282593716"/>
      <w:r w:rsidRPr="0039400E">
        <w:rPr>
          <w:rFonts w:asciiTheme="minorHAnsi" w:hAnsiTheme="minorHAnsi"/>
          <w:b/>
          <w:sz w:val="22"/>
        </w:rPr>
        <w:t xml:space="preserve">A. </w:t>
      </w:r>
      <w:r w:rsidR="00C46D66" w:rsidRPr="0039400E">
        <w:rPr>
          <w:rFonts w:asciiTheme="minorHAnsi" w:hAnsiTheme="minorHAnsi"/>
          <w:b/>
          <w:sz w:val="22"/>
        </w:rPr>
        <w:t>Definição das Áreas Amostrais</w:t>
      </w:r>
      <w:bookmarkEnd w:id="75"/>
      <w:bookmarkEnd w:id="76"/>
    </w:p>
    <w:p w:rsidR="007828EC" w:rsidRPr="009546A8" w:rsidRDefault="007828EC" w:rsidP="007828EC">
      <w:pPr>
        <w:spacing w:after="120"/>
        <w:ind w:firstLine="0"/>
        <w:contextualSpacing w:val="0"/>
        <w:rPr>
          <w:rFonts w:asciiTheme="minorHAnsi" w:hAnsiTheme="minorHAnsi" w:cs="Arial"/>
          <w:sz w:val="22"/>
        </w:rPr>
      </w:pPr>
      <w:r w:rsidRPr="0039400E">
        <w:rPr>
          <w:rFonts w:asciiTheme="minorHAnsi" w:hAnsiTheme="minorHAnsi" w:cs="Arial"/>
          <w:sz w:val="22"/>
        </w:rPr>
        <w:t xml:space="preserve">A área do monitoramento da </w:t>
      </w:r>
      <w:r w:rsidR="0039400E" w:rsidRPr="0039400E">
        <w:rPr>
          <w:rFonts w:asciiTheme="minorHAnsi" w:hAnsiTheme="minorHAnsi" w:cs="Arial"/>
          <w:sz w:val="22"/>
        </w:rPr>
        <w:t>a</w:t>
      </w:r>
      <w:r w:rsidRPr="0039400E">
        <w:rPr>
          <w:rFonts w:asciiTheme="minorHAnsi" w:hAnsiTheme="minorHAnsi" w:cs="Arial"/>
          <w:sz w:val="22"/>
        </w:rPr>
        <w:t>rara-azul-grande correspondeu à</w:t>
      </w:r>
      <w:r w:rsidR="007A0740" w:rsidRPr="0039400E">
        <w:rPr>
          <w:rFonts w:asciiTheme="minorHAnsi" w:hAnsiTheme="minorHAnsi" w:cs="Arial"/>
          <w:sz w:val="22"/>
        </w:rPr>
        <w:t>s</w:t>
      </w:r>
      <w:r w:rsidRPr="0039400E">
        <w:rPr>
          <w:rFonts w:asciiTheme="minorHAnsi" w:hAnsiTheme="minorHAnsi" w:cs="Arial"/>
          <w:sz w:val="22"/>
        </w:rPr>
        <w:t xml:space="preserve"> área</w:t>
      </w:r>
      <w:r w:rsidR="007A0740" w:rsidRPr="0039400E">
        <w:rPr>
          <w:rFonts w:asciiTheme="minorHAnsi" w:hAnsiTheme="minorHAnsi" w:cs="Arial"/>
          <w:sz w:val="22"/>
        </w:rPr>
        <w:t>s</w:t>
      </w:r>
      <w:r w:rsidRPr="0039400E">
        <w:rPr>
          <w:rFonts w:asciiTheme="minorHAnsi" w:hAnsiTheme="minorHAnsi" w:cs="Arial"/>
          <w:sz w:val="22"/>
        </w:rPr>
        <w:t xml:space="preserve"> de influência direta e indireta do futuro reservatório da UHE Estreito, em ambas as margens do rio Tocantins. Nesse estudo procurou-se abranger a representatividade da diversidade de habitats da região, utilizando-se uma malha amostral suficiente para permitir, posteriormente, a realização de comparações entre as características apresentadas pelos ambientes antes e depois da </w:t>
      </w:r>
      <w:r w:rsidRPr="009546A8">
        <w:rPr>
          <w:rFonts w:asciiTheme="minorHAnsi" w:hAnsiTheme="minorHAnsi" w:cs="Arial"/>
          <w:sz w:val="22"/>
        </w:rPr>
        <w:t>formação do reservatório</w:t>
      </w:r>
      <w:r w:rsidR="0034505A" w:rsidRPr="009546A8">
        <w:rPr>
          <w:rFonts w:asciiTheme="minorHAnsi" w:hAnsiTheme="minorHAnsi" w:cs="Arial"/>
          <w:sz w:val="22"/>
        </w:rPr>
        <w:t xml:space="preserve"> </w:t>
      </w:r>
      <w:r w:rsidR="0034505A" w:rsidRPr="009546A8">
        <w:rPr>
          <w:rFonts w:asciiTheme="minorHAnsi" w:hAnsiTheme="minorHAnsi"/>
          <w:sz w:val="22"/>
        </w:rPr>
        <w:t>(Tabela 1 e Figura 2)</w:t>
      </w:r>
      <w:r w:rsidRPr="009546A8">
        <w:rPr>
          <w:rFonts w:asciiTheme="minorHAnsi" w:hAnsiTheme="minorHAnsi" w:cs="Arial"/>
          <w:sz w:val="22"/>
        </w:rPr>
        <w:t>.</w:t>
      </w:r>
    </w:p>
    <w:p w:rsidR="00D611BD" w:rsidRPr="009546A8" w:rsidRDefault="00D611BD" w:rsidP="00D611BD">
      <w:pPr>
        <w:spacing w:after="120"/>
        <w:ind w:firstLine="0"/>
        <w:contextualSpacing w:val="0"/>
        <w:rPr>
          <w:rFonts w:asciiTheme="minorHAnsi" w:hAnsiTheme="minorHAnsi"/>
          <w:sz w:val="22"/>
        </w:rPr>
      </w:pPr>
      <w:r w:rsidRPr="009546A8">
        <w:rPr>
          <w:rFonts w:asciiTheme="minorHAnsi" w:hAnsiTheme="minorHAnsi" w:cs="Arial"/>
          <w:sz w:val="22"/>
        </w:rPr>
        <w:t xml:space="preserve">A escolha dos pontos de amostragem foi condicionada aos </w:t>
      </w:r>
      <w:r w:rsidR="007017CC" w:rsidRPr="009546A8">
        <w:rPr>
          <w:rFonts w:asciiTheme="minorHAnsi" w:hAnsiTheme="minorHAnsi" w:cs="Arial"/>
          <w:sz w:val="22"/>
        </w:rPr>
        <w:t xml:space="preserve">resultados de </w:t>
      </w:r>
      <w:r w:rsidRPr="009546A8">
        <w:rPr>
          <w:rFonts w:asciiTheme="minorHAnsi" w:hAnsiTheme="minorHAnsi"/>
          <w:sz w:val="22"/>
        </w:rPr>
        <w:t xml:space="preserve">entrevistas </w:t>
      </w:r>
      <w:r w:rsidR="007017CC" w:rsidRPr="009546A8">
        <w:rPr>
          <w:rFonts w:asciiTheme="minorHAnsi" w:hAnsiTheme="minorHAnsi"/>
          <w:sz w:val="22"/>
        </w:rPr>
        <w:t xml:space="preserve">realizadas </w:t>
      </w:r>
      <w:r w:rsidRPr="009546A8">
        <w:rPr>
          <w:rFonts w:asciiTheme="minorHAnsi" w:hAnsiTheme="minorHAnsi"/>
          <w:sz w:val="22"/>
        </w:rPr>
        <w:t xml:space="preserve">com moradores locais, e </w:t>
      </w:r>
      <w:r w:rsidRPr="009546A8">
        <w:rPr>
          <w:rFonts w:asciiTheme="minorHAnsi" w:hAnsiTheme="minorHAnsi" w:cs="Arial"/>
          <w:sz w:val="22"/>
        </w:rPr>
        <w:t xml:space="preserve">à existência de consideráveis indícios da presença da </w:t>
      </w:r>
      <w:r w:rsidR="007017CC" w:rsidRPr="009546A8">
        <w:rPr>
          <w:rFonts w:asciiTheme="minorHAnsi" w:hAnsiTheme="minorHAnsi" w:cs="Arial"/>
          <w:sz w:val="22"/>
        </w:rPr>
        <w:t>a</w:t>
      </w:r>
      <w:r w:rsidRPr="009546A8">
        <w:rPr>
          <w:rFonts w:asciiTheme="minorHAnsi" w:hAnsiTheme="minorHAnsi" w:cs="Arial"/>
          <w:sz w:val="22"/>
        </w:rPr>
        <w:t xml:space="preserve">rara-azul-grande, como </w:t>
      </w:r>
      <w:r w:rsidRPr="009546A8">
        <w:rPr>
          <w:rFonts w:asciiTheme="minorHAnsi" w:hAnsiTheme="minorHAnsi"/>
          <w:sz w:val="22"/>
        </w:rPr>
        <w:t>sítios de forrageamento, nidificação e dormitório.</w:t>
      </w:r>
    </w:p>
    <w:p w:rsidR="007017CC" w:rsidRPr="009546A8" w:rsidRDefault="00D611BD" w:rsidP="00336D84">
      <w:pPr>
        <w:spacing w:after="120"/>
        <w:ind w:firstLine="0"/>
        <w:contextualSpacing w:val="0"/>
        <w:rPr>
          <w:rFonts w:asciiTheme="minorHAnsi" w:hAnsiTheme="minorHAnsi"/>
          <w:sz w:val="22"/>
        </w:rPr>
      </w:pPr>
      <w:r w:rsidRPr="009546A8">
        <w:rPr>
          <w:rFonts w:asciiTheme="minorHAnsi" w:hAnsiTheme="minorHAnsi"/>
          <w:sz w:val="22"/>
        </w:rPr>
        <w:t xml:space="preserve">Durante </w:t>
      </w:r>
      <w:r w:rsidR="007017CC" w:rsidRPr="009546A8">
        <w:rPr>
          <w:rFonts w:asciiTheme="minorHAnsi" w:hAnsiTheme="minorHAnsi"/>
          <w:sz w:val="22"/>
        </w:rPr>
        <w:t xml:space="preserve">o primeiro ano de monitoramento, realizado </w:t>
      </w:r>
      <w:r w:rsidRPr="009546A8">
        <w:rPr>
          <w:rFonts w:asciiTheme="minorHAnsi" w:hAnsiTheme="minorHAnsi"/>
          <w:sz w:val="22"/>
        </w:rPr>
        <w:t>entre junho de 2008 e maio de 2009, foram estabelecidos 1</w:t>
      </w:r>
      <w:r w:rsidR="00D26C8D" w:rsidRPr="009546A8">
        <w:rPr>
          <w:rFonts w:asciiTheme="minorHAnsi" w:hAnsiTheme="minorHAnsi"/>
          <w:sz w:val="22"/>
        </w:rPr>
        <w:t>08</w:t>
      </w:r>
      <w:r w:rsidRPr="009546A8">
        <w:rPr>
          <w:rFonts w:asciiTheme="minorHAnsi" w:hAnsiTheme="minorHAnsi"/>
          <w:sz w:val="22"/>
        </w:rPr>
        <w:t xml:space="preserve"> pontos amostrais (NATURAE, 2009b). </w:t>
      </w:r>
      <w:r w:rsidR="007017CC" w:rsidRPr="009546A8">
        <w:rPr>
          <w:rFonts w:asciiTheme="minorHAnsi" w:hAnsiTheme="minorHAnsi"/>
          <w:sz w:val="22"/>
        </w:rPr>
        <w:t>No segundo ano de monitoramento (setembro de 2009 a setembro de 2010)</w:t>
      </w:r>
      <w:r w:rsidR="009A6746" w:rsidRPr="009546A8">
        <w:rPr>
          <w:rFonts w:asciiTheme="minorHAnsi" w:hAnsiTheme="minorHAnsi"/>
          <w:sz w:val="22"/>
        </w:rPr>
        <w:t xml:space="preserve"> foram adicionados outros 7 (sete) pontos, totalizando uma malha de 115 pontos</w:t>
      </w:r>
      <w:r w:rsidR="009546A8" w:rsidRPr="009546A8">
        <w:rPr>
          <w:rFonts w:asciiTheme="minorHAnsi" w:hAnsiTheme="minorHAnsi"/>
          <w:sz w:val="22"/>
        </w:rPr>
        <w:t xml:space="preserve"> amostr</w:t>
      </w:r>
      <w:r w:rsidR="009546A8">
        <w:rPr>
          <w:rFonts w:asciiTheme="minorHAnsi" w:hAnsiTheme="minorHAnsi"/>
          <w:sz w:val="22"/>
        </w:rPr>
        <w:t>ados</w:t>
      </w:r>
      <w:r w:rsidR="009A6746" w:rsidRPr="009546A8">
        <w:rPr>
          <w:rFonts w:asciiTheme="minorHAnsi" w:hAnsiTheme="minorHAnsi"/>
          <w:sz w:val="22"/>
        </w:rPr>
        <w:t xml:space="preserve">. No entanto, após avaliações técnicas realizadas </w:t>
      </w:r>
      <w:r w:rsidR="009A6746" w:rsidRPr="009546A8">
        <w:rPr>
          <w:rFonts w:asciiTheme="minorHAnsi" w:hAnsiTheme="minorHAnsi"/>
          <w:i/>
          <w:sz w:val="22"/>
        </w:rPr>
        <w:t>in loco</w:t>
      </w:r>
      <w:r w:rsidR="009A6746" w:rsidRPr="009546A8">
        <w:rPr>
          <w:rFonts w:asciiTheme="minorHAnsi" w:hAnsiTheme="minorHAnsi"/>
          <w:sz w:val="22"/>
        </w:rPr>
        <w:t>, esta malha amostral foi re</w:t>
      </w:r>
      <w:r w:rsidR="00F306F1" w:rsidRPr="009546A8">
        <w:rPr>
          <w:rFonts w:asciiTheme="minorHAnsi" w:hAnsiTheme="minorHAnsi"/>
          <w:sz w:val="22"/>
        </w:rPr>
        <w:t xml:space="preserve">duzida </w:t>
      </w:r>
      <w:r w:rsidR="009A6746" w:rsidRPr="009546A8">
        <w:rPr>
          <w:rFonts w:asciiTheme="minorHAnsi" w:hAnsiTheme="minorHAnsi"/>
          <w:sz w:val="22"/>
        </w:rPr>
        <w:t xml:space="preserve">para 40 pontos, </w:t>
      </w:r>
      <w:r w:rsidR="00F306F1" w:rsidRPr="009546A8">
        <w:rPr>
          <w:rFonts w:asciiTheme="minorHAnsi" w:hAnsiTheme="minorHAnsi"/>
          <w:sz w:val="22"/>
        </w:rPr>
        <w:t xml:space="preserve">representados por </w:t>
      </w:r>
      <w:r w:rsidR="00F306F1" w:rsidRPr="009546A8">
        <w:rPr>
          <w:rFonts w:asciiTheme="minorHAnsi" w:hAnsiTheme="minorHAnsi"/>
          <w:sz w:val="22"/>
        </w:rPr>
        <w:lastRenderedPageBreak/>
        <w:t xml:space="preserve">aqueles que de fato </w:t>
      </w:r>
      <w:r w:rsidR="009A6746" w:rsidRPr="009546A8">
        <w:rPr>
          <w:rFonts w:asciiTheme="minorHAnsi" w:hAnsiTheme="minorHAnsi"/>
          <w:sz w:val="22"/>
        </w:rPr>
        <w:t xml:space="preserve">apresentaram resultados positivos </w:t>
      </w:r>
      <w:r w:rsidR="009546A8" w:rsidRPr="009546A8">
        <w:rPr>
          <w:rFonts w:asciiTheme="minorHAnsi" w:hAnsiTheme="minorHAnsi"/>
          <w:sz w:val="22"/>
        </w:rPr>
        <w:t xml:space="preserve">quanto à presença de indivíduos de arara-azul-grande e/ou de indícios relevantes de sua ocupação por esses psitacídeos </w:t>
      </w:r>
      <w:r w:rsidR="00F306F1" w:rsidRPr="009546A8">
        <w:rPr>
          <w:rFonts w:asciiTheme="minorHAnsi" w:hAnsiTheme="minorHAnsi"/>
          <w:sz w:val="22"/>
        </w:rPr>
        <w:t>(NATURAE, 2009c</w:t>
      </w:r>
      <w:r w:rsidR="009546A8" w:rsidRPr="009546A8">
        <w:rPr>
          <w:rFonts w:asciiTheme="minorHAnsi" w:hAnsiTheme="minorHAnsi"/>
          <w:sz w:val="22"/>
        </w:rPr>
        <w:t>) (Tabela 1 e Figura 2)</w:t>
      </w:r>
      <w:r w:rsidR="009546A8">
        <w:rPr>
          <w:rFonts w:asciiTheme="minorHAnsi" w:hAnsiTheme="minorHAnsi"/>
          <w:sz w:val="22"/>
        </w:rPr>
        <w:t>.</w:t>
      </w:r>
    </w:p>
    <w:p w:rsidR="00C46D66" w:rsidRDefault="00C46D66" w:rsidP="00336D84">
      <w:pPr>
        <w:spacing w:after="120"/>
        <w:ind w:firstLine="0"/>
        <w:contextualSpacing w:val="0"/>
        <w:rPr>
          <w:rFonts w:asciiTheme="minorHAnsi" w:hAnsiTheme="minorHAnsi"/>
          <w:sz w:val="22"/>
          <w:lang w:eastAsia="pt-BR"/>
        </w:rPr>
      </w:pPr>
      <w:r w:rsidRPr="0039400E">
        <w:rPr>
          <w:rFonts w:asciiTheme="minorHAnsi" w:hAnsiTheme="minorHAnsi"/>
          <w:sz w:val="22"/>
        </w:rPr>
        <w:t>Para os deslocamentos utilizou</w:t>
      </w:r>
      <w:r w:rsidR="007A0740" w:rsidRPr="0039400E">
        <w:rPr>
          <w:rFonts w:asciiTheme="minorHAnsi" w:hAnsiTheme="minorHAnsi"/>
          <w:sz w:val="22"/>
        </w:rPr>
        <w:t>-se</w:t>
      </w:r>
      <w:r w:rsidRPr="0039400E">
        <w:rPr>
          <w:rFonts w:asciiTheme="minorHAnsi" w:hAnsiTheme="minorHAnsi"/>
          <w:sz w:val="22"/>
        </w:rPr>
        <w:t xml:space="preserve"> os acessos localizados nos municípios de </w:t>
      </w:r>
      <w:r w:rsidRPr="0039400E">
        <w:rPr>
          <w:rFonts w:asciiTheme="minorHAnsi" w:hAnsiTheme="minorHAnsi"/>
          <w:sz w:val="22"/>
          <w:lang w:eastAsia="pt-BR"/>
        </w:rPr>
        <w:t xml:space="preserve">Carolina e Estreito, no Estado do Maranhão, e </w:t>
      </w:r>
      <w:r w:rsidR="00336D84">
        <w:rPr>
          <w:rFonts w:asciiTheme="minorHAnsi" w:hAnsiTheme="minorHAnsi"/>
          <w:sz w:val="22"/>
          <w:lang w:eastAsia="pt-BR"/>
        </w:rPr>
        <w:t xml:space="preserve">em </w:t>
      </w:r>
      <w:r w:rsidRPr="0039400E">
        <w:rPr>
          <w:rFonts w:asciiTheme="minorHAnsi" w:hAnsiTheme="minorHAnsi"/>
          <w:sz w:val="22"/>
          <w:lang w:eastAsia="pt-BR"/>
        </w:rPr>
        <w:t xml:space="preserve">Aguiarnópolis, Babaçulândia, </w:t>
      </w:r>
      <w:r w:rsidR="00B85EFE" w:rsidRPr="0039400E">
        <w:rPr>
          <w:rFonts w:asciiTheme="minorHAnsi" w:hAnsiTheme="minorHAnsi"/>
          <w:sz w:val="22"/>
        </w:rPr>
        <w:t>Colinas do Tocantins,</w:t>
      </w:r>
      <w:r w:rsidR="00B85EFE" w:rsidRPr="0039400E">
        <w:rPr>
          <w:rFonts w:asciiTheme="minorHAnsi" w:hAnsiTheme="minorHAnsi"/>
          <w:sz w:val="22"/>
          <w:lang w:eastAsia="pt-BR"/>
        </w:rPr>
        <w:t xml:space="preserve"> </w:t>
      </w:r>
      <w:r w:rsidRPr="0039400E">
        <w:rPr>
          <w:rFonts w:asciiTheme="minorHAnsi" w:hAnsiTheme="minorHAnsi"/>
          <w:sz w:val="22"/>
          <w:lang w:eastAsia="pt-BR"/>
        </w:rPr>
        <w:t>Barra do Ouro,</w:t>
      </w:r>
      <w:r w:rsidRPr="0039400E">
        <w:rPr>
          <w:rFonts w:asciiTheme="minorHAnsi" w:hAnsiTheme="minorHAnsi"/>
          <w:sz w:val="22"/>
        </w:rPr>
        <w:t xml:space="preserve"> </w:t>
      </w:r>
      <w:r w:rsidRPr="0039400E">
        <w:rPr>
          <w:rFonts w:asciiTheme="minorHAnsi" w:hAnsiTheme="minorHAnsi"/>
          <w:sz w:val="22"/>
          <w:lang w:eastAsia="pt-BR"/>
        </w:rPr>
        <w:t>Darcinópolis, Filadélfia</w:t>
      </w:r>
      <w:r w:rsidR="00B85EFE" w:rsidRPr="0039400E">
        <w:rPr>
          <w:rFonts w:asciiTheme="minorHAnsi" w:hAnsiTheme="minorHAnsi"/>
          <w:sz w:val="22"/>
          <w:lang w:eastAsia="pt-BR"/>
        </w:rPr>
        <w:t xml:space="preserve"> </w:t>
      </w:r>
      <w:r w:rsidR="00B85EFE" w:rsidRPr="0039400E">
        <w:rPr>
          <w:rFonts w:asciiTheme="minorHAnsi" w:hAnsiTheme="minorHAnsi"/>
          <w:sz w:val="22"/>
        </w:rPr>
        <w:t>(incluindo o distrito de Bielândia)</w:t>
      </w:r>
      <w:r w:rsidRPr="0039400E">
        <w:rPr>
          <w:rFonts w:asciiTheme="minorHAnsi" w:hAnsiTheme="minorHAnsi"/>
          <w:sz w:val="22"/>
          <w:lang w:eastAsia="pt-BR"/>
        </w:rPr>
        <w:t xml:space="preserve">, Goiatins, </w:t>
      </w:r>
      <w:r w:rsidR="00F27DAD" w:rsidRPr="0039400E">
        <w:rPr>
          <w:rFonts w:asciiTheme="minorHAnsi" w:hAnsiTheme="minorHAnsi"/>
          <w:sz w:val="22"/>
          <w:lang w:eastAsia="pt-BR"/>
        </w:rPr>
        <w:t xml:space="preserve">Itacajá, </w:t>
      </w:r>
      <w:r w:rsidR="00B85EFE" w:rsidRPr="0039400E">
        <w:rPr>
          <w:rFonts w:asciiTheme="minorHAnsi" w:hAnsiTheme="minorHAnsi"/>
          <w:sz w:val="22"/>
        </w:rPr>
        <w:t>Itapiratins,</w:t>
      </w:r>
      <w:r w:rsidR="00B85EFE" w:rsidRPr="0039400E">
        <w:rPr>
          <w:rFonts w:asciiTheme="minorHAnsi" w:hAnsiTheme="minorHAnsi"/>
          <w:sz w:val="22"/>
          <w:lang w:eastAsia="pt-BR"/>
        </w:rPr>
        <w:t xml:space="preserve"> </w:t>
      </w:r>
      <w:r w:rsidRPr="0039400E">
        <w:rPr>
          <w:rFonts w:asciiTheme="minorHAnsi" w:hAnsiTheme="minorHAnsi"/>
          <w:sz w:val="22"/>
          <w:lang w:eastAsia="pt-BR"/>
        </w:rPr>
        <w:t>Palmeirante</w:t>
      </w:r>
      <w:r w:rsidR="007828EC" w:rsidRPr="0039400E">
        <w:rPr>
          <w:rFonts w:asciiTheme="minorHAnsi" w:hAnsiTheme="minorHAnsi"/>
          <w:sz w:val="22"/>
          <w:lang w:eastAsia="pt-BR"/>
        </w:rPr>
        <w:t xml:space="preserve"> e Wanderlân</w:t>
      </w:r>
      <w:r w:rsidR="007828EC" w:rsidRPr="0039400E">
        <w:rPr>
          <w:rFonts w:asciiTheme="minorHAnsi" w:hAnsiTheme="minorHAnsi"/>
          <w:sz w:val="22"/>
        </w:rPr>
        <w:t>dia</w:t>
      </w:r>
      <w:r w:rsidRPr="0039400E">
        <w:rPr>
          <w:rFonts w:asciiTheme="minorHAnsi" w:hAnsiTheme="minorHAnsi"/>
          <w:sz w:val="22"/>
          <w:lang w:eastAsia="pt-BR"/>
        </w:rPr>
        <w:t>, no</w:t>
      </w:r>
      <w:r w:rsidRPr="0039400E">
        <w:rPr>
          <w:rFonts w:asciiTheme="minorHAnsi" w:hAnsiTheme="minorHAnsi"/>
          <w:sz w:val="22"/>
        </w:rPr>
        <w:t xml:space="preserve"> </w:t>
      </w:r>
      <w:r w:rsidRPr="0039400E">
        <w:rPr>
          <w:rFonts w:asciiTheme="minorHAnsi" w:hAnsiTheme="minorHAnsi"/>
          <w:sz w:val="22"/>
          <w:lang w:eastAsia="pt-BR"/>
        </w:rPr>
        <w:t>Estado do Tocantins.</w:t>
      </w:r>
    </w:p>
    <w:p w:rsidR="000740AA" w:rsidRDefault="000740AA" w:rsidP="00CD5B1B">
      <w:pPr>
        <w:ind w:firstLine="0"/>
        <w:rPr>
          <w:rFonts w:asciiTheme="minorHAnsi" w:hAnsiTheme="minorHAnsi"/>
          <w:sz w:val="22"/>
          <w:lang w:eastAsia="pt-BR"/>
        </w:rPr>
      </w:pPr>
    </w:p>
    <w:p w:rsidR="00BC31A5" w:rsidRDefault="00342257" w:rsidP="00342257">
      <w:pPr>
        <w:spacing w:line="240" w:lineRule="auto"/>
        <w:ind w:firstLine="0"/>
        <w:rPr>
          <w:rFonts w:asciiTheme="minorHAnsi" w:hAnsiTheme="minorHAnsi"/>
          <w:sz w:val="20"/>
          <w:szCs w:val="20"/>
        </w:rPr>
      </w:pPr>
      <w:r w:rsidRPr="0039400E">
        <w:rPr>
          <w:rFonts w:asciiTheme="minorHAnsi" w:hAnsiTheme="minorHAnsi"/>
          <w:sz w:val="20"/>
          <w:szCs w:val="20"/>
        </w:rPr>
        <w:t xml:space="preserve">Tabela 1. </w:t>
      </w:r>
      <w:r w:rsidR="00336D84">
        <w:rPr>
          <w:rFonts w:asciiTheme="minorHAnsi" w:hAnsiTheme="minorHAnsi"/>
          <w:sz w:val="20"/>
          <w:szCs w:val="20"/>
        </w:rPr>
        <w:t>Localização e d</w:t>
      </w:r>
      <w:r w:rsidRPr="0039400E">
        <w:rPr>
          <w:rFonts w:asciiTheme="minorHAnsi" w:hAnsiTheme="minorHAnsi"/>
          <w:sz w:val="20"/>
          <w:szCs w:val="20"/>
        </w:rPr>
        <w:t>escrição d</w:t>
      </w:r>
      <w:r w:rsidR="00E27201" w:rsidRPr="0039400E">
        <w:rPr>
          <w:rFonts w:asciiTheme="minorHAnsi" w:hAnsiTheme="minorHAnsi"/>
          <w:sz w:val="20"/>
          <w:szCs w:val="20"/>
        </w:rPr>
        <w:t>os</w:t>
      </w:r>
      <w:r w:rsidRPr="0039400E">
        <w:rPr>
          <w:rFonts w:asciiTheme="minorHAnsi" w:hAnsiTheme="minorHAnsi"/>
          <w:sz w:val="20"/>
          <w:szCs w:val="20"/>
        </w:rPr>
        <w:t xml:space="preserve"> pontos amostrais</w:t>
      </w:r>
      <w:r w:rsidR="00A95353" w:rsidRPr="0039400E">
        <w:rPr>
          <w:rFonts w:asciiTheme="minorHAnsi" w:hAnsiTheme="minorHAnsi"/>
          <w:sz w:val="20"/>
          <w:szCs w:val="20"/>
        </w:rPr>
        <w:t>.</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17755D" w:rsidRPr="00E10AF5" w:rsidTr="0001730A">
        <w:trPr>
          <w:trHeight w:val="284"/>
          <w:jc w:val="center"/>
        </w:trPr>
        <w:tc>
          <w:tcPr>
            <w:tcW w:w="8502" w:type="dxa"/>
            <w:gridSpan w:val="3"/>
            <w:shd w:val="pct20" w:color="auto" w:fill="FFFFFF" w:themeFill="background1"/>
            <w:vAlign w:val="center"/>
          </w:tcPr>
          <w:p w:rsidR="0017755D" w:rsidRPr="00E10AF5" w:rsidRDefault="0017755D" w:rsidP="0001730A">
            <w:pPr>
              <w:spacing w:line="240" w:lineRule="auto"/>
              <w:ind w:firstLine="0"/>
              <w:jc w:val="center"/>
              <w:rPr>
                <w:rFonts w:asciiTheme="minorHAnsi" w:hAnsiTheme="minorHAnsi"/>
                <w:b/>
                <w:sz w:val="19"/>
                <w:szCs w:val="19"/>
              </w:rPr>
            </w:pPr>
            <w:r w:rsidRPr="00E10AF5">
              <w:rPr>
                <w:rFonts w:asciiTheme="minorHAnsi" w:hAnsiTheme="minorHAnsi"/>
                <w:b/>
                <w:sz w:val="19"/>
                <w:szCs w:val="19"/>
              </w:rPr>
              <w:t>PONTOS AMOSTRAIS COM ACESSO NA RODOVIA BR - 010 (ENTRE ESTREITO - MA E CAROLINA - MA)</w:t>
            </w:r>
          </w:p>
        </w:tc>
      </w:tr>
      <w:tr w:rsidR="0017755D" w:rsidRPr="00E10AF5" w:rsidTr="0001730A">
        <w:trPr>
          <w:trHeight w:val="170"/>
          <w:jc w:val="center"/>
        </w:trPr>
        <w:tc>
          <w:tcPr>
            <w:tcW w:w="690" w:type="dxa"/>
            <w:shd w:val="pct15" w:color="auto" w:fill="FFFFFF" w:themeFill="background1"/>
            <w:vAlign w:val="center"/>
          </w:tcPr>
          <w:p w:rsidR="0017755D" w:rsidRPr="00E10AF5" w:rsidRDefault="0017755D" w:rsidP="0001730A">
            <w:pPr>
              <w:spacing w:line="240" w:lineRule="auto"/>
              <w:ind w:firstLine="0"/>
              <w:jc w:val="center"/>
              <w:rPr>
                <w:rFonts w:asciiTheme="minorHAnsi" w:hAnsiTheme="minorHAnsi"/>
                <w:b/>
                <w:sz w:val="19"/>
                <w:szCs w:val="19"/>
              </w:rPr>
            </w:pPr>
            <w:r w:rsidRPr="00E10AF5">
              <w:rPr>
                <w:rFonts w:asciiTheme="minorHAnsi" w:hAnsiTheme="minorHAnsi"/>
                <w:b/>
                <w:sz w:val="19"/>
                <w:szCs w:val="19"/>
              </w:rPr>
              <w:t>Ponto</w:t>
            </w:r>
          </w:p>
        </w:tc>
        <w:tc>
          <w:tcPr>
            <w:tcW w:w="5033" w:type="dxa"/>
            <w:shd w:val="pct15" w:color="auto" w:fill="FFFFFF" w:themeFill="background1"/>
            <w:vAlign w:val="center"/>
          </w:tcPr>
          <w:p w:rsidR="0017755D" w:rsidRPr="00E10AF5" w:rsidRDefault="0017755D" w:rsidP="0001730A">
            <w:pPr>
              <w:spacing w:line="240" w:lineRule="auto"/>
              <w:ind w:firstLine="0"/>
              <w:jc w:val="center"/>
              <w:rPr>
                <w:rFonts w:asciiTheme="minorHAnsi" w:hAnsiTheme="minorHAnsi"/>
                <w:b/>
                <w:sz w:val="19"/>
                <w:szCs w:val="19"/>
              </w:rPr>
            </w:pPr>
            <w:r w:rsidRPr="00E10AF5">
              <w:rPr>
                <w:rFonts w:asciiTheme="minorHAnsi" w:hAnsiTheme="minorHAnsi"/>
                <w:b/>
                <w:sz w:val="19"/>
                <w:szCs w:val="19"/>
              </w:rPr>
              <w:t>Localização</w:t>
            </w:r>
          </w:p>
        </w:tc>
        <w:tc>
          <w:tcPr>
            <w:tcW w:w="2779" w:type="dxa"/>
            <w:shd w:val="pct15" w:color="auto" w:fill="FFFFFF" w:themeFill="background1"/>
            <w:vAlign w:val="center"/>
          </w:tcPr>
          <w:p w:rsidR="0017755D" w:rsidRPr="00E10AF5" w:rsidRDefault="0017755D" w:rsidP="0001730A">
            <w:pPr>
              <w:spacing w:line="240" w:lineRule="auto"/>
              <w:ind w:firstLine="0"/>
              <w:jc w:val="center"/>
              <w:rPr>
                <w:rFonts w:asciiTheme="minorHAnsi" w:hAnsiTheme="minorHAnsi"/>
                <w:b/>
                <w:sz w:val="19"/>
                <w:szCs w:val="19"/>
              </w:rPr>
            </w:pPr>
            <w:r w:rsidRPr="00E10AF5">
              <w:rPr>
                <w:rFonts w:asciiTheme="minorHAnsi" w:hAnsiTheme="minorHAnsi"/>
                <w:b/>
                <w:sz w:val="19"/>
                <w:szCs w:val="19"/>
              </w:rPr>
              <w:t>Ambiente</w:t>
            </w:r>
          </w:p>
        </w:tc>
      </w:tr>
      <w:tr w:rsidR="0017755D" w:rsidRPr="0039400E" w:rsidTr="0001730A">
        <w:trPr>
          <w:trHeight w:val="170"/>
          <w:jc w:val="center"/>
        </w:trPr>
        <w:tc>
          <w:tcPr>
            <w:tcW w:w="690"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w:t>
            </w:r>
          </w:p>
        </w:tc>
        <w:tc>
          <w:tcPr>
            <w:tcW w:w="5033"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Povoado Santana,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0232014 e 9266678</w:t>
            </w:r>
          </w:p>
        </w:tc>
        <w:tc>
          <w:tcPr>
            <w:tcW w:w="2779" w:type="dxa"/>
            <w:shd w:val="pct5"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17755D" w:rsidRPr="0039400E" w:rsidTr="0001730A">
        <w:trPr>
          <w:trHeight w:val="170"/>
          <w:jc w:val="center"/>
        </w:trPr>
        <w:tc>
          <w:tcPr>
            <w:tcW w:w="690"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w:t>
            </w:r>
          </w:p>
        </w:tc>
        <w:tc>
          <w:tcPr>
            <w:tcW w:w="5033"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Chácara Santana,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0229174 e 9266750</w:t>
            </w:r>
          </w:p>
        </w:tc>
        <w:tc>
          <w:tcPr>
            <w:tcW w:w="2779" w:type="dxa"/>
            <w:shd w:val="pct12"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17755D" w:rsidRPr="0039400E" w:rsidTr="0001730A">
        <w:trPr>
          <w:trHeight w:val="170"/>
          <w:jc w:val="center"/>
        </w:trPr>
        <w:tc>
          <w:tcPr>
            <w:tcW w:w="690"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w:t>
            </w:r>
          </w:p>
        </w:tc>
        <w:tc>
          <w:tcPr>
            <w:tcW w:w="5033"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Pq. Planeta Maranhão,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0229680 e 9264514</w:t>
            </w:r>
          </w:p>
        </w:tc>
        <w:tc>
          <w:tcPr>
            <w:tcW w:w="2779" w:type="dxa"/>
            <w:shd w:val="pct5"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17755D" w:rsidRPr="0039400E" w:rsidTr="0001730A">
        <w:trPr>
          <w:trHeight w:val="170"/>
          <w:jc w:val="center"/>
        </w:trPr>
        <w:tc>
          <w:tcPr>
            <w:tcW w:w="690"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w:t>
            </w:r>
          </w:p>
        </w:tc>
        <w:tc>
          <w:tcPr>
            <w:tcW w:w="5033"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Porto Alegre,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0228350 e 9264426</w:t>
            </w:r>
          </w:p>
        </w:tc>
        <w:tc>
          <w:tcPr>
            <w:tcW w:w="2779" w:type="dxa"/>
            <w:shd w:val="pct12"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17755D" w:rsidRPr="0039400E" w:rsidTr="0001730A">
        <w:trPr>
          <w:trHeight w:val="170"/>
          <w:jc w:val="center"/>
        </w:trPr>
        <w:tc>
          <w:tcPr>
            <w:tcW w:w="690"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w:t>
            </w:r>
          </w:p>
        </w:tc>
        <w:tc>
          <w:tcPr>
            <w:tcW w:w="5033"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Beira Rio,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0225217 e 9263748</w:t>
            </w:r>
          </w:p>
        </w:tc>
        <w:tc>
          <w:tcPr>
            <w:tcW w:w="2779"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ambiente antropizado</w:t>
            </w:r>
          </w:p>
        </w:tc>
      </w:tr>
      <w:tr w:rsidR="0017755D" w:rsidRPr="0039400E" w:rsidTr="0001730A">
        <w:trPr>
          <w:trHeight w:val="170"/>
          <w:jc w:val="center"/>
        </w:trPr>
        <w:tc>
          <w:tcPr>
            <w:tcW w:w="690"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w:t>
            </w:r>
          </w:p>
        </w:tc>
        <w:tc>
          <w:tcPr>
            <w:tcW w:w="5033"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Baixão do Inajá,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0228966 e 9262518</w:t>
            </w:r>
          </w:p>
        </w:tc>
        <w:tc>
          <w:tcPr>
            <w:tcW w:w="2779" w:type="dxa"/>
            <w:shd w:val="pct12"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17755D" w:rsidRPr="0039400E" w:rsidTr="0001730A">
        <w:trPr>
          <w:trHeight w:val="170"/>
          <w:jc w:val="center"/>
        </w:trPr>
        <w:tc>
          <w:tcPr>
            <w:tcW w:w="690" w:type="dxa"/>
            <w:tcBorders>
              <w:bottom w:val="single" w:sz="4" w:space="0" w:color="FFFFFF" w:themeColor="background1"/>
            </w:tcBorders>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w:t>
            </w:r>
          </w:p>
        </w:tc>
        <w:tc>
          <w:tcPr>
            <w:tcW w:w="5033" w:type="dxa"/>
            <w:tcBorders>
              <w:bottom w:val="single" w:sz="4" w:space="0" w:color="FFFFFF" w:themeColor="background1"/>
            </w:tcBorders>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Chácara Santiago,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0225355 e 9260336</w:t>
            </w:r>
          </w:p>
        </w:tc>
        <w:tc>
          <w:tcPr>
            <w:tcW w:w="2779" w:type="dxa"/>
            <w:tcBorders>
              <w:bottom w:val="single" w:sz="4" w:space="0" w:color="FFFFFF" w:themeColor="background1"/>
            </w:tcBorders>
            <w:shd w:val="pct5"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17755D" w:rsidRPr="0039400E" w:rsidTr="0001730A">
        <w:trPr>
          <w:trHeight w:val="170"/>
          <w:jc w:val="center"/>
        </w:trPr>
        <w:tc>
          <w:tcPr>
            <w:tcW w:w="690"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w:t>
            </w:r>
          </w:p>
        </w:tc>
        <w:tc>
          <w:tcPr>
            <w:tcW w:w="5033"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Santa Maria,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0225575 e 9257310</w:t>
            </w:r>
          </w:p>
        </w:tc>
        <w:tc>
          <w:tcPr>
            <w:tcW w:w="2779" w:type="dxa"/>
            <w:shd w:val="pct12"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17755D" w:rsidRPr="0039400E" w:rsidTr="0001730A">
        <w:trPr>
          <w:trHeight w:val="170"/>
          <w:jc w:val="center"/>
        </w:trPr>
        <w:tc>
          <w:tcPr>
            <w:tcW w:w="690"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w:t>
            </w:r>
          </w:p>
        </w:tc>
        <w:tc>
          <w:tcPr>
            <w:tcW w:w="5033" w:type="dxa"/>
            <w:shd w:val="pct5" w:color="auto" w:fill="FFFFFF" w:themeFill="background1"/>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Faz. Santa Cruz, margem direita do rio Tocantins</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0224213 e 9249996</w:t>
            </w:r>
          </w:p>
        </w:tc>
        <w:tc>
          <w:tcPr>
            <w:tcW w:w="2779" w:type="dxa"/>
            <w:shd w:val="pct5"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17755D" w:rsidRPr="0039400E" w:rsidTr="0001730A">
        <w:trPr>
          <w:trHeight w:val="170"/>
          <w:jc w:val="center"/>
        </w:trPr>
        <w:tc>
          <w:tcPr>
            <w:tcW w:w="690"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w:t>
            </w:r>
          </w:p>
        </w:tc>
        <w:tc>
          <w:tcPr>
            <w:tcW w:w="5033" w:type="dxa"/>
            <w:shd w:val="pct12" w:color="auto" w:fill="FFFFFF" w:themeFill="background1"/>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Chácara da Paz, margem direita do rio Tocantins</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0228376 e 9240124</w:t>
            </w:r>
          </w:p>
        </w:tc>
        <w:tc>
          <w:tcPr>
            <w:tcW w:w="2779" w:type="dxa"/>
            <w:shd w:val="pct12"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17755D" w:rsidRPr="0039400E" w:rsidTr="0017755D">
        <w:trPr>
          <w:trHeight w:val="170"/>
          <w:jc w:val="center"/>
        </w:trPr>
        <w:tc>
          <w:tcPr>
            <w:tcW w:w="690" w:type="dxa"/>
            <w:tcBorders>
              <w:bottom w:val="single" w:sz="4" w:space="0" w:color="FFFFFF" w:themeColor="background1"/>
            </w:tcBorders>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w:t>
            </w:r>
          </w:p>
        </w:tc>
        <w:tc>
          <w:tcPr>
            <w:tcW w:w="5033" w:type="dxa"/>
            <w:tcBorders>
              <w:bottom w:val="single" w:sz="4" w:space="0" w:color="FFFFFF" w:themeColor="background1"/>
            </w:tcBorders>
            <w:shd w:val="pct5" w:color="auto" w:fill="FFFFFF" w:themeFill="background1"/>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Faz. Formosinha, margem direita do rio Tocantins</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0235125 e 9233206</w:t>
            </w:r>
          </w:p>
        </w:tc>
        <w:tc>
          <w:tcPr>
            <w:tcW w:w="2779" w:type="dxa"/>
            <w:tcBorders>
              <w:bottom w:val="single" w:sz="4" w:space="0" w:color="FFFFFF" w:themeColor="background1"/>
            </w:tcBorders>
            <w:shd w:val="pct5"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17755D" w:rsidRPr="0039400E" w:rsidTr="0017755D">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12</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Margem direita do rio Tocantins</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0223474 e 9235204</w:t>
            </w:r>
          </w:p>
        </w:tc>
        <w:tc>
          <w:tcPr>
            <w:tcW w:w="2779"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mata de galeria, cerrado </w:t>
            </w:r>
            <w:r w:rsidRPr="0039400E">
              <w:rPr>
                <w:rFonts w:asciiTheme="minorHAnsi" w:hAnsiTheme="minorHAnsi"/>
                <w:i/>
                <w:sz w:val="19"/>
                <w:szCs w:val="19"/>
              </w:rPr>
              <w:t>stricto sensu</w:t>
            </w:r>
            <w:r w:rsidRPr="0039400E">
              <w:rPr>
                <w:rFonts w:asciiTheme="minorHAnsi" w:hAnsiTheme="minorHAnsi"/>
                <w:sz w:val="19"/>
                <w:szCs w:val="19"/>
              </w:rPr>
              <w:t>, vereda, palmeiral (babaçual), floresta ombrófila aberta e antropizado</w:t>
            </w:r>
          </w:p>
        </w:tc>
      </w:tr>
      <w:tr w:rsidR="0017755D" w:rsidRPr="0039400E" w:rsidTr="0017755D">
        <w:trPr>
          <w:trHeight w:val="170"/>
          <w:jc w:val="center"/>
        </w:trPr>
        <w:tc>
          <w:tcPr>
            <w:tcW w:w="690"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13</w:t>
            </w:r>
          </w:p>
        </w:tc>
        <w:tc>
          <w:tcPr>
            <w:tcW w:w="5033" w:type="dxa"/>
            <w:shd w:val="pct5" w:color="auto" w:fill="auto"/>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Faz. Formoso, margem direita do rio Tocantins</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0236097 e 9226408</w:t>
            </w:r>
          </w:p>
        </w:tc>
        <w:tc>
          <w:tcPr>
            <w:tcW w:w="2779" w:type="dxa"/>
            <w:shd w:val="pct5"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17755D" w:rsidRPr="0039400E" w:rsidTr="0017755D">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14</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Faz. Castelo, margem direita do rio Tocantins</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0265232 e 9215524</w:t>
            </w:r>
          </w:p>
        </w:tc>
        <w:tc>
          <w:tcPr>
            <w:tcW w:w="2779"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ambiente antropizado, paredões rochosos</w:t>
            </w:r>
          </w:p>
        </w:tc>
      </w:tr>
      <w:tr w:rsidR="0017755D" w:rsidRPr="0039400E" w:rsidTr="0017755D">
        <w:trPr>
          <w:trHeight w:val="170"/>
          <w:jc w:val="center"/>
        </w:trPr>
        <w:tc>
          <w:tcPr>
            <w:tcW w:w="690"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15</w:t>
            </w:r>
          </w:p>
        </w:tc>
        <w:tc>
          <w:tcPr>
            <w:tcW w:w="5033" w:type="dxa"/>
            <w:shd w:val="pct5" w:color="auto" w:fill="auto"/>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Faz. Santo Antônio, margem direita do rio Tocantins</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0240197 e 9216734</w:t>
            </w:r>
          </w:p>
        </w:tc>
        <w:tc>
          <w:tcPr>
            <w:tcW w:w="2779" w:type="dxa"/>
            <w:shd w:val="pct5"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17755D" w:rsidRPr="00E10AF5" w:rsidTr="0017755D">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16</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Pedra Caída,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0229933 e 9219890</w:t>
            </w:r>
          </w:p>
        </w:tc>
        <w:tc>
          <w:tcPr>
            <w:tcW w:w="2779" w:type="dxa"/>
            <w:tcBorders>
              <w:bottom w:val="single" w:sz="4" w:space="0" w:color="FFFFFF" w:themeColor="background1"/>
            </w:tcBorders>
            <w:shd w:val="pct12" w:color="auto" w:fill="auto"/>
            <w:vAlign w:val="center"/>
          </w:tcPr>
          <w:p w:rsidR="0017755D" w:rsidRPr="00E10AF5"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antropizado, paredões rochosos</w:t>
            </w:r>
          </w:p>
        </w:tc>
      </w:tr>
    </w:tbl>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Tabela 1. Continuação.</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0740AA" w:rsidRPr="0039400E" w:rsidTr="005A6E44">
        <w:trPr>
          <w:trHeight w:val="284"/>
          <w:jc w:val="center"/>
        </w:trPr>
        <w:tc>
          <w:tcPr>
            <w:tcW w:w="8502" w:type="dxa"/>
            <w:gridSpan w:val="3"/>
            <w:shd w:val="pct20" w:color="auto" w:fill="FFFFFF" w:themeFill="background1"/>
            <w:vAlign w:val="center"/>
          </w:tcPr>
          <w:p w:rsidR="000740AA" w:rsidRPr="0039400E" w:rsidRDefault="000740AA" w:rsidP="005A6E44">
            <w:pPr>
              <w:spacing w:line="240" w:lineRule="auto"/>
              <w:ind w:firstLine="0"/>
              <w:jc w:val="center"/>
              <w:rPr>
                <w:rFonts w:asciiTheme="minorHAnsi" w:hAnsiTheme="minorHAnsi"/>
                <w:b/>
                <w:sz w:val="19"/>
                <w:szCs w:val="19"/>
              </w:rPr>
            </w:pPr>
            <w:r w:rsidRPr="0039400E">
              <w:rPr>
                <w:rFonts w:asciiTheme="minorHAnsi" w:hAnsiTheme="minorHAnsi"/>
                <w:b/>
                <w:sz w:val="19"/>
                <w:szCs w:val="19"/>
              </w:rPr>
              <w:t>PONTOS AMOSTRAIS COM ACESSO NA RODOVIA BR - 010 (ENTRE ESTREITO - MA E CAROLINA - MA)</w:t>
            </w:r>
          </w:p>
        </w:tc>
      </w:tr>
      <w:tr w:rsidR="000740AA" w:rsidRPr="0039400E" w:rsidTr="005A6E44">
        <w:trPr>
          <w:trHeight w:val="170"/>
          <w:jc w:val="center"/>
        </w:trPr>
        <w:tc>
          <w:tcPr>
            <w:tcW w:w="690" w:type="dxa"/>
            <w:shd w:val="pct15" w:color="auto" w:fill="FFFFFF" w:themeFill="background1"/>
            <w:vAlign w:val="center"/>
          </w:tcPr>
          <w:p w:rsidR="000740AA" w:rsidRPr="0039400E" w:rsidRDefault="000740AA" w:rsidP="005A6E44">
            <w:pPr>
              <w:spacing w:line="240" w:lineRule="auto"/>
              <w:ind w:firstLine="0"/>
              <w:jc w:val="center"/>
              <w:rPr>
                <w:rFonts w:asciiTheme="minorHAnsi" w:hAnsiTheme="minorHAnsi"/>
                <w:b/>
                <w:sz w:val="19"/>
                <w:szCs w:val="19"/>
              </w:rPr>
            </w:pPr>
            <w:r w:rsidRPr="0039400E">
              <w:rPr>
                <w:rFonts w:asciiTheme="minorHAnsi" w:hAnsiTheme="minorHAnsi"/>
                <w:b/>
                <w:sz w:val="19"/>
                <w:szCs w:val="19"/>
              </w:rPr>
              <w:t>Ponto</w:t>
            </w:r>
          </w:p>
        </w:tc>
        <w:tc>
          <w:tcPr>
            <w:tcW w:w="5033" w:type="dxa"/>
            <w:shd w:val="pct15" w:color="auto" w:fill="FFFFFF" w:themeFill="background1"/>
            <w:vAlign w:val="center"/>
          </w:tcPr>
          <w:p w:rsidR="000740AA" w:rsidRPr="0039400E" w:rsidRDefault="000740AA" w:rsidP="005A6E44">
            <w:pPr>
              <w:spacing w:line="240" w:lineRule="auto"/>
              <w:ind w:firstLine="0"/>
              <w:jc w:val="center"/>
              <w:rPr>
                <w:rFonts w:asciiTheme="minorHAnsi" w:hAnsiTheme="minorHAnsi"/>
                <w:b/>
                <w:sz w:val="19"/>
                <w:szCs w:val="19"/>
              </w:rPr>
            </w:pPr>
            <w:r w:rsidRPr="0039400E">
              <w:rPr>
                <w:rFonts w:asciiTheme="minorHAnsi" w:hAnsiTheme="minorHAnsi"/>
                <w:b/>
                <w:sz w:val="19"/>
                <w:szCs w:val="19"/>
              </w:rPr>
              <w:t>Localização</w:t>
            </w:r>
          </w:p>
        </w:tc>
        <w:tc>
          <w:tcPr>
            <w:tcW w:w="2779" w:type="dxa"/>
            <w:shd w:val="pct15" w:color="auto" w:fill="FFFFFF" w:themeFill="background1"/>
            <w:vAlign w:val="center"/>
          </w:tcPr>
          <w:p w:rsidR="000740AA" w:rsidRPr="0039400E" w:rsidRDefault="000740AA" w:rsidP="005A6E44">
            <w:pPr>
              <w:spacing w:line="240" w:lineRule="auto"/>
              <w:ind w:firstLine="0"/>
              <w:jc w:val="center"/>
              <w:rPr>
                <w:rFonts w:asciiTheme="minorHAnsi" w:hAnsiTheme="minorHAnsi"/>
                <w:b/>
                <w:sz w:val="19"/>
                <w:szCs w:val="19"/>
              </w:rPr>
            </w:pPr>
            <w:r w:rsidRPr="0039400E">
              <w:rPr>
                <w:rFonts w:asciiTheme="minorHAnsi" w:hAnsiTheme="minorHAnsi"/>
                <w:b/>
                <w:sz w:val="19"/>
                <w:szCs w:val="19"/>
              </w:rPr>
              <w:t>Ambiente</w:t>
            </w:r>
          </w:p>
        </w:tc>
      </w:tr>
      <w:tr w:rsidR="0017755D" w:rsidRPr="0039400E" w:rsidTr="0017755D">
        <w:trPr>
          <w:trHeight w:val="170"/>
          <w:jc w:val="center"/>
        </w:trPr>
        <w:tc>
          <w:tcPr>
            <w:tcW w:w="690"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17</w:t>
            </w:r>
          </w:p>
        </w:tc>
        <w:tc>
          <w:tcPr>
            <w:tcW w:w="5033"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Cachoeira do Dodô,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0229982 e 9214906 / 0231154 e 921418</w:t>
            </w:r>
          </w:p>
        </w:tc>
        <w:tc>
          <w:tcPr>
            <w:tcW w:w="2779"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antropizado, floresta ombrófila aberta e paredões rochosos</w:t>
            </w:r>
          </w:p>
        </w:tc>
      </w:tr>
      <w:tr w:rsidR="0017755D" w:rsidRPr="0039400E" w:rsidTr="00D65FF8">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18</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RPPN Mancinha,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 xml:space="preserve">0225872 e 9213092 / </w:t>
            </w:r>
            <w:r w:rsidRPr="0039400E">
              <w:rPr>
                <w:rFonts w:asciiTheme="minorHAnsi" w:hAnsiTheme="minorHAnsi" w:cs="Arial"/>
                <w:sz w:val="19"/>
                <w:szCs w:val="19"/>
              </w:rPr>
              <w:t xml:space="preserve">23M </w:t>
            </w:r>
            <w:r w:rsidRPr="0039400E">
              <w:rPr>
                <w:rFonts w:asciiTheme="minorHAnsi" w:hAnsiTheme="minorHAnsi"/>
                <w:sz w:val="19"/>
                <w:szCs w:val="19"/>
              </w:rPr>
              <w:t xml:space="preserve">0225164 e 9212072 / </w:t>
            </w:r>
            <w:r w:rsidRPr="0039400E">
              <w:rPr>
                <w:rFonts w:asciiTheme="minorHAnsi" w:hAnsiTheme="minorHAnsi" w:cs="Arial"/>
                <w:sz w:val="19"/>
                <w:szCs w:val="19"/>
              </w:rPr>
              <w:t xml:space="preserve">23M </w:t>
            </w:r>
            <w:r w:rsidRPr="0039400E">
              <w:rPr>
                <w:rFonts w:asciiTheme="minorHAnsi" w:hAnsiTheme="minorHAnsi"/>
                <w:sz w:val="19"/>
                <w:szCs w:val="19"/>
              </w:rPr>
              <w:t>0226459 e 9210688</w:t>
            </w:r>
          </w:p>
        </w:tc>
        <w:tc>
          <w:tcPr>
            <w:tcW w:w="2779" w:type="dxa"/>
            <w:tcBorders>
              <w:bottom w:val="single" w:sz="4" w:space="0" w:color="FFFFFF" w:themeColor="background1"/>
            </w:tcBorders>
            <w:shd w:val="pct12"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antropizado e paredões rochosos</w:t>
            </w:r>
          </w:p>
        </w:tc>
      </w:tr>
      <w:tr w:rsidR="0017755D" w:rsidRPr="0039400E" w:rsidTr="00D65FF8">
        <w:trPr>
          <w:trHeight w:val="170"/>
          <w:jc w:val="center"/>
        </w:trPr>
        <w:tc>
          <w:tcPr>
            <w:tcW w:w="690" w:type="dxa"/>
            <w:tcBorders>
              <w:bottom w:val="single" w:sz="4" w:space="0" w:color="FFFFFF" w:themeColor="background1"/>
            </w:tcBorders>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19</w:t>
            </w:r>
          </w:p>
        </w:tc>
        <w:tc>
          <w:tcPr>
            <w:tcW w:w="5033" w:type="dxa"/>
            <w:tcBorders>
              <w:bottom w:val="single" w:sz="4" w:space="0" w:color="FFFFFF" w:themeColor="background1"/>
            </w:tcBorders>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Madeira,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0228085 e 9200898</w:t>
            </w:r>
          </w:p>
        </w:tc>
        <w:tc>
          <w:tcPr>
            <w:tcW w:w="2779" w:type="dxa"/>
            <w:tcBorders>
              <w:bottom w:val="single" w:sz="4" w:space="0" w:color="FFFFFF" w:themeColor="background1"/>
            </w:tcBorders>
            <w:shd w:val="pct5"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antropizado e floresta ombrófila aberta</w:t>
            </w:r>
          </w:p>
        </w:tc>
      </w:tr>
      <w:tr w:rsidR="0017755D" w:rsidRPr="00D65FF8" w:rsidTr="00D65FF8">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20</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Veneza,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0228921 e 9199186</w:t>
            </w:r>
          </w:p>
        </w:tc>
        <w:tc>
          <w:tcPr>
            <w:tcW w:w="2779" w:type="dxa"/>
            <w:tcBorders>
              <w:bottom w:val="single" w:sz="4" w:space="0" w:color="FFFFFF" w:themeColor="background1"/>
            </w:tcBorders>
            <w:shd w:val="pct12"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antropizado e floresta ombrófila aberta</w:t>
            </w:r>
          </w:p>
        </w:tc>
      </w:tr>
      <w:tr w:rsidR="0017755D" w:rsidRPr="0039400E" w:rsidTr="000740AA">
        <w:trPr>
          <w:trHeight w:val="170"/>
          <w:jc w:val="center"/>
        </w:trPr>
        <w:tc>
          <w:tcPr>
            <w:tcW w:w="690" w:type="dxa"/>
            <w:tcBorders>
              <w:bottom w:val="single" w:sz="4" w:space="0" w:color="FFFFFF" w:themeColor="background1"/>
            </w:tcBorders>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21</w:t>
            </w:r>
          </w:p>
        </w:tc>
        <w:tc>
          <w:tcPr>
            <w:tcW w:w="5033" w:type="dxa"/>
            <w:tcBorders>
              <w:bottom w:val="single" w:sz="4" w:space="0" w:color="FFFFFF" w:themeColor="background1"/>
            </w:tcBorders>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Prato Fino,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0229361 e 9196012</w:t>
            </w:r>
          </w:p>
        </w:tc>
        <w:tc>
          <w:tcPr>
            <w:tcW w:w="2779" w:type="dxa"/>
            <w:tcBorders>
              <w:bottom w:val="single" w:sz="4" w:space="0" w:color="FFFFFF" w:themeColor="background1"/>
            </w:tcBorders>
            <w:shd w:val="pct5"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17755D" w:rsidRPr="0039400E" w:rsidTr="000740AA">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22</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Paraíso,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0223810 e 9197518</w:t>
            </w:r>
          </w:p>
        </w:tc>
        <w:tc>
          <w:tcPr>
            <w:tcW w:w="2779" w:type="dxa"/>
            <w:tcBorders>
              <w:bottom w:val="single" w:sz="4" w:space="0" w:color="FFFFFF" w:themeColor="background1"/>
            </w:tcBorders>
            <w:shd w:val="pct12" w:color="auto" w:fill="auto"/>
            <w:vAlign w:val="center"/>
          </w:tcPr>
          <w:p w:rsidR="0017755D" w:rsidRPr="0039400E" w:rsidRDefault="0017755D"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00D65FF8" w:rsidRPr="0039400E">
              <w:rPr>
                <w:rFonts w:asciiTheme="minorHAnsi" w:hAnsiTheme="minorHAnsi"/>
                <w:sz w:val="19"/>
                <w:szCs w:val="19"/>
              </w:rPr>
              <w:t xml:space="preserve"> e</w:t>
            </w:r>
            <w:r w:rsidRPr="0039400E">
              <w:rPr>
                <w:rFonts w:asciiTheme="minorHAnsi" w:hAnsiTheme="minorHAnsi"/>
                <w:sz w:val="19"/>
                <w:szCs w:val="19"/>
              </w:rPr>
              <w:t xml:space="preserve"> antropizado</w:t>
            </w:r>
          </w:p>
        </w:tc>
      </w:tr>
      <w:tr w:rsidR="0017755D" w:rsidRPr="0039400E" w:rsidTr="000740AA">
        <w:trPr>
          <w:trHeight w:val="170"/>
          <w:jc w:val="center"/>
        </w:trPr>
        <w:tc>
          <w:tcPr>
            <w:tcW w:w="690"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23</w:t>
            </w:r>
          </w:p>
        </w:tc>
        <w:tc>
          <w:tcPr>
            <w:tcW w:w="5033"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Fofa,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0220872 e 9195874</w:t>
            </w:r>
          </w:p>
        </w:tc>
        <w:tc>
          <w:tcPr>
            <w:tcW w:w="2779" w:type="dxa"/>
            <w:shd w:val="pct5" w:color="auto" w:fill="auto"/>
            <w:vAlign w:val="center"/>
          </w:tcPr>
          <w:p w:rsidR="0017755D" w:rsidRPr="0039400E" w:rsidRDefault="0017755D"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17755D" w:rsidRPr="0039400E" w:rsidTr="000740AA">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24</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Pedro Alves,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0219379 e 9202430</w:t>
            </w:r>
          </w:p>
        </w:tc>
        <w:tc>
          <w:tcPr>
            <w:tcW w:w="2779" w:type="dxa"/>
            <w:tcBorders>
              <w:bottom w:val="single" w:sz="4" w:space="0" w:color="FFFFFF" w:themeColor="background1"/>
            </w:tcBorders>
            <w:shd w:val="pct12" w:color="auto" w:fill="auto"/>
            <w:vAlign w:val="center"/>
          </w:tcPr>
          <w:p w:rsidR="0017755D" w:rsidRPr="0039400E" w:rsidRDefault="0017755D"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17755D" w:rsidRPr="00E10AF5" w:rsidTr="000740AA">
        <w:trPr>
          <w:trHeight w:val="170"/>
          <w:jc w:val="center"/>
        </w:trPr>
        <w:tc>
          <w:tcPr>
            <w:tcW w:w="690"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25</w:t>
            </w:r>
          </w:p>
        </w:tc>
        <w:tc>
          <w:tcPr>
            <w:tcW w:w="5033"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Cabeceira Grande,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0217155 e 9199062</w:t>
            </w:r>
          </w:p>
        </w:tc>
        <w:tc>
          <w:tcPr>
            <w:tcW w:w="2779" w:type="dxa"/>
            <w:shd w:val="pct5" w:color="auto" w:fill="auto"/>
            <w:vAlign w:val="center"/>
          </w:tcPr>
          <w:p w:rsidR="0017755D" w:rsidRPr="00E10AF5" w:rsidRDefault="0017755D"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vereda, antropizado e </w:t>
            </w:r>
            <w:r w:rsidR="00D65FF8" w:rsidRPr="0039400E">
              <w:rPr>
                <w:rFonts w:asciiTheme="minorHAnsi" w:hAnsiTheme="minorHAnsi"/>
                <w:sz w:val="19"/>
                <w:szCs w:val="19"/>
              </w:rPr>
              <w:t>floresta ombrófila aberta</w:t>
            </w:r>
          </w:p>
        </w:tc>
      </w:tr>
      <w:tr w:rsidR="0017755D" w:rsidRPr="0039400E" w:rsidTr="000740AA">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26</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Ouro Branco, margem direita do rio Tocantins</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0215813 e 9199616</w:t>
            </w:r>
          </w:p>
        </w:tc>
        <w:tc>
          <w:tcPr>
            <w:tcW w:w="2779" w:type="dxa"/>
            <w:tcBorders>
              <w:bottom w:val="single" w:sz="4" w:space="0" w:color="FFFFFF" w:themeColor="background1"/>
            </w:tcBorders>
            <w:shd w:val="pct12" w:color="auto" w:fill="auto"/>
            <w:vAlign w:val="center"/>
          </w:tcPr>
          <w:p w:rsidR="0017755D" w:rsidRPr="0039400E" w:rsidRDefault="0017755D"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27</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Campestre,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0214813 e 9199180</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antropizado e floresta ombrófila aberta</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28</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Faz. Marciana, margem direita do rio Tocantins</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 xml:space="preserve">Coordenadas geográficas: </w:t>
            </w:r>
            <w:r w:rsidRPr="0039400E">
              <w:rPr>
                <w:rFonts w:asciiTheme="minorHAnsi" w:hAnsiTheme="minorHAnsi" w:cs="Arial"/>
                <w:sz w:val="19"/>
                <w:szCs w:val="19"/>
              </w:rPr>
              <w:t xml:space="preserve">23M </w:t>
            </w:r>
            <w:r w:rsidRPr="0039400E">
              <w:rPr>
                <w:rFonts w:asciiTheme="minorHAnsi" w:hAnsiTheme="minorHAnsi"/>
                <w:sz w:val="19"/>
                <w:szCs w:val="19"/>
              </w:rPr>
              <w:t>0213742 e 9200818</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antropizado e floresta ombrófila aberta</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29</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Faz. Mutamba,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0211955 e 9200234</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Cerradão,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30</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Faz. Taboca Seca, margem direita do rio Tocantins</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0208546 e 9200480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31</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Faz. Pé do Morro, margem direita do rio Tocantins</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0205187 e 9202714</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D65FF8" w:rsidRPr="00D65FF8"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32</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Faz. Bom Jardim, margem direita do rio Tocantins</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0204051 e 9203790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33</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Faz. Palmeirinha, margem direita do rio Tocantins</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0204299 e 920538</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34</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Faz. Limoeiro, margem direita do rio Tocantins</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0203979 e 9207430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35</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Faz. Castelo (2), margem direita do rio Tocantins</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0200145 e 9201102</w:t>
            </w:r>
          </w:p>
        </w:tc>
        <w:tc>
          <w:tcPr>
            <w:tcW w:w="2779"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e cerrado </w:t>
            </w:r>
            <w:r w:rsidRPr="0039400E">
              <w:rPr>
                <w:rFonts w:asciiTheme="minorHAnsi" w:hAnsiTheme="minorHAnsi"/>
                <w:i/>
                <w:sz w:val="19"/>
                <w:szCs w:val="19"/>
              </w:rPr>
              <w:t>stricto sensu</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36</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Faz. Bacuri, margem direita do rio Tocantins</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0198094 e 9201958</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E10AF5" w:rsidTr="000740A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37</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Castelo (3),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0197216 e 9202658</w:t>
            </w:r>
          </w:p>
        </w:tc>
        <w:tc>
          <w:tcPr>
            <w:tcW w:w="2779" w:type="dxa"/>
            <w:shd w:val="pct5" w:color="auto" w:fill="auto"/>
            <w:vAlign w:val="center"/>
          </w:tcPr>
          <w:p w:rsidR="00D65FF8" w:rsidRPr="00E10AF5"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bl>
    <w:p w:rsidR="000740AA" w:rsidRPr="000740AA" w:rsidRDefault="000740AA" w:rsidP="000740AA">
      <w:pPr>
        <w:spacing w:after="120"/>
        <w:rPr>
          <w:rFonts w:asciiTheme="minorHAnsi" w:hAnsiTheme="minorHAnsi" w:cstheme="minorHAnsi"/>
          <w:sz w:val="22"/>
        </w:rPr>
      </w:pPr>
    </w:p>
    <w:p w:rsidR="000740AA" w:rsidRPr="000740AA" w:rsidRDefault="000740AA" w:rsidP="000740AA">
      <w:pPr>
        <w:spacing w:after="120"/>
        <w:rPr>
          <w:rFonts w:asciiTheme="minorHAnsi" w:hAnsiTheme="minorHAnsi" w:cstheme="minorHAnsi"/>
          <w:sz w:val="22"/>
        </w:rPr>
      </w:pPr>
    </w:p>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Tabela 1. Continuação.</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D65FF8" w:rsidRPr="0039400E" w:rsidTr="0001730A">
        <w:trPr>
          <w:trHeight w:val="284"/>
          <w:jc w:val="center"/>
        </w:trPr>
        <w:tc>
          <w:tcPr>
            <w:tcW w:w="8502" w:type="dxa"/>
            <w:gridSpan w:val="3"/>
            <w:shd w:val="pct20"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PONTOS AMOSTRAIS COM ACESSO NAS RODOVIAS BR - 010 E TO - 130 (ENTRE CAROLINA - MA E BARRA DO OURO - TO)</w:t>
            </w:r>
          </w:p>
        </w:tc>
      </w:tr>
      <w:tr w:rsidR="00D65FF8" w:rsidRPr="0039400E" w:rsidTr="0001730A">
        <w:trPr>
          <w:trHeight w:val="170"/>
          <w:jc w:val="center"/>
        </w:trPr>
        <w:tc>
          <w:tcPr>
            <w:tcW w:w="690"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w:t>
            </w:r>
          </w:p>
        </w:tc>
        <w:tc>
          <w:tcPr>
            <w:tcW w:w="5033"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Localização</w:t>
            </w:r>
          </w:p>
        </w:tc>
        <w:tc>
          <w:tcPr>
            <w:tcW w:w="2779"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Ambiente</w:t>
            </w:r>
          </w:p>
        </w:tc>
      </w:tr>
      <w:tr w:rsidR="00D65FF8" w:rsidRPr="0039400E" w:rsidTr="0001730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38</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Remansão,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0228298 e 9185618</w:t>
            </w:r>
          </w:p>
        </w:tc>
        <w:tc>
          <w:tcPr>
            <w:tcW w:w="2779"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Antropizado</w:t>
            </w:r>
          </w:p>
        </w:tc>
      </w:tr>
      <w:tr w:rsidR="00D65FF8" w:rsidRPr="0039400E" w:rsidTr="0001730A">
        <w:trPr>
          <w:trHeight w:val="170"/>
          <w:jc w:val="center"/>
        </w:trPr>
        <w:tc>
          <w:tcPr>
            <w:tcW w:w="690"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39</w:t>
            </w:r>
          </w:p>
        </w:tc>
        <w:tc>
          <w:tcPr>
            <w:tcW w:w="5033"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Palestina,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0225771 e 9183144</w:t>
            </w:r>
          </w:p>
        </w:tc>
        <w:tc>
          <w:tcPr>
            <w:tcW w:w="2779" w:type="dxa"/>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1730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40</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Cansanção,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0226605 e 9180028</w:t>
            </w:r>
          </w:p>
        </w:tc>
        <w:tc>
          <w:tcPr>
            <w:tcW w:w="2779" w:type="dxa"/>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1730A">
        <w:trPr>
          <w:trHeight w:val="170"/>
          <w:jc w:val="center"/>
        </w:trPr>
        <w:tc>
          <w:tcPr>
            <w:tcW w:w="690"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41</w:t>
            </w:r>
          </w:p>
        </w:tc>
        <w:tc>
          <w:tcPr>
            <w:tcW w:w="5033"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Três Pedras,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0224750 e 9179646</w:t>
            </w:r>
          </w:p>
        </w:tc>
        <w:tc>
          <w:tcPr>
            <w:tcW w:w="2779" w:type="dxa"/>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D65FF8" w:rsidTr="0001730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42</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Bom Tempo,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0223445 e 9178764</w:t>
            </w:r>
          </w:p>
        </w:tc>
        <w:tc>
          <w:tcPr>
            <w:tcW w:w="2779" w:type="dxa"/>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1730A">
        <w:trPr>
          <w:trHeight w:val="170"/>
          <w:jc w:val="center"/>
        </w:trPr>
        <w:tc>
          <w:tcPr>
            <w:tcW w:w="690"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43</w:t>
            </w:r>
          </w:p>
        </w:tc>
        <w:tc>
          <w:tcPr>
            <w:tcW w:w="5033"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Bom Tempo (2),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0222956 e 9178024</w:t>
            </w:r>
          </w:p>
        </w:tc>
        <w:tc>
          <w:tcPr>
            <w:tcW w:w="2779" w:type="dxa"/>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44</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Lago Azul,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0214745 e 9177488</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45</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Bom Tempo (3) (Balsa do rio Manuel Alves Grande),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0222874 e 9177180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740A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46</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Lagoa Grande,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0221356 e 9175462</w:t>
            </w:r>
          </w:p>
        </w:tc>
        <w:tc>
          <w:tcPr>
            <w:tcW w:w="2779" w:type="dxa"/>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47</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Boa Sorte,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0221478 e 9171670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48</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Guará,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0215796 e 9171304</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49</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Mangabeira,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0213143 e 9168860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740A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50</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Morrinho,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0215962 e 9163734</w:t>
            </w:r>
          </w:p>
        </w:tc>
        <w:tc>
          <w:tcPr>
            <w:tcW w:w="2779" w:type="dxa"/>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B678EC" w:rsidTr="000740AA">
        <w:trPr>
          <w:trHeight w:val="170"/>
          <w:jc w:val="center"/>
        </w:trPr>
        <w:tc>
          <w:tcPr>
            <w:tcW w:w="690"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51</w:t>
            </w:r>
          </w:p>
        </w:tc>
        <w:tc>
          <w:tcPr>
            <w:tcW w:w="5033"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Barra do Aldeia,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0211037 e 9155460</w:t>
            </w:r>
          </w:p>
        </w:tc>
        <w:tc>
          <w:tcPr>
            <w:tcW w:w="2779" w:type="dxa"/>
            <w:shd w:val="pct12" w:color="auto" w:fill="auto"/>
            <w:vAlign w:val="center"/>
          </w:tcPr>
          <w:p w:rsidR="00D65FF8" w:rsidRPr="00B678EC"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B678EC" w:rsidTr="0001730A">
        <w:trPr>
          <w:trHeight w:val="284"/>
          <w:jc w:val="center"/>
        </w:trPr>
        <w:tc>
          <w:tcPr>
            <w:tcW w:w="8502" w:type="dxa"/>
            <w:gridSpan w:val="3"/>
            <w:shd w:val="pct20" w:color="auto" w:fill="FFFFFF" w:themeFill="background1"/>
            <w:vAlign w:val="center"/>
          </w:tcPr>
          <w:p w:rsidR="00D65FF8" w:rsidRPr="00B678EC" w:rsidRDefault="00D65FF8" w:rsidP="0001730A">
            <w:pPr>
              <w:spacing w:line="240" w:lineRule="auto"/>
              <w:ind w:firstLine="0"/>
              <w:contextualSpacing w:val="0"/>
              <w:jc w:val="center"/>
              <w:rPr>
                <w:rFonts w:asciiTheme="minorHAnsi" w:hAnsiTheme="minorHAnsi"/>
                <w:b/>
                <w:sz w:val="19"/>
                <w:szCs w:val="19"/>
              </w:rPr>
            </w:pPr>
            <w:r w:rsidRPr="00B678EC">
              <w:rPr>
                <w:rFonts w:asciiTheme="minorHAnsi" w:hAnsiTheme="minorHAnsi"/>
                <w:b/>
                <w:sz w:val="19"/>
                <w:szCs w:val="19"/>
              </w:rPr>
              <w:t>PONTOS AMOSTRAIS COM ACESSO NAS RODOVIAS TO - 130 E TO - 226 (ENTRE BARRA DO OURO E PALMEIRANTE - TO)</w:t>
            </w:r>
          </w:p>
        </w:tc>
      </w:tr>
      <w:tr w:rsidR="00D65FF8" w:rsidRPr="00B678EC" w:rsidTr="0001730A">
        <w:trPr>
          <w:trHeight w:val="170"/>
          <w:jc w:val="center"/>
        </w:trPr>
        <w:tc>
          <w:tcPr>
            <w:tcW w:w="690" w:type="dxa"/>
            <w:shd w:val="pct15" w:color="auto" w:fill="FFFFFF" w:themeFill="background1"/>
            <w:vAlign w:val="center"/>
          </w:tcPr>
          <w:p w:rsidR="00D65FF8" w:rsidRPr="00B678EC" w:rsidRDefault="00D65FF8" w:rsidP="0001730A">
            <w:pPr>
              <w:spacing w:line="240" w:lineRule="auto"/>
              <w:ind w:firstLine="0"/>
              <w:contextualSpacing w:val="0"/>
              <w:jc w:val="center"/>
              <w:rPr>
                <w:rFonts w:asciiTheme="minorHAnsi" w:hAnsiTheme="minorHAnsi"/>
                <w:b/>
                <w:sz w:val="19"/>
                <w:szCs w:val="19"/>
              </w:rPr>
            </w:pPr>
            <w:r w:rsidRPr="00B678EC">
              <w:rPr>
                <w:rFonts w:asciiTheme="minorHAnsi" w:hAnsiTheme="minorHAnsi"/>
                <w:b/>
                <w:sz w:val="19"/>
                <w:szCs w:val="19"/>
              </w:rPr>
              <w:t>Ponto</w:t>
            </w:r>
          </w:p>
        </w:tc>
        <w:tc>
          <w:tcPr>
            <w:tcW w:w="5033" w:type="dxa"/>
            <w:shd w:val="pct15" w:color="auto" w:fill="FFFFFF" w:themeFill="background1"/>
            <w:vAlign w:val="center"/>
          </w:tcPr>
          <w:p w:rsidR="00D65FF8" w:rsidRPr="00B678EC" w:rsidRDefault="00D65FF8" w:rsidP="0001730A">
            <w:pPr>
              <w:spacing w:line="240" w:lineRule="auto"/>
              <w:ind w:firstLine="0"/>
              <w:contextualSpacing w:val="0"/>
              <w:jc w:val="center"/>
              <w:rPr>
                <w:rFonts w:asciiTheme="minorHAnsi" w:hAnsiTheme="minorHAnsi"/>
                <w:b/>
                <w:sz w:val="19"/>
                <w:szCs w:val="19"/>
              </w:rPr>
            </w:pPr>
            <w:r w:rsidRPr="00B678EC">
              <w:rPr>
                <w:rFonts w:asciiTheme="minorHAnsi" w:hAnsiTheme="minorHAnsi"/>
                <w:b/>
                <w:sz w:val="19"/>
                <w:szCs w:val="19"/>
              </w:rPr>
              <w:t>Localização</w:t>
            </w:r>
          </w:p>
        </w:tc>
        <w:tc>
          <w:tcPr>
            <w:tcW w:w="2779" w:type="dxa"/>
            <w:shd w:val="pct15" w:color="auto" w:fill="FFFFFF" w:themeFill="background1"/>
            <w:vAlign w:val="center"/>
          </w:tcPr>
          <w:p w:rsidR="00D65FF8" w:rsidRPr="00B678EC" w:rsidRDefault="00D65FF8" w:rsidP="0001730A">
            <w:pPr>
              <w:spacing w:line="240" w:lineRule="auto"/>
              <w:ind w:firstLine="0"/>
              <w:contextualSpacing w:val="0"/>
              <w:jc w:val="center"/>
              <w:rPr>
                <w:rFonts w:asciiTheme="minorHAnsi" w:hAnsiTheme="minorHAnsi"/>
                <w:b/>
                <w:sz w:val="19"/>
                <w:szCs w:val="19"/>
              </w:rPr>
            </w:pPr>
            <w:r w:rsidRPr="00B678EC">
              <w:rPr>
                <w:rFonts w:asciiTheme="minorHAnsi" w:hAnsiTheme="minorHAnsi"/>
                <w:b/>
                <w:sz w:val="19"/>
                <w:szCs w:val="19"/>
              </w:rPr>
              <w:t>Ambiente</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52</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Santa Rosa, margem direita do rio Tocantins</w:t>
            </w:r>
          </w:p>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0203056 e 9145376</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53</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Vereda, margem direita do rio Tocantins</w:t>
            </w:r>
          </w:p>
          <w:p w:rsidR="00D65FF8" w:rsidRPr="0039400E" w:rsidRDefault="00D65FF8"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0196450 e 9135870</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ciliar, 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54</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Caridade,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0190558 e 9131634</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vereda, antropizado e </w:t>
            </w:r>
            <w:r w:rsidR="007D210F" w:rsidRPr="0039400E">
              <w:rPr>
                <w:rFonts w:asciiTheme="minorHAnsi" w:hAnsiTheme="minorHAnsi"/>
                <w:sz w:val="19"/>
                <w:szCs w:val="19"/>
              </w:rPr>
              <w:t>floresta ombrófila aberta</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55</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São Luiz,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0195993 e 912682</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ciliar, 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vereda, antropizado e </w:t>
            </w:r>
            <w:r w:rsidR="007D210F" w:rsidRPr="0039400E">
              <w:rPr>
                <w:rFonts w:asciiTheme="minorHAnsi" w:hAnsiTheme="minorHAnsi"/>
                <w:sz w:val="19"/>
                <w:szCs w:val="19"/>
              </w:rPr>
              <w:t>floresta ombrófila aberta</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56</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Ladeira do Chupé,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0188231 e 9122040</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57</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Grotão, margem direita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0186671 e 9124066</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D65FF8" w:rsidRPr="00B678EC"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58</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Bauceiro, margem direita do rio Tocantins</w:t>
            </w:r>
          </w:p>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0185500 e 9125786</w:t>
            </w:r>
          </w:p>
        </w:tc>
        <w:tc>
          <w:tcPr>
            <w:tcW w:w="2779" w:type="dxa"/>
            <w:shd w:val="pct5" w:color="auto" w:fill="FFFFFF" w:themeFill="background1"/>
            <w:vAlign w:val="center"/>
          </w:tcPr>
          <w:p w:rsidR="00D65FF8" w:rsidRPr="00B678EC"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bl>
    <w:p w:rsidR="000740AA" w:rsidRDefault="000740AA">
      <w:pPr>
        <w:rPr>
          <w:rFonts w:asciiTheme="minorHAnsi" w:hAnsiTheme="minorHAnsi" w:cstheme="minorHAnsi"/>
          <w:sz w:val="22"/>
        </w:rPr>
      </w:pPr>
    </w:p>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Tabela 1. Continuação.</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D65FF8" w:rsidRPr="0039400E" w:rsidTr="0001730A">
        <w:trPr>
          <w:trHeight w:val="284"/>
          <w:jc w:val="center"/>
        </w:trPr>
        <w:tc>
          <w:tcPr>
            <w:tcW w:w="8502" w:type="dxa"/>
            <w:gridSpan w:val="3"/>
            <w:shd w:val="pct20"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PONTOS AMOSTRAIS COM ACESSO NAS RODOVIAS BR - 226 (ENTRE ESTREITO - MA E WANDERLÂNDIA - TO) E TO - 010 (ENTRE WANDERLÂNDIA E BABAÇULÂNDIA - TO)</w:t>
            </w:r>
          </w:p>
        </w:tc>
      </w:tr>
      <w:tr w:rsidR="00D65FF8" w:rsidRPr="0039400E" w:rsidTr="0001730A">
        <w:trPr>
          <w:trHeight w:val="170"/>
          <w:jc w:val="center"/>
        </w:trPr>
        <w:tc>
          <w:tcPr>
            <w:tcW w:w="690"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w:t>
            </w:r>
          </w:p>
        </w:tc>
        <w:tc>
          <w:tcPr>
            <w:tcW w:w="5033"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Localização</w:t>
            </w:r>
          </w:p>
        </w:tc>
        <w:tc>
          <w:tcPr>
            <w:tcW w:w="2779"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Ambiente</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59</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Fuzil, margem esquerda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0199663 e 9258438</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60</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Dona Amália, margem esquerda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0200816 e 9257348</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61</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Grota D’água, margem esquerda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Coordenadas geográficas: </w:t>
            </w:r>
            <w:r w:rsidRPr="0039400E">
              <w:rPr>
                <w:rFonts w:asciiTheme="minorHAnsi" w:hAnsiTheme="minorHAnsi" w:cs="Arial"/>
                <w:sz w:val="19"/>
                <w:szCs w:val="19"/>
              </w:rPr>
              <w:t xml:space="preserve">23M </w:t>
            </w:r>
            <w:r w:rsidRPr="0039400E">
              <w:rPr>
                <w:rFonts w:asciiTheme="minorHAnsi" w:hAnsiTheme="minorHAnsi"/>
                <w:sz w:val="19"/>
                <w:szCs w:val="19"/>
              </w:rPr>
              <w:t>0206785 e 9257168</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62</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Santa Maria (2), margem esquerda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0214552 e 9255278</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63</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Laranjeira, margem esquerda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0215262 e 9251310</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64</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Cascavel, margem esquerda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0220737 e 9247410</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 xml:space="preserve">stricto sensu </w:t>
            </w:r>
            <w:r w:rsidRPr="0039400E">
              <w:rPr>
                <w:rFonts w:asciiTheme="minorHAnsi" w:hAnsiTheme="minorHAnsi"/>
                <w:sz w:val="19"/>
                <w:szCs w:val="19"/>
              </w:rPr>
              <w:t>e antropizado</w:t>
            </w:r>
          </w:p>
        </w:tc>
      </w:tr>
      <w:tr w:rsidR="00D65FF8" w:rsidRPr="007D210F"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65</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Campo Alegre, margem esquerda do rio Tocantins</w:t>
            </w:r>
          </w:p>
          <w:p w:rsidR="00D65FF8" w:rsidRPr="0039400E" w:rsidRDefault="00D65FF8"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0220008 e 9243884</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66</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Formosa, margem esquerda do rio Tocantins</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0219512 e 9230788</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67</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Vale do Tocantins, margem esquerda do rio Tocantins</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0215994 e 9225262</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68</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Macambira, margem esquerda do rio Tocantins</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0213618 e 9222516</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69</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Santa Cruz (2),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0208721 e 9213310</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70</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Bom Sossego, margem esquerda do rio Tocantins</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0203243 e 9213854</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71</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Salitro, margem esquerda do rio Tocantins</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0201675 e 9214062</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72</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Cajueiro (Chácara Simoa),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0203459 e 9212358</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73</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Chácara São Raimundo, margem esquerda do rio Tocantins</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0199007 e 9212194</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01730A" w:rsidRPr="0039400E" w:rsidTr="0001730A">
        <w:trPr>
          <w:trHeight w:val="170"/>
          <w:jc w:val="center"/>
        </w:trPr>
        <w:tc>
          <w:tcPr>
            <w:tcW w:w="690" w:type="dxa"/>
            <w:tcBorders>
              <w:bottom w:val="single" w:sz="4" w:space="0" w:color="FFFFFF" w:themeColor="background1"/>
            </w:tcBorders>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74</w:t>
            </w:r>
          </w:p>
        </w:tc>
        <w:tc>
          <w:tcPr>
            <w:tcW w:w="5033" w:type="dxa"/>
            <w:tcBorders>
              <w:bottom w:val="single" w:sz="4" w:space="0" w:color="FFFFFF" w:themeColor="background1"/>
            </w:tcBorders>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São Benedito,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0194492 e 9213460</w:t>
            </w:r>
          </w:p>
        </w:tc>
        <w:tc>
          <w:tcPr>
            <w:tcW w:w="2779" w:type="dxa"/>
            <w:tcBorders>
              <w:bottom w:val="single" w:sz="4" w:space="0" w:color="FFFFFF" w:themeColor="background1"/>
            </w:tcBorders>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01730A" w:rsidTr="0001730A">
        <w:trPr>
          <w:trHeight w:val="170"/>
          <w:jc w:val="center"/>
        </w:trPr>
        <w:tc>
          <w:tcPr>
            <w:tcW w:w="690"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75</w:t>
            </w:r>
          </w:p>
        </w:tc>
        <w:tc>
          <w:tcPr>
            <w:tcW w:w="5033"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Chácara N. S. Aparecida,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0195754 e 9216258</w:t>
            </w:r>
          </w:p>
        </w:tc>
        <w:tc>
          <w:tcPr>
            <w:tcW w:w="2779"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antropizado, floresta ombrófila aberta e paredões rochosos</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76</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Jatobá,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0193577 e 9219118</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antropizado, floresta ombrófila aberta e paredões rochosos</w:t>
            </w:r>
          </w:p>
        </w:tc>
      </w:tr>
      <w:tr w:rsidR="0001730A" w:rsidRPr="0039400E" w:rsidTr="0001730A">
        <w:trPr>
          <w:trHeight w:val="170"/>
          <w:jc w:val="center"/>
        </w:trPr>
        <w:tc>
          <w:tcPr>
            <w:tcW w:w="690"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77</w:t>
            </w:r>
          </w:p>
        </w:tc>
        <w:tc>
          <w:tcPr>
            <w:tcW w:w="5033"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Região Vão da Taboca,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0194831 e 9219138</w:t>
            </w:r>
          </w:p>
        </w:tc>
        <w:tc>
          <w:tcPr>
            <w:tcW w:w="2779"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antropizado, floresta ombrófila aberta e paredões rochosos</w:t>
            </w:r>
          </w:p>
        </w:tc>
      </w:tr>
      <w:tr w:rsidR="0001730A" w:rsidRPr="00D47C5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78</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Chácara Santos,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0196044 e 9209636</w:t>
            </w:r>
          </w:p>
        </w:tc>
        <w:tc>
          <w:tcPr>
            <w:tcW w:w="2779" w:type="dxa"/>
            <w:shd w:val="pct12"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antropizado e palmeiral (babaçual)</w:t>
            </w:r>
          </w:p>
        </w:tc>
      </w:tr>
    </w:tbl>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Tabela 1. Continuação.</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01730A" w:rsidRPr="0039400E" w:rsidTr="0001730A">
        <w:trPr>
          <w:trHeight w:val="284"/>
          <w:jc w:val="center"/>
        </w:trPr>
        <w:tc>
          <w:tcPr>
            <w:tcW w:w="8502" w:type="dxa"/>
            <w:gridSpan w:val="3"/>
            <w:shd w:val="pct20"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PONTOS AMOSTRAIS COM ACESSO NA RODOVIA TO - 424 (ENTRE BABAÇULÂNDIA E FILADÉLFIA - TO)</w:t>
            </w:r>
          </w:p>
        </w:tc>
      </w:tr>
      <w:tr w:rsidR="0001730A" w:rsidRPr="0039400E" w:rsidTr="0001730A">
        <w:trPr>
          <w:trHeight w:val="170"/>
          <w:jc w:val="center"/>
        </w:trPr>
        <w:tc>
          <w:tcPr>
            <w:tcW w:w="690"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w:t>
            </w:r>
          </w:p>
        </w:tc>
        <w:tc>
          <w:tcPr>
            <w:tcW w:w="5033"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Localização</w:t>
            </w:r>
          </w:p>
        </w:tc>
        <w:tc>
          <w:tcPr>
            <w:tcW w:w="2779"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Ambiente</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79</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São João,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0195981 e 9198214</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80</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Torrão, margem esquerda do rio Tocantins</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0199748 e 9199852</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01730A" w:rsidRPr="00D47C5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81</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São José, margem esquerda do rio Tocantins</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0197790 e 9196016</w:t>
            </w:r>
          </w:p>
        </w:tc>
        <w:tc>
          <w:tcPr>
            <w:tcW w:w="2779" w:type="dxa"/>
            <w:shd w:val="pct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82</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Novo Sítio, margem esquerda do rio Tocantins</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0200422 e 9193524</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83</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Mariquinha, margem esquerda do rio Tocantins</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0201391 e 9191936</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84</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Bacabinha, margem esquerda do rio Tocantins</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0200255 e 9189664</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85</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Assentamento Tabuleiro, margem esquerda do rio Tocantins</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0196987 e 9188500</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86</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Chácara Retiro,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0196981 e 9184026</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01730A"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87</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Assentamento Retiro 2,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0198251 e 9181252</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88</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Sítio Novo,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0203505 e 9185976</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antropizado e paredões rochosos</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89</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Mamoneira,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0210603 e 9190094</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90</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Santo Reis,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0212037 e 9188204</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91</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Ressaca,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0214642 e 9193026</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92</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Sucupira,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0214787 e 9188262</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01730A" w:rsidRPr="00D47C5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93</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Chácara São Bento,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0214872 e 9187510</w:t>
            </w:r>
          </w:p>
        </w:tc>
        <w:tc>
          <w:tcPr>
            <w:tcW w:w="2779" w:type="dxa"/>
            <w:shd w:val="pct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antropizado e paredões rochosos</w:t>
            </w:r>
          </w:p>
        </w:tc>
      </w:tr>
      <w:tr w:rsidR="0001730A" w:rsidRPr="00D47C5E" w:rsidTr="0001730A">
        <w:trPr>
          <w:trHeight w:val="284"/>
          <w:jc w:val="center"/>
        </w:trPr>
        <w:tc>
          <w:tcPr>
            <w:tcW w:w="8502" w:type="dxa"/>
            <w:gridSpan w:val="3"/>
            <w:shd w:val="pct20"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PONTOS AMOSTRAIS COM ACESSO NA RODOVIA TO - 222 (ENTRE FILADÉLFIA E BIELÂNDIA - TO)</w:t>
            </w:r>
          </w:p>
        </w:tc>
      </w:tr>
      <w:tr w:rsidR="0001730A" w:rsidRPr="00D47C5E" w:rsidTr="0001730A">
        <w:trPr>
          <w:trHeight w:val="170"/>
          <w:jc w:val="center"/>
        </w:trPr>
        <w:tc>
          <w:tcPr>
            <w:tcW w:w="690"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Ponto</w:t>
            </w:r>
          </w:p>
        </w:tc>
        <w:tc>
          <w:tcPr>
            <w:tcW w:w="5033"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Localização</w:t>
            </w:r>
          </w:p>
        </w:tc>
        <w:tc>
          <w:tcPr>
            <w:tcW w:w="2779"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Ambiente</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94</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Santa Fé,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0214160 e 9184780</w:t>
            </w:r>
          </w:p>
        </w:tc>
        <w:tc>
          <w:tcPr>
            <w:tcW w:w="2779" w:type="dxa"/>
            <w:shd w:val="pct5" w:color="auto" w:fill="FFFFFF" w:themeFill="background1"/>
            <w:vAlign w:val="center"/>
          </w:tcPr>
          <w:p w:rsidR="0001730A" w:rsidRPr="0039400E" w:rsidRDefault="0001730A" w:rsidP="00F858A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00F858AA">
              <w:rPr>
                <w:rFonts w:asciiTheme="minorHAnsi" w:hAnsiTheme="minorHAnsi"/>
                <w:sz w:val="19"/>
                <w:szCs w:val="19"/>
              </w:rPr>
              <w:t xml:space="preserve">, vereda </w:t>
            </w:r>
            <w:r w:rsidRPr="0039400E">
              <w:rPr>
                <w:rFonts w:asciiTheme="minorHAnsi" w:hAnsiTheme="minorHAnsi"/>
                <w:sz w:val="19"/>
                <w:szCs w:val="19"/>
              </w:rPr>
              <w:t xml:space="preserve">e paredões </w:t>
            </w:r>
            <w:r w:rsidR="00F858AA">
              <w:rPr>
                <w:rFonts w:asciiTheme="minorHAnsi" w:hAnsiTheme="minorHAnsi"/>
                <w:sz w:val="19"/>
                <w:szCs w:val="19"/>
              </w:rPr>
              <w:t>rochosos</w:t>
            </w:r>
          </w:p>
        </w:tc>
      </w:tr>
      <w:tr w:rsidR="0001730A" w:rsidRPr="00D47C5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95</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Nova Esperança,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0208358 e 9172768</w:t>
            </w:r>
          </w:p>
        </w:tc>
        <w:tc>
          <w:tcPr>
            <w:tcW w:w="2779" w:type="dxa"/>
            <w:shd w:val="pct12"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antropizado</w:t>
            </w:r>
          </w:p>
        </w:tc>
      </w:tr>
      <w:tr w:rsidR="0001730A" w:rsidRPr="00D47C5E" w:rsidTr="0001730A">
        <w:trPr>
          <w:trHeight w:val="284"/>
          <w:jc w:val="center"/>
        </w:trPr>
        <w:tc>
          <w:tcPr>
            <w:tcW w:w="8502" w:type="dxa"/>
            <w:gridSpan w:val="3"/>
            <w:shd w:val="pct20"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PONTOS AMOSTRAIS COM ACESSO NA RODOVIA TO - 425 (ENTRE BARRA DO OURO E BIELÂNDIA - TO)</w:t>
            </w:r>
          </w:p>
        </w:tc>
      </w:tr>
      <w:tr w:rsidR="0001730A" w:rsidRPr="00D47C5E" w:rsidTr="0001730A">
        <w:trPr>
          <w:trHeight w:val="170"/>
          <w:jc w:val="center"/>
        </w:trPr>
        <w:tc>
          <w:tcPr>
            <w:tcW w:w="690"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Ponto</w:t>
            </w:r>
          </w:p>
        </w:tc>
        <w:tc>
          <w:tcPr>
            <w:tcW w:w="5033"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Localização</w:t>
            </w:r>
          </w:p>
        </w:tc>
        <w:tc>
          <w:tcPr>
            <w:tcW w:w="2779"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Ambiente</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96</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Povoado Inhumas,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0206478 e 9163652</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01730A" w:rsidRPr="0001730A"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97</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Novo Paraíso,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0206906 e 9159970</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bl>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Tabela 1. Continuação.</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0740AA" w:rsidRPr="0039400E" w:rsidTr="005A6E44">
        <w:trPr>
          <w:trHeight w:val="284"/>
          <w:jc w:val="center"/>
        </w:trPr>
        <w:tc>
          <w:tcPr>
            <w:tcW w:w="8502" w:type="dxa"/>
            <w:gridSpan w:val="3"/>
            <w:shd w:val="pct20" w:color="auto" w:fill="FFFFFF" w:themeFill="background1"/>
            <w:vAlign w:val="center"/>
          </w:tcPr>
          <w:p w:rsidR="000740AA" w:rsidRPr="0039400E" w:rsidRDefault="000740AA" w:rsidP="005A6E44">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PONTOS AMOSTRAIS COM ACESSO NA RODOVIA TO - 425 (ENTRE BARRA DO OURO E BIELÂNDIA - TO)</w:t>
            </w:r>
          </w:p>
        </w:tc>
      </w:tr>
      <w:tr w:rsidR="000740AA" w:rsidRPr="0039400E" w:rsidTr="005A6E44">
        <w:trPr>
          <w:trHeight w:val="170"/>
          <w:jc w:val="center"/>
        </w:trPr>
        <w:tc>
          <w:tcPr>
            <w:tcW w:w="690" w:type="dxa"/>
            <w:shd w:val="pct15" w:color="auto" w:fill="FFFFFF" w:themeFill="background1"/>
            <w:vAlign w:val="center"/>
          </w:tcPr>
          <w:p w:rsidR="000740AA" w:rsidRPr="0039400E" w:rsidRDefault="000740AA" w:rsidP="005A6E44">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w:t>
            </w:r>
          </w:p>
        </w:tc>
        <w:tc>
          <w:tcPr>
            <w:tcW w:w="5033" w:type="dxa"/>
            <w:shd w:val="pct15" w:color="auto" w:fill="FFFFFF" w:themeFill="background1"/>
            <w:vAlign w:val="center"/>
          </w:tcPr>
          <w:p w:rsidR="000740AA" w:rsidRPr="0039400E" w:rsidRDefault="000740AA" w:rsidP="005A6E44">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Localização</w:t>
            </w:r>
          </w:p>
        </w:tc>
        <w:tc>
          <w:tcPr>
            <w:tcW w:w="2779" w:type="dxa"/>
            <w:shd w:val="pct15" w:color="auto" w:fill="FFFFFF" w:themeFill="background1"/>
            <w:vAlign w:val="center"/>
          </w:tcPr>
          <w:p w:rsidR="000740AA" w:rsidRPr="0039400E" w:rsidRDefault="000740AA" w:rsidP="005A6E44">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Ambiente</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98</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Grota do Inajá,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0203092 e 9158780</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99</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Chapadinha,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0202575 e 9150682</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 xml:space="preserve">stricto sensu </w:t>
            </w:r>
            <w:r w:rsidRPr="0039400E">
              <w:rPr>
                <w:rFonts w:asciiTheme="minorHAnsi" w:hAnsiTheme="minorHAnsi"/>
                <w:sz w:val="19"/>
                <w:szCs w:val="19"/>
              </w:rPr>
              <w:t>e antropizado</w:t>
            </w:r>
          </w:p>
        </w:tc>
      </w:tr>
      <w:tr w:rsidR="0001730A" w:rsidRPr="0039400E" w:rsidTr="000740AA">
        <w:trPr>
          <w:trHeight w:val="170"/>
          <w:jc w:val="center"/>
        </w:trPr>
        <w:tc>
          <w:tcPr>
            <w:tcW w:w="690"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100</w:t>
            </w:r>
          </w:p>
        </w:tc>
        <w:tc>
          <w:tcPr>
            <w:tcW w:w="5033"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Boa Vista,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0188947 e 9150760</w:t>
            </w:r>
          </w:p>
        </w:tc>
        <w:tc>
          <w:tcPr>
            <w:tcW w:w="2779"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01730A" w:rsidRPr="0039400E" w:rsidTr="000740AA">
        <w:tblPrEx>
          <w:tblBorders>
            <w:bottom w:val="none" w:sz="0" w:space="0" w:color="auto"/>
          </w:tblBorders>
        </w:tblPrEx>
        <w:trPr>
          <w:trHeight w:val="170"/>
          <w:jc w:val="center"/>
        </w:trPr>
        <w:tc>
          <w:tcPr>
            <w:tcW w:w="690" w:type="dxa"/>
            <w:tcBorders>
              <w:bottom w:val="single" w:sz="4" w:space="0" w:color="FFFFFF" w:themeColor="background1"/>
            </w:tcBorders>
            <w:shd w:val="pct12" w:color="auto" w:fill="auto"/>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101</w:t>
            </w:r>
          </w:p>
        </w:tc>
        <w:tc>
          <w:tcPr>
            <w:tcW w:w="5033" w:type="dxa"/>
            <w:tcBorders>
              <w:bottom w:val="single" w:sz="4" w:space="0" w:color="FFFFFF" w:themeColor="background1"/>
            </w:tcBorders>
            <w:shd w:val="pct12" w:color="auto" w:fill="auto"/>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Barra do João Aires,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0187579 e 9140750</w:t>
            </w:r>
          </w:p>
        </w:tc>
        <w:tc>
          <w:tcPr>
            <w:tcW w:w="2779" w:type="dxa"/>
            <w:tcBorders>
              <w:bottom w:val="single" w:sz="4" w:space="0" w:color="FFFFFF" w:themeColor="background1"/>
            </w:tcBorders>
            <w:shd w:val="pct12" w:color="auto" w:fill="auto"/>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01730A" w:rsidRPr="00D47C5E" w:rsidTr="000740AA">
        <w:tblPrEx>
          <w:tblBorders>
            <w:bottom w:val="none" w:sz="0" w:space="0" w:color="auto"/>
          </w:tblBorders>
        </w:tblPrEx>
        <w:trPr>
          <w:trHeight w:val="170"/>
          <w:jc w:val="center"/>
        </w:trPr>
        <w:tc>
          <w:tcPr>
            <w:tcW w:w="690" w:type="dxa"/>
            <w:tcBorders>
              <w:bottom w:val="single" w:sz="4" w:space="0" w:color="FFFFFF" w:themeColor="background1"/>
            </w:tcBorders>
            <w:shd w:val="pct5" w:color="auto" w:fill="auto"/>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104</w:t>
            </w:r>
          </w:p>
        </w:tc>
        <w:tc>
          <w:tcPr>
            <w:tcW w:w="5033" w:type="dxa"/>
            <w:tcBorders>
              <w:bottom w:val="single" w:sz="4" w:space="0" w:color="FFFFFF" w:themeColor="background1"/>
            </w:tcBorders>
            <w:shd w:val="pct5" w:color="auto" w:fill="auto"/>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Vão da Cutia,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0189376 e 9147462</w:t>
            </w:r>
          </w:p>
        </w:tc>
        <w:tc>
          <w:tcPr>
            <w:tcW w:w="2779" w:type="dxa"/>
            <w:tcBorders>
              <w:bottom w:val="single" w:sz="4" w:space="0" w:color="FFFFFF" w:themeColor="background1"/>
            </w:tcBorders>
            <w:shd w:val="pct5" w:color="auto" w:fill="auto"/>
            <w:vAlign w:val="center"/>
          </w:tcPr>
          <w:p w:rsidR="0001730A" w:rsidRPr="00D47C5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r w:rsidRPr="00D47C5E">
              <w:rPr>
                <w:rFonts w:asciiTheme="minorHAnsi" w:hAnsiTheme="minorHAnsi"/>
                <w:sz w:val="19"/>
                <w:szCs w:val="19"/>
              </w:rPr>
              <w:t xml:space="preserve"> </w:t>
            </w:r>
          </w:p>
        </w:tc>
      </w:tr>
      <w:tr w:rsidR="0001730A" w:rsidRPr="00D47C5E" w:rsidTr="0001730A">
        <w:tblPrEx>
          <w:tblBorders>
            <w:bottom w:val="none" w:sz="0" w:space="0" w:color="auto"/>
          </w:tblBorders>
        </w:tblPrEx>
        <w:trPr>
          <w:trHeight w:val="284"/>
          <w:jc w:val="center"/>
        </w:trPr>
        <w:tc>
          <w:tcPr>
            <w:tcW w:w="8502" w:type="dxa"/>
            <w:gridSpan w:val="3"/>
            <w:tcBorders>
              <w:top w:val="single" w:sz="4" w:space="0" w:color="FFFFFF" w:themeColor="background1"/>
            </w:tcBorders>
            <w:shd w:val="pct20"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PONTOS AMOSTRAIS COM ACESSO NA RODOVIA TO - 010 (ENTRE PALMEIRANTE E BIELÂNDIA - TO)</w:t>
            </w:r>
          </w:p>
        </w:tc>
      </w:tr>
      <w:tr w:rsidR="0001730A" w:rsidRPr="0039400E" w:rsidTr="0001730A">
        <w:tblPrEx>
          <w:tblBorders>
            <w:bottom w:val="none" w:sz="0" w:space="0" w:color="auto"/>
          </w:tblBorders>
        </w:tblPrEx>
        <w:trPr>
          <w:trHeight w:val="170"/>
          <w:jc w:val="center"/>
        </w:trPr>
        <w:tc>
          <w:tcPr>
            <w:tcW w:w="690"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w:t>
            </w:r>
          </w:p>
        </w:tc>
        <w:tc>
          <w:tcPr>
            <w:tcW w:w="5033"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Localização</w:t>
            </w:r>
          </w:p>
        </w:tc>
        <w:tc>
          <w:tcPr>
            <w:tcW w:w="2779"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Ambiente</w:t>
            </w:r>
          </w:p>
        </w:tc>
      </w:tr>
      <w:tr w:rsidR="0001730A" w:rsidRPr="0039400E" w:rsidTr="0001730A">
        <w:tblPrEx>
          <w:tblBorders>
            <w:bottom w:val="none" w:sz="0" w:space="0" w:color="auto"/>
          </w:tblBorders>
        </w:tblPrEx>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102</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Alto Bonito,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0175103 e 9146368</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01730A" w:rsidRPr="0039400E" w:rsidTr="0001730A">
        <w:tblPrEx>
          <w:tblBorders>
            <w:bottom w:val="none" w:sz="0" w:space="0" w:color="auto"/>
          </w:tblBorders>
        </w:tblPrEx>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103</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Chácara Dona Jovina,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0177310 e 9138484</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01730A" w:rsidRPr="0039400E" w:rsidTr="0001730A">
        <w:tblPrEx>
          <w:tblBorders>
            <w:bottom w:val="none" w:sz="0" w:space="0" w:color="auto"/>
          </w:tblBorders>
        </w:tblPrEx>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105</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Santa Maria (3),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0170784 e 9119528</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01730A" w:rsidRPr="0039400E" w:rsidTr="0001730A">
        <w:tblPrEx>
          <w:tblBorders>
            <w:bottom w:val="none" w:sz="0" w:space="0" w:color="auto"/>
          </w:tblBorders>
        </w:tblPrEx>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106</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Bebedouro,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0174383 e 9125642</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01730A" w:rsidRPr="0039400E" w:rsidTr="00B14030">
        <w:tblPrEx>
          <w:tblBorders>
            <w:bottom w:val="none" w:sz="0" w:space="0" w:color="auto"/>
          </w:tblBorders>
        </w:tblPrEx>
        <w:trPr>
          <w:trHeight w:val="170"/>
          <w:jc w:val="center"/>
        </w:trPr>
        <w:tc>
          <w:tcPr>
            <w:tcW w:w="690"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107</w:t>
            </w:r>
          </w:p>
        </w:tc>
        <w:tc>
          <w:tcPr>
            <w:tcW w:w="5033"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Mirindiba,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0173355 e 9125232</w:t>
            </w:r>
          </w:p>
        </w:tc>
        <w:tc>
          <w:tcPr>
            <w:tcW w:w="2779"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mata de galeria, cerradão,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B14030" w:rsidRPr="0039400E" w:rsidTr="00B14030">
        <w:tblPrEx>
          <w:tblBorders>
            <w:bottom w:val="none" w:sz="0" w:space="0" w:color="auto"/>
          </w:tblBorders>
        </w:tblPrEx>
        <w:trPr>
          <w:trHeight w:val="170"/>
          <w:jc w:val="center"/>
        </w:trPr>
        <w:tc>
          <w:tcPr>
            <w:tcW w:w="690" w:type="dxa"/>
            <w:tcBorders>
              <w:bottom w:val="nil"/>
            </w:tcBorders>
            <w:shd w:val="pct12" w:color="auto" w:fill="FFFFFF" w:themeFill="background1"/>
            <w:vAlign w:val="center"/>
          </w:tcPr>
          <w:p w:rsidR="00B14030" w:rsidRPr="0039400E" w:rsidRDefault="00B14030" w:rsidP="00472DF2">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115</w:t>
            </w:r>
          </w:p>
        </w:tc>
        <w:tc>
          <w:tcPr>
            <w:tcW w:w="5033" w:type="dxa"/>
            <w:tcBorders>
              <w:bottom w:val="nil"/>
            </w:tcBorders>
            <w:shd w:val="pct12" w:color="auto" w:fill="FFFFFF" w:themeFill="background1"/>
            <w:vAlign w:val="center"/>
          </w:tcPr>
          <w:p w:rsidR="00B14030" w:rsidRPr="0039400E" w:rsidRDefault="00B14030" w:rsidP="00472DF2">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Chácara Deus é Amor, margem esquerda do rio Tocantins</w:t>
            </w:r>
          </w:p>
          <w:p w:rsidR="00B14030" w:rsidRPr="0039400E" w:rsidRDefault="00B14030" w:rsidP="00472DF2">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0174889 e 9126906</w:t>
            </w:r>
          </w:p>
        </w:tc>
        <w:tc>
          <w:tcPr>
            <w:tcW w:w="2779" w:type="dxa"/>
            <w:tcBorders>
              <w:bottom w:val="nil"/>
            </w:tcBorders>
            <w:shd w:val="pct12" w:color="auto" w:fill="FFFFFF" w:themeFill="background1"/>
            <w:vAlign w:val="center"/>
          </w:tcPr>
          <w:p w:rsidR="00B14030" w:rsidRPr="0039400E" w:rsidRDefault="00B14030" w:rsidP="00472DF2">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cerrado </w:t>
            </w:r>
            <w:r w:rsidRPr="0039400E">
              <w:rPr>
                <w:rFonts w:asciiTheme="minorHAnsi" w:hAnsiTheme="minorHAnsi"/>
                <w:i/>
                <w:sz w:val="19"/>
                <w:szCs w:val="19"/>
              </w:rPr>
              <w:t>stricto sensu</w:t>
            </w:r>
            <w:r w:rsidRPr="0039400E">
              <w:rPr>
                <w:rFonts w:asciiTheme="minorHAnsi" w:hAnsiTheme="minorHAnsi"/>
                <w:sz w:val="19"/>
                <w:szCs w:val="19"/>
              </w:rPr>
              <w:t xml:space="preserve"> e antropizado</w:t>
            </w:r>
          </w:p>
        </w:tc>
      </w:tr>
      <w:tr w:rsidR="0001730A" w:rsidRPr="0039400E" w:rsidTr="0001730A">
        <w:tblPrEx>
          <w:tblBorders>
            <w:bottom w:val="none" w:sz="0" w:space="0" w:color="auto"/>
          </w:tblBorders>
        </w:tblPrEx>
        <w:trPr>
          <w:trHeight w:val="284"/>
          <w:jc w:val="center"/>
        </w:trPr>
        <w:tc>
          <w:tcPr>
            <w:tcW w:w="8502" w:type="dxa"/>
            <w:gridSpan w:val="3"/>
            <w:shd w:val="pct20" w:color="auto" w:fill="FFFFFF" w:themeFill="background1"/>
            <w:vAlign w:val="center"/>
          </w:tcPr>
          <w:p w:rsidR="0001730A" w:rsidRPr="0039400E" w:rsidRDefault="0001730A" w:rsidP="00B14030">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w:t>
            </w:r>
            <w:r w:rsidR="00B14030" w:rsidRPr="0039400E">
              <w:rPr>
                <w:rFonts w:asciiTheme="minorHAnsi" w:hAnsiTheme="minorHAnsi"/>
                <w:b/>
                <w:sz w:val="19"/>
                <w:szCs w:val="19"/>
              </w:rPr>
              <w:t>S</w:t>
            </w:r>
            <w:r w:rsidRPr="0039400E">
              <w:rPr>
                <w:rFonts w:asciiTheme="minorHAnsi" w:hAnsiTheme="minorHAnsi"/>
                <w:b/>
                <w:sz w:val="19"/>
                <w:szCs w:val="19"/>
              </w:rPr>
              <w:t xml:space="preserve"> AMOSTRA</w:t>
            </w:r>
            <w:r w:rsidR="00B14030" w:rsidRPr="0039400E">
              <w:rPr>
                <w:rFonts w:asciiTheme="minorHAnsi" w:hAnsiTheme="minorHAnsi"/>
                <w:b/>
                <w:sz w:val="19"/>
                <w:szCs w:val="19"/>
              </w:rPr>
              <w:t>IS</w:t>
            </w:r>
            <w:r w:rsidRPr="0039400E">
              <w:rPr>
                <w:rFonts w:asciiTheme="minorHAnsi" w:hAnsiTheme="minorHAnsi"/>
                <w:b/>
                <w:sz w:val="19"/>
                <w:szCs w:val="19"/>
              </w:rPr>
              <w:t xml:space="preserve"> COM ACESSO NA RODOVIA TO - 335 (ENTRE PALMEIRANTE E COLINAS DO TOCANTINS - TO)</w:t>
            </w:r>
          </w:p>
        </w:tc>
      </w:tr>
      <w:tr w:rsidR="0001730A" w:rsidRPr="0039400E" w:rsidTr="0001730A">
        <w:tblPrEx>
          <w:tblBorders>
            <w:bottom w:val="none" w:sz="0" w:space="0" w:color="auto"/>
          </w:tblBorders>
        </w:tblPrEx>
        <w:trPr>
          <w:trHeight w:val="170"/>
          <w:jc w:val="center"/>
        </w:trPr>
        <w:tc>
          <w:tcPr>
            <w:tcW w:w="690" w:type="dxa"/>
            <w:tcBorders>
              <w:bottom w:val="single" w:sz="4" w:space="0" w:color="FFFFFF" w:themeColor="background1"/>
            </w:tcBorders>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w:t>
            </w:r>
          </w:p>
        </w:tc>
        <w:tc>
          <w:tcPr>
            <w:tcW w:w="5033" w:type="dxa"/>
            <w:tcBorders>
              <w:bottom w:val="single" w:sz="4" w:space="0" w:color="FFFFFF" w:themeColor="background1"/>
            </w:tcBorders>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Localização</w:t>
            </w:r>
          </w:p>
        </w:tc>
        <w:tc>
          <w:tcPr>
            <w:tcW w:w="2779" w:type="dxa"/>
            <w:tcBorders>
              <w:bottom w:val="single" w:sz="4" w:space="0" w:color="FFFFFF" w:themeColor="background1"/>
            </w:tcBorders>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Ambiente</w:t>
            </w:r>
          </w:p>
        </w:tc>
      </w:tr>
      <w:tr w:rsidR="0001730A" w:rsidRPr="0039400E" w:rsidTr="0001730A">
        <w:tblPrEx>
          <w:tblBorders>
            <w:bottom w:val="none" w:sz="0" w:space="0" w:color="auto"/>
          </w:tblBorders>
        </w:tblPrEx>
        <w:trPr>
          <w:trHeight w:val="170"/>
          <w:jc w:val="center"/>
        </w:trPr>
        <w:tc>
          <w:tcPr>
            <w:tcW w:w="690"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108</w:t>
            </w:r>
          </w:p>
        </w:tc>
        <w:tc>
          <w:tcPr>
            <w:tcW w:w="5033"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Alegria, margem esquerda do rio Tocantins</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22M </w:t>
            </w:r>
            <w:r w:rsidRPr="0039400E">
              <w:rPr>
                <w:rFonts w:asciiTheme="minorHAnsi" w:hAnsiTheme="minorHAnsi"/>
                <w:sz w:val="19"/>
                <w:szCs w:val="19"/>
              </w:rPr>
              <w:t>0828881 e 9115908</w:t>
            </w:r>
          </w:p>
        </w:tc>
        <w:tc>
          <w:tcPr>
            <w:tcW w:w="2779"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mata de galeria, cerrado </w:t>
            </w:r>
            <w:r w:rsidRPr="0039400E">
              <w:rPr>
                <w:rFonts w:asciiTheme="minorHAnsi" w:hAnsiTheme="minorHAnsi"/>
                <w:i/>
                <w:sz w:val="19"/>
                <w:szCs w:val="19"/>
              </w:rPr>
              <w:t>stricto sensu</w:t>
            </w:r>
            <w:r w:rsidRPr="0039400E">
              <w:rPr>
                <w:rFonts w:asciiTheme="minorHAnsi" w:hAnsiTheme="minorHAnsi"/>
                <w:sz w:val="19"/>
                <w:szCs w:val="19"/>
              </w:rPr>
              <w:t>, vereda e ambiente antropizado</w:t>
            </w:r>
          </w:p>
        </w:tc>
      </w:tr>
      <w:tr w:rsidR="009206DA" w:rsidRPr="0039400E" w:rsidTr="009206DA">
        <w:trPr>
          <w:trHeight w:val="170"/>
          <w:jc w:val="center"/>
        </w:trPr>
        <w:tc>
          <w:tcPr>
            <w:tcW w:w="690" w:type="dxa"/>
            <w:tcBorders>
              <w:bottom w:val="single" w:sz="4" w:space="0" w:color="FFFFFF" w:themeColor="background1"/>
            </w:tcBorders>
            <w:shd w:val="pct12"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109</w:t>
            </w:r>
          </w:p>
        </w:tc>
        <w:tc>
          <w:tcPr>
            <w:tcW w:w="5033" w:type="dxa"/>
            <w:tcBorders>
              <w:bottom w:val="single" w:sz="4" w:space="0" w:color="FFFFFF" w:themeColor="background1"/>
            </w:tcBorders>
            <w:shd w:val="pct12"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Nossa Senhora Aparecida, margem esquerda do rio Tocantins</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0169702 e 9124812</w:t>
            </w:r>
          </w:p>
        </w:tc>
        <w:tc>
          <w:tcPr>
            <w:tcW w:w="2779" w:type="dxa"/>
            <w:tcBorders>
              <w:bottom w:val="single" w:sz="4" w:space="0" w:color="FFFFFF" w:themeColor="background1"/>
            </w:tcBorders>
            <w:shd w:val="pct12"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9206DA" w:rsidRPr="0039400E" w:rsidTr="009206DA">
        <w:trPr>
          <w:trHeight w:val="170"/>
          <w:jc w:val="center"/>
        </w:trPr>
        <w:tc>
          <w:tcPr>
            <w:tcW w:w="690"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110</w:t>
            </w:r>
          </w:p>
        </w:tc>
        <w:tc>
          <w:tcPr>
            <w:tcW w:w="5033"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Chácara Santo Antônio, margem esquerda do rio Tocantins</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22M </w:t>
            </w:r>
            <w:r w:rsidRPr="0039400E">
              <w:rPr>
                <w:rFonts w:asciiTheme="minorHAnsi" w:hAnsiTheme="minorHAnsi"/>
                <w:sz w:val="19"/>
                <w:szCs w:val="19"/>
              </w:rPr>
              <w:t>0826081 e 9121900</w:t>
            </w:r>
          </w:p>
        </w:tc>
        <w:tc>
          <w:tcPr>
            <w:tcW w:w="2779"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9206DA" w:rsidRPr="0039400E" w:rsidTr="009206DA">
        <w:trPr>
          <w:trHeight w:val="170"/>
          <w:jc w:val="center"/>
        </w:trPr>
        <w:tc>
          <w:tcPr>
            <w:tcW w:w="690"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114</w:t>
            </w:r>
          </w:p>
        </w:tc>
        <w:tc>
          <w:tcPr>
            <w:tcW w:w="5033"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Chácara Bom Jesus, margem esquerda do rio Tocantins</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22M </w:t>
            </w:r>
            <w:r w:rsidRPr="0039400E">
              <w:rPr>
                <w:rFonts w:asciiTheme="minorHAnsi" w:hAnsiTheme="minorHAnsi"/>
                <w:sz w:val="19"/>
                <w:szCs w:val="19"/>
              </w:rPr>
              <w:t>0829575 e 9118072</w:t>
            </w:r>
          </w:p>
        </w:tc>
        <w:tc>
          <w:tcPr>
            <w:tcW w:w="2779"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r w:rsidR="009206DA" w:rsidRPr="0039400E" w:rsidTr="009206DA">
        <w:trPr>
          <w:trHeight w:val="284"/>
          <w:jc w:val="center"/>
        </w:trPr>
        <w:tc>
          <w:tcPr>
            <w:tcW w:w="8502" w:type="dxa"/>
            <w:gridSpan w:val="3"/>
            <w:shd w:val="pct20"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PONTOS AMOSTRAIS COM ACESSO NA RODOVIA BR - 010 (ENTRE GOIATINS E ITACAJÁ - TO)</w:t>
            </w:r>
          </w:p>
        </w:tc>
      </w:tr>
      <w:tr w:rsidR="009206DA" w:rsidRPr="0039400E" w:rsidTr="009206DA">
        <w:trPr>
          <w:trHeight w:val="170"/>
          <w:jc w:val="center"/>
        </w:trPr>
        <w:tc>
          <w:tcPr>
            <w:tcW w:w="690"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w:t>
            </w:r>
          </w:p>
        </w:tc>
        <w:tc>
          <w:tcPr>
            <w:tcW w:w="5033"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Localização</w:t>
            </w:r>
          </w:p>
        </w:tc>
        <w:tc>
          <w:tcPr>
            <w:tcW w:w="2779"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Ambiente</w:t>
            </w:r>
          </w:p>
        </w:tc>
      </w:tr>
      <w:tr w:rsidR="009206DA" w:rsidRPr="0039400E" w:rsidTr="009206DA">
        <w:trPr>
          <w:trHeight w:val="170"/>
          <w:jc w:val="center"/>
        </w:trPr>
        <w:tc>
          <w:tcPr>
            <w:tcW w:w="690"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111</w:t>
            </w:r>
          </w:p>
        </w:tc>
        <w:tc>
          <w:tcPr>
            <w:tcW w:w="5033"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Morro Fino, margem direita do rio Tocantins</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23L </w:t>
            </w:r>
            <w:r w:rsidRPr="0039400E">
              <w:rPr>
                <w:rFonts w:asciiTheme="minorHAnsi" w:hAnsiTheme="minorHAnsi"/>
                <w:sz w:val="19"/>
                <w:szCs w:val="19"/>
              </w:rPr>
              <w:t>0206797 e 9106932</w:t>
            </w:r>
          </w:p>
        </w:tc>
        <w:tc>
          <w:tcPr>
            <w:tcW w:w="2779"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campo sujo, vereda, antropizado e paredões rochosos</w:t>
            </w:r>
          </w:p>
        </w:tc>
      </w:tr>
      <w:tr w:rsidR="009206DA" w:rsidRPr="006707FB" w:rsidTr="009206DA">
        <w:trPr>
          <w:trHeight w:val="170"/>
          <w:jc w:val="center"/>
        </w:trPr>
        <w:tc>
          <w:tcPr>
            <w:tcW w:w="690" w:type="dxa"/>
            <w:shd w:val="pct12"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112</w:t>
            </w:r>
          </w:p>
        </w:tc>
        <w:tc>
          <w:tcPr>
            <w:tcW w:w="5033" w:type="dxa"/>
            <w:shd w:val="pct12"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Talismã, margem direita do rio Tocantins</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23L </w:t>
            </w:r>
            <w:r w:rsidRPr="0039400E">
              <w:rPr>
                <w:rFonts w:asciiTheme="minorHAnsi" w:hAnsiTheme="minorHAnsi"/>
                <w:sz w:val="19"/>
                <w:szCs w:val="19"/>
              </w:rPr>
              <w:t>0224189 e 9090892</w:t>
            </w:r>
          </w:p>
        </w:tc>
        <w:tc>
          <w:tcPr>
            <w:tcW w:w="2779" w:type="dxa"/>
            <w:shd w:val="pct12" w:color="auto" w:fill="FFFFFF" w:themeFill="background1"/>
            <w:vAlign w:val="center"/>
          </w:tcPr>
          <w:p w:rsidR="009206DA" w:rsidRPr="006707FB"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de galeria, cerrado </w:t>
            </w:r>
            <w:r w:rsidRPr="0039400E">
              <w:rPr>
                <w:rFonts w:asciiTheme="minorHAnsi" w:hAnsiTheme="minorHAnsi"/>
                <w:i/>
                <w:sz w:val="19"/>
                <w:szCs w:val="19"/>
              </w:rPr>
              <w:t>stricto sensu</w:t>
            </w:r>
            <w:r w:rsidRPr="0039400E">
              <w:rPr>
                <w:rFonts w:asciiTheme="minorHAnsi" w:hAnsiTheme="minorHAnsi"/>
                <w:sz w:val="19"/>
                <w:szCs w:val="19"/>
              </w:rPr>
              <w:t>, campo sujo, vereda, antropizado e paredões rochosos</w:t>
            </w:r>
          </w:p>
        </w:tc>
      </w:tr>
    </w:tbl>
    <w:p w:rsidR="000740AA" w:rsidRDefault="000740AA"/>
    <w:p w:rsidR="00F858AA" w:rsidRDefault="00F858AA">
      <w:pPr>
        <w:sectPr w:rsidR="00F858AA" w:rsidSect="00F858AA">
          <w:pgSz w:w="11907" w:h="16840" w:code="9"/>
          <w:pgMar w:top="1701" w:right="1701" w:bottom="1418" w:left="1701" w:header="1134" w:footer="851" w:gutter="0"/>
          <w:cols w:space="708"/>
          <w:docGrid w:linePitch="360"/>
        </w:sectPr>
      </w:pPr>
    </w:p>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Tabela 1. Continuação.</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9206DA" w:rsidRPr="0039400E" w:rsidTr="009206DA">
        <w:trPr>
          <w:trHeight w:val="284"/>
          <w:jc w:val="center"/>
        </w:trPr>
        <w:tc>
          <w:tcPr>
            <w:tcW w:w="8502" w:type="dxa"/>
            <w:gridSpan w:val="3"/>
            <w:tcBorders>
              <w:bottom w:val="single" w:sz="4" w:space="0" w:color="FFFFFF" w:themeColor="background1"/>
            </w:tcBorders>
            <w:shd w:val="pct20"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 AMOSTRAL COM ACESSO NA RODOVIA TO - 239 (ENTRE ITACAJÁ E ITAPIRATINS - TO)</w:t>
            </w:r>
          </w:p>
        </w:tc>
      </w:tr>
      <w:tr w:rsidR="009206DA" w:rsidRPr="0039400E" w:rsidTr="009206DA">
        <w:trPr>
          <w:trHeight w:val="170"/>
          <w:jc w:val="center"/>
        </w:trPr>
        <w:tc>
          <w:tcPr>
            <w:tcW w:w="690"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Ponto</w:t>
            </w:r>
          </w:p>
        </w:tc>
        <w:tc>
          <w:tcPr>
            <w:tcW w:w="5033"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Localização</w:t>
            </w:r>
          </w:p>
        </w:tc>
        <w:tc>
          <w:tcPr>
            <w:tcW w:w="2779"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Ambiente</w:t>
            </w:r>
          </w:p>
        </w:tc>
      </w:tr>
      <w:tr w:rsidR="009206DA" w:rsidRPr="0086755C" w:rsidTr="009206DA">
        <w:trPr>
          <w:trHeight w:val="170"/>
          <w:jc w:val="center"/>
        </w:trPr>
        <w:tc>
          <w:tcPr>
            <w:tcW w:w="690" w:type="dxa"/>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113</w:t>
            </w:r>
          </w:p>
        </w:tc>
        <w:tc>
          <w:tcPr>
            <w:tcW w:w="5033" w:type="dxa"/>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Faz. Aldeia, margem direita do rio Tocantins</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Coordenadas geográficas:</w:t>
            </w:r>
            <w:r w:rsidRPr="0039400E">
              <w:rPr>
                <w:rFonts w:asciiTheme="minorHAnsi" w:hAnsiTheme="minorHAnsi"/>
                <w:sz w:val="19"/>
                <w:szCs w:val="19"/>
              </w:rPr>
              <w:t xml:space="preserve"> </w:t>
            </w:r>
            <w:r w:rsidRPr="0039400E">
              <w:rPr>
                <w:rFonts w:asciiTheme="minorHAnsi" w:hAnsiTheme="minorHAnsi" w:cs="Arial"/>
                <w:sz w:val="19"/>
                <w:szCs w:val="19"/>
              </w:rPr>
              <w:t xml:space="preserve">23L </w:t>
            </w:r>
            <w:r w:rsidRPr="0039400E">
              <w:rPr>
                <w:rFonts w:asciiTheme="minorHAnsi" w:hAnsiTheme="minorHAnsi"/>
                <w:sz w:val="19"/>
                <w:szCs w:val="19"/>
              </w:rPr>
              <w:t>0187334 e 9079878</w:t>
            </w:r>
          </w:p>
        </w:tc>
        <w:tc>
          <w:tcPr>
            <w:tcW w:w="2779" w:type="dxa"/>
            <w:shd w:val="pct5" w:color="auto" w:fill="FFFFFF" w:themeFill="background1"/>
            <w:vAlign w:val="center"/>
          </w:tcPr>
          <w:p w:rsidR="009206DA" w:rsidRPr="0086755C"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Mata ciliar, cerradão, cerrado </w:t>
            </w:r>
            <w:r w:rsidRPr="0039400E">
              <w:rPr>
                <w:rFonts w:asciiTheme="minorHAnsi" w:hAnsiTheme="minorHAnsi"/>
                <w:i/>
                <w:sz w:val="19"/>
                <w:szCs w:val="19"/>
              </w:rPr>
              <w:t>stricto sensu</w:t>
            </w:r>
            <w:r w:rsidRPr="0039400E">
              <w:rPr>
                <w:rFonts w:asciiTheme="minorHAnsi" w:hAnsiTheme="minorHAnsi"/>
                <w:sz w:val="19"/>
                <w:szCs w:val="19"/>
              </w:rPr>
              <w:t>, vereda e antropizado</w:t>
            </w:r>
          </w:p>
        </w:tc>
      </w:tr>
    </w:tbl>
    <w:p w:rsidR="007D6557" w:rsidRPr="00B14030" w:rsidRDefault="007D6557" w:rsidP="00B14030">
      <w:pPr>
        <w:ind w:firstLine="0"/>
        <w:contextualSpacing w:val="0"/>
        <w:rPr>
          <w:rFonts w:asciiTheme="minorHAnsi" w:hAnsiTheme="minorHAnsi"/>
          <w:sz w:val="22"/>
        </w:rPr>
      </w:pPr>
    </w:p>
    <w:p w:rsidR="00F06170" w:rsidRPr="0039400E" w:rsidRDefault="002E599E" w:rsidP="00F06170">
      <w:pPr>
        <w:spacing w:line="240" w:lineRule="auto"/>
        <w:ind w:firstLine="0"/>
        <w:contextualSpacing w:val="0"/>
        <w:jc w:val="center"/>
        <w:rPr>
          <w:rFonts w:asciiTheme="minorHAnsi" w:eastAsia="SimSun" w:hAnsiTheme="minorHAnsi"/>
          <w:b/>
          <w:noProof/>
          <w:sz w:val="22"/>
          <w:bdr w:val="single" w:sz="4" w:space="0" w:color="FFFFFF"/>
          <w:lang w:eastAsia="pt-BR"/>
        </w:rPr>
      </w:pPr>
      <w:bookmarkStart w:id="77" w:name="_Toc164676839"/>
      <w:bookmarkStart w:id="78" w:name="_Toc176658385"/>
      <w:bookmarkStart w:id="79" w:name="_Toc178158076"/>
      <w:bookmarkStart w:id="80" w:name="_Toc180375016"/>
      <w:r w:rsidRPr="0039400E">
        <w:rPr>
          <w:rFonts w:asciiTheme="minorHAnsi" w:eastAsia="SimSun" w:hAnsiTheme="minorHAnsi"/>
          <w:b/>
          <w:noProof/>
          <w:sz w:val="22"/>
          <w:bdr w:val="single" w:sz="4" w:space="0" w:color="FFFFFF"/>
          <w:lang w:val="en-US"/>
        </w:rPr>
        <w:drawing>
          <wp:inline distT="0" distB="0" distL="0" distR="0">
            <wp:extent cx="5364314" cy="7164000"/>
            <wp:effectExtent l="19050" t="0" r="7786" b="0"/>
            <wp:docPr id="88" name="Imagem 4" descr="C:\Users\campanha123\Desktop\Arara-azul_satélite\Arara-azul_satélite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campanha123\Desktop\Arara-azul_satélite\Arara-azul_satélite - Cópia.jpg"/>
                    <pic:cNvPicPr preferRelativeResize="0">
                      <a:picLocks noChangeAspect="1" noChangeArrowheads="1"/>
                    </pic:cNvPicPr>
                  </pic:nvPicPr>
                  <pic:blipFill>
                    <a:blip r:embed="rId16" cstate="print"/>
                    <a:srcRect/>
                    <a:stretch>
                      <a:fillRect/>
                    </a:stretch>
                  </pic:blipFill>
                  <pic:spPr bwMode="auto">
                    <a:xfrm>
                      <a:off x="0" y="0"/>
                      <a:ext cx="5364314" cy="7164000"/>
                    </a:xfrm>
                    <a:prstGeom prst="rect">
                      <a:avLst/>
                    </a:prstGeom>
                    <a:noFill/>
                    <a:ln w="9525">
                      <a:noFill/>
                      <a:miter lim="800000"/>
                      <a:headEnd/>
                      <a:tailEnd/>
                    </a:ln>
                  </pic:spPr>
                </pic:pic>
              </a:graphicData>
            </a:graphic>
          </wp:inline>
        </w:drawing>
      </w:r>
    </w:p>
    <w:p w:rsidR="00F06170" w:rsidRPr="00036969" w:rsidRDefault="00F06170" w:rsidP="00F06170">
      <w:pPr>
        <w:spacing w:line="240" w:lineRule="auto"/>
        <w:ind w:left="142" w:firstLine="0"/>
        <w:contextualSpacing w:val="0"/>
        <w:rPr>
          <w:rFonts w:asciiTheme="minorHAnsi" w:eastAsia="SimSun" w:hAnsiTheme="minorHAnsi"/>
          <w:sz w:val="19"/>
          <w:szCs w:val="19"/>
          <w:lang w:eastAsia="zh-CN"/>
        </w:rPr>
      </w:pPr>
      <w:r w:rsidRPr="00036969">
        <w:rPr>
          <w:rFonts w:asciiTheme="minorHAnsi" w:eastAsia="SimSun" w:hAnsiTheme="minorHAnsi"/>
          <w:sz w:val="19"/>
          <w:szCs w:val="19"/>
          <w:lang w:eastAsia="zh-CN"/>
        </w:rPr>
        <w:t xml:space="preserve">Figura 2. Localização dos pontos amostrais do </w:t>
      </w:r>
      <w:r w:rsidRPr="00036969">
        <w:rPr>
          <w:rFonts w:asciiTheme="minorHAnsi" w:hAnsiTheme="minorHAnsi"/>
          <w:sz w:val="19"/>
          <w:szCs w:val="19"/>
        </w:rPr>
        <w:t>Subprograma de Monitoramento da Arara-azul-grande</w:t>
      </w:r>
      <w:r w:rsidR="003B4FA9" w:rsidRPr="00036969">
        <w:rPr>
          <w:rFonts w:asciiTheme="minorHAnsi" w:hAnsiTheme="minorHAnsi"/>
          <w:sz w:val="19"/>
          <w:szCs w:val="19"/>
        </w:rPr>
        <w:t xml:space="preserve"> da UHE Estreito – F</w:t>
      </w:r>
      <w:r w:rsidR="00A347B3" w:rsidRPr="00036969">
        <w:rPr>
          <w:rFonts w:ascii="Calibri" w:hAnsi="Calibri" w:cs="Arial"/>
          <w:sz w:val="19"/>
          <w:szCs w:val="19"/>
        </w:rPr>
        <w:t>ase pré-enchimento do reservatório</w:t>
      </w:r>
      <w:r w:rsidR="003B4FA9" w:rsidRPr="00036969">
        <w:rPr>
          <w:rFonts w:ascii="Calibri" w:hAnsi="Calibri" w:cs="Arial"/>
          <w:sz w:val="19"/>
          <w:szCs w:val="19"/>
        </w:rPr>
        <w:t>.</w:t>
      </w:r>
    </w:p>
    <w:p w:rsidR="00F06170" w:rsidRPr="00036969" w:rsidRDefault="00F06170" w:rsidP="001E2CCA">
      <w:pPr>
        <w:spacing w:after="120"/>
        <w:ind w:firstLine="0"/>
        <w:contextualSpacing w:val="0"/>
        <w:outlineLvl w:val="0"/>
        <w:rPr>
          <w:rFonts w:asciiTheme="minorHAnsi" w:hAnsiTheme="minorHAnsi"/>
          <w:sz w:val="19"/>
          <w:szCs w:val="19"/>
        </w:rPr>
        <w:sectPr w:rsidR="00F06170" w:rsidRPr="00036969" w:rsidSect="00F858AA">
          <w:pgSz w:w="11907" w:h="16840" w:code="9"/>
          <w:pgMar w:top="1701" w:right="1701" w:bottom="1247" w:left="1701" w:header="1134" w:footer="851" w:gutter="0"/>
          <w:cols w:space="708"/>
          <w:docGrid w:linePitch="360"/>
        </w:sectPr>
      </w:pPr>
    </w:p>
    <w:p w:rsidR="00D67022" w:rsidRPr="002661F9" w:rsidRDefault="00D67022" w:rsidP="00D67022">
      <w:pPr>
        <w:spacing w:after="120"/>
        <w:ind w:firstLine="0"/>
        <w:contextualSpacing w:val="0"/>
        <w:outlineLvl w:val="0"/>
        <w:rPr>
          <w:rFonts w:asciiTheme="minorHAnsi" w:hAnsiTheme="minorHAnsi" w:cs="Arial"/>
          <w:b/>
          <w:szCs w:val="24"/>
        </w:rPr>
      </w:pPr>
      <w:bookmarkStart w:id="81" w:name="_Toc151630726"/>
      <w:bookmarkStart w:id="82" w:name="_Toc158024044"/>
      <w:bookmarkStart w:id="83" w:name="_Toc158024323"/>
      <w:bookmarkStart w:id="84" w:name="_Toc158452264"/>
      <w:bookmarkStart w:id="85" w:name="_Toc163876032"/>
      <w:bookmarkStart w:id="86" w:name="_Toc227576054"/>
      <w:bookmarkStart w:id="87" w:name="_Toc282593717"/>
      <w:r w:rsidRPr="002661F9">
        <w:rPr>
          <w:rFonts w:asciiTheme="minorHAnsi" w:hAnsiTheme="minorHAnsi" w:cs="Arial"/>
          <w:b/>
          <w:szCs w:val="24"/>
        </w:rPr>
        <w:lastRenderedPageBreak/>
        <w:t>COLETA DE DADOS</w:t>
      </w:r>
      <w:bookmarkEnd w:id="81"/>
      <w:bookmarkEnd w:id="82"/>
      <w:bookmarkEnd w:id="83"/>
      <w:bookmarkEnd w:id="84"/>
      <w:bookmarkEnd w:id="85"/>
      <w:bookmarkEnd w:id="86"/>
      <w:bookmarkEnd w:id="87"/>
    </w:p>
    <w:p w:rsidR="00EA08F9" w:rsidRPr="00A179BE" w:rsidRDefault="00EA08F9" w:rsidP="00EA08F9">
      <w:pPr>
        <w:spacing w:after="120"/>
        <w:ind w:firstLine="0"/>
        <w:contextualSpacing w:val="0"/>
        <w:outlineLvl w:val="1"/>
        <w:rPr>
          <w:rFonts w:asciiTheme="minorHAnsi" w:hAnsiTheme="minorHAnsi" w:cs="Arial"/>
          <w:b/>
          <w:sz w:val="22"/>
        </w:rPr>
      </w:pPr>
      <w:bookmarkStart w:id="88" w:name="_Toc163876033"/>
      <w:bookmarkStart w:id="89" w:name="_Toc165286840"/>
      <w:bookmarkStart w:id="90" w:name="_Toc165345365"/>
      <w:bookmarkStart w:id="91" w:name="_Toc165457139"/>
      <w:bookmarkStart w:id="92" w:name="_Toc190483028"/>
      <w:bookmarkStart w:id="93" w:name="_Toc237743335"/>
      <w:bookmarkStart w:id="94" w:name="_Toc279737850"/>
      <w:bookmarkStart w:id="95" w:name="_Toc282593718"/>
      <w:r w:rsidRPr="00A179BE">
        <w:rPr>
          <w:rFonts w:asciiTheme="minorHAnsi" w:hAnsiTheme="minorHAnsi" w:cs="Arial"/>
          <w:b/>
          <w:smallCaps/>
          <w:sz w:val="22"/>
        </w:rPr>
        <w:t>A</w:t>
      </w:r>
      <w:r w:rsidRPr="00A179BE">
        <w:rPr>
          <w:rFonts w:asciiTheme="minorHAnsi" w:hAnsiTheme="minorHAnsi" w:cs="Arial"/>
          <w:b/>
          <w:sz w:val="22"/>
        </w:rPr>
        <w:t xml:space="preserve">. </w:t>
      </w:r>
      <w:r>
        <w:rPr>
          <w:rFonts w:asciiTheme="minorHAnsi" w:hAnsiTheme="minorHAnsi" w:cs="Arial"/>
          <w:b/>
          <w:sz w:val="22"/>
        </w:rPr>
        <w:t>Periodicidade das amostragens</w:t>
      </w:r>
      <w:bookmarkEnd w:id="88"/>
      <w:bookmarkEnd w:id="89"/>
      <w:bookmarkEnd w:id="90"/>
      <w:bookmarkEnd w:id="91"/>
      <w:bookmarkEnd w:id="92"/>
      <w:bookmarkEnd w:id="93"/>
      <w:bookmarkEnd w:id="94"/>
      <w:bookmarkEnd w:id="95"/>
    </w:p>
    <w:p w:rsidR="00D67022" w:rsidRPr="00D47C5E" w:rsidRDefault="00D67022" w:rsidP="000B5C25">
      <w:pPr>
        <w:spacing w:after="120"/>
        <w:ind w:firstLine="0"/>
        <w:contextualSpacing w:val="0"/>
        <w:rPr>
          <w:rFonts w:asciiTheme="minorHAnsi" w:hAnsiTheme="minorHAnsi" w:cs="Arial"/>
          <w:sz w:val="22"/>
        </w:rPr>
      </w:pPr>
      <w:r w:rsidRPr="0039400E">
        <w:rPr>
          <w:rFonts w:asciiTheme="minorHAnsi" w:hAnsiTheme="minorHAnsi" w:cs="Arial"/>
          <w:sz w:val="22"/>
        </w:rPr>
        <w:t xml:space="preserve">O </w:t>
      </w:r>
      <w:r w:rsidR="00A347B3" w:rsidRPr="0039400E">
        <w:rPr>
          <w:rFonts w:asciiTheme="minorHAnsi" w:hAnsiTheme="minorHAnsi"/>
          <w:sz w:val="22"/>
        </w:rPr>
        <w:t>Subprograma de Monitoramento da Arara-azul-grande (</w:t>
      </w:r>
      <w:r w:rsidR="00A347B3" w:rsidRPr="0039400E">
        <w:rPr>
          <w:rFonts w:asciiTheme="minorHAnsi" w:hAnsiTheme="minorHAnsi"/>
          <w:i/>
          <w:sz w:val="22"/>
        </w:rPr>
        <w:t>Anodorhynchus hyacinthinus</w:t>
      </w:r>
      <w:r w:rsidR="00A347B3" w:rsidRPr="0039400E">
        <w:rPr>
          <w:rFonts w:asciiTheme="minorHAnsi" w:hAnsiTheme="minorHAnsi"/>
          <w:sz w:val="22"/>
        </w:rPr>
        <w:t>)</w:t>
      </w:r>
      <w:r w:rsidR="000B5C25">
        <w:rPr>
          <w:rFonts w:ascii="Calibri" w:hAnsi="Calibri" w:cs="Arial"/>
          <w:sz w:val="22"/>
        </w:rPr>
        <w:t xml:space="preserve"> da </w:t>
      </w:r>
      <w:r w:rsidR="00A347B3" w:rsidRPr="0039400E">
        <w:rPr>
          <w:rFonts w:asciiTheme="minorHAnsi" w:hAnsiTheme="minorHAnsi" w:cstheme="minorHAnsi"/>
          <w:sz w:val="22"/>
        </w:rPr>
        <w:t>UHE Estreito</w:t>
      </w:r>
      <w:r w:rsidR="001F3AA5" w:rsidRPr="0039400E">
        <w:rPr>
          <w:rFonts w:asciiTheme="minorHAnsi" w:hAnsiTheme="minorHAnsi" w:cstheme="minorHAnsi"/>
          <w:sz w:val="22"/>
        </w:rPr>
        <w:t xml:space="preserve"> </w:t>
      </w:r>
      <w:r w:rsidR="000B5C25">
        <w:rPr>
          <w:rFonts w:ascii="Calibri" w:hAnsi="Calibri" w:cs="Arial"/>
          <w:sz w:val="22"/>
        </w:rPr>
        <w:t>(f</w:t>
      </w:r>
      <w:r w:rsidR="000B5C25" w:rsidRPr="0039400E">
        <w:rPr>
          <w:rFonts w:ascii="Calibri" w:hAnsi="Calibri" w:cs="Arial"/>
          <w:sz w:val="22"/>
        </w:rPr>
        <w:t>ase pré-enchimento do reservatório</w:t>
      </w:r>
      <w:r w:rsidR="000B5C25">
        <w:rPr>
          <w:rFonts w:ascii="Calibri" w:hAnsi="Calibri" w:cs="Arial"/>
          <w:sz w:val="22"/>
        </w:rPr>
        <w:t>)</w:t>
      </w:r>
      <w:r w:rsidR="000B5C25" w:rsidRPr="0039400E">
        <w:rPr>
          <w:rFonts w:ascii="Calibri" w:hAnsi="Calibri" w:cs="Arial"/>
          <w:sz w:val="22"/>
        </w:rPr>
        <w:t xml:space="preserve"> </w:t>
      </w:r>
      <w:r w:rsidR="001F3AA5" w:rsidRPr="0039400E">
        <w:rPr>
          <w:rFonts w:asciiTheme="minorHAnsi" w:hAnsiTheme="minorHAnsi" w:cstheme="minorHAnsi"/>
          <w:sz w:val="22"/>
        </w:rPr>
        <w:t>envolveu</w:t>
      </w:r>
      <w:r w:rsidRPr="0039400E">
        <w:rPr>
          <w:rFonts w:asciiTheme="minorHAnsi" w:hAnsiTheme="minorHAnsi"/>
          <w:sz w:val="22"/>
        </w:rPr>
        <w:t xml:space="preserve"> </w:t>
      </w:r>
      <w:r w:rsidR="000B5C25">
        <w:rPr>
          <w:rFonts w:asciiTheme="minorHAnsi" w:hAnsiTheme="minorHAnsi"/>
          <w:sz w:val="22"/>
        </w:rPr>
        <w:t xml:space="preserve">a realização de </w:t>
      </w:r>
      <w:r w:rsidR="00324112" w:rsidRPr="0039400E">
        <w:rPr>
          <w:rFonts w:asciiTheme="minorHAnsi" w:hAnsiTheme="minorHAnsi"/>
          <w:sz w:val="22"/>
        </w:rPr>
        <w:t>9</w:t>
      </w:r>
      <w:r w:rsidRPr="0039400E">
        <w:rPr>
          <w:rFonts w:asciiTheme="minorHAnsi" w:hAnsiTheme="minorHAnsi"/>
          <w:sz w:val="22"/>
        </w:rPr>
        <w:t xml:space="preserve"> (</w:t>
      </w:r>
      <w:r w:rsidR="00324112" w:rsidRPr="0039400E">
        <w:rPr>
          <w:rFonts w:asciiTheme="minorHAnsi" w:hAnsiTheme="minorHAnsi"/>
          <w:sz w:val="22"/>
        </w:rPr>
        <w:t>nove</w:t>
      </w:r>
      <w:r w:rsidRPr="0039400E">
        <w:rPr>
          <w:rFonts w:asciiTheme="minorHAnsi" w:hAnsiTheme="minorHAnsi"/>
          <w:sz w:val="22"/>
        </w:rPr>
        <w:t xml:space="preserve">) </w:t>
      </w:r>
      <w:r w:rsidRPr="0039400E">
        <w:rPr>
          <w:rFonts w:asciiTheme="minorHAnsi" w:hAnsiTheme="minorHAnsi" w:cs="Arial"/>
          <w:sz w:val="22"/>
        </w:rPr>
        <w:t xml:space="preserve">campanhas </w:t>
      </w:r>
      <w:r w:rsidR="00706C4C">
        <w:rPr>
          <w:rFonts w:asciiTheme="minorHAnsi" w:hAnsiTheme="minorHAnsi" w:cs="Arial"/>
          <w:sz w:val="22"/>
        </w:rPr>
        <w:t>amostrais</w:t>
      </w:r>
      <w:r w:rsidRPr="0039400E">
        <w:rPr>
          <w:rFonts w:asciiTheme="minorHAnsi" w:hAnsiTheme="minorHAnsi" w:cs="Arial"/>
          <w:sz w:val="22"/>
        </w:rPr>
        <w:t xml:space="preserve"> </w:t>
      </w:r>
      <w:r w:rsidR="000B5C25" w:rsidRPr="0039400E">
        <w:rPr>
          <w:rFonts w:asciiTheme="minorHAnsi" w:hAnsiTheme="minorHAnsi" w:cs="Arial"/>
          <w:sz w:val="22"/>
        </w:rPr>
        <w:t xml:space="preserve">no período entre </w:t>
      </w:r>
      <w:r w:rsidR="000B5C25" w:rsidRPr="0039400E">
        <w:rPr>
          <w:rFonts w:asciiTheme="minorHAnsi" w:hAnsiTheme="minorHAnsi"/>
          <w:sz w:val="22"/>
        </w:rPr>
        <w:t>junho de 2008 e setembro de 2010</w:t>
      </w:r>
      <w:r w:rsidR="000B5C25">
        <w:rPr>
          <w:rFonts w:asciiTheme="minorHAnsi" w:hAnsiTheme="minorHAnsi"/>
          <w:sz w:val="22"/>
        </w:rPr>
        <w:t xml:space="preserve">. </w:t>
      </w:r>
      <w:r w:rsidR="000B5C25">
        <w:rPr>
          <w:rFonts w:asciiTheme="minorHAnsi" w:hAnsiTheme="minorHAnsi" w:cs="Arial"/>
          <w:sz w:val="22"/>
        </w:rPr>
        <w:t>C</w:t>
      </w:r>
      <w:r w:rsidRPr="0039400E">
        <w:rPr>
          <w:rFonts w:asciiTheme="minorHAnsi" w:hAnsiTheme="minorHAnsi" w:cs="Arial"/>
          <w:sz w:val="22"/>
        </w:rPr>
        <w:t xml:space="preserve">ada </w:t>
      </w:r>
      <w:r w:rsidR="000B5C25">
        <w:rPr>
          <w:rFonts w:asciiTheme="minorHAnsi" w:hAnsiTheme="minorHAnsi" w:cs="Arial"/>
          <w:sz w:val="22"/>
        </w:rPr>
        <w:t>campanha abrangeu cerca de 10</w:t>
      </w:r>
      <w:r w:rsidR="000B5C25" w:rsidRPr="00A179BE">
        <w:rPr>
          <w:rFonts w:asciiTheme="minorHAnsi" w:hAnsiTheme="minorHAnsi" w:cs="Arial"/>
          <w:sz w:val="22"/>
        </w:rPr>
        <w:t xml:space="preserve"> dias</w:t>
      </w:r>
      <w:r w:rsidR="000B5C25">
        <w:rPr>
          <w:rFonts w:asciiTheme="minorHAnsi" w:hAnsiTheme="minorHAnsi" w:cs="Arial"/>
          <w:sz w:val="22"/>
        </w:rPr>
        <w:t xml:space="preserve"> – </w:t>
      </w:r>
      <w:r w:rsidR="00324112" w:rsidRPr="0039400E">
        <w:rPr>
          <w:rFonts w:asciiTheme="minorHAnsi" w:hAnsiTheme="minorHAnsi" w:cs="Arial"/>
          <w:sz w:val="22"/>
        </w:rPr>
        <w:t xml:space="preserve">com exceção da primeira campanha, cujo período amostral correspondeu a </w:t>
      </w:r>
      <w:r w:rsidR="000B5C25">
        <w:rPr>
          <w:rFonts w:asciiTheme="minorHAnsi" w:hAnsiTheme="minorHAnsi" w:cs="Arial"/>
          <w:sz w:val="22"/>
        </w:rPr>
        <w:t>30 dias</w:t>
      </w:r>
      <w:r w:rsidR="000B5C25" w:rsidRPr="009405A9">
        <w:rPr>
          <w:rFonts w:asciiTheme="minorHAnsi" w:hAnsiTheme="minorHAnsi" w:cstheme="minorHAnsi"/>
          <w:sz w:val="22"/>
        </w:rPr>
        <w:t xml:space="preserve"> </w:t>
      </w:r>
      <w:r w:rsidR="000B5C25">
        <w:rPr>
          <w:rFonts w:asciiTheme="minorHAnsi" w:hAnsiTheme="minorHAnsi" w:cstheme="minorHAnsi"/>
          <w:sz w:val="22"/>
        </w:rPr>
        <w:t xml:space="preserve">consecutivos – e a </w:t>
      </w:r>
      <w:r w:rsidR="000B5C25" w:rsidRPr="00A179BE">
        <w:rPr>
          <w:rFonts w:asciiTheme="minorHAnsi" w:hAnsiTheme="minorHAnsi" w:cs="Arial"/>
          <w:sz w:val="22"/>
        </w:rPr>
        <w:t>realização das</w:t>
      </w:r>
      <w:r w:rsidR="000B5C25">
        <w:rPr>
          <w:rFonts w:asciiTheme="minorHAnsi" w:hAnsiTheme="minorHAnsi" w:cs="Arial"/>
          <w:sz w:val="22"/>
        </w:rPr>
        <w:t xml:space="preserve"> mesmas </w:t>
      </w:r>
      <w:r w:rsidR="000B5C25" w:rsidRPr="00A179BE">
        <w:rPr>
          <w:rFonts w:asciiTheme="minorHAnsi" w:hAnsiTheme="minorHAnsi" w:cs="Arial"/>
          <w:sz w:val="22"/>
        </w:rPr>
        <w:t xml:space="preserve">se deu de forma a contemplar a sazonalidade típica do bioma Cerrado (estações </w:t>
      </w:r>
      <w:r w:rsidR="000B5C25">
        <w:rPr>
          <w:rFonts w:asciiTheme="minorHAnsi" w:hAnsiTheme="minorHAnsi" w:cs="Arial"/>
          <w:sz w:val="22"/>
        </w:rPr>
        <w:t>de seca e chuva</w:t>
      </w:r>
      <w:r w:rsidR="00EA08F9">
        <w:rPr>
          <w:rFonts w:asciiTheme="minorHAnsi" w:hAnsiTheme="minorHAnsi" w:cs="Arial"/>
          <w:sz w:val="22"/>
        </w:rPr>
        <w:t>)</w:t>
      </w:r>
      <w:r w:rsidR="000B5C25" w:rsidRPr="00A179BE">
        <w:rPr>
          <w:rFonts w:asciiTheme="minorHAnsi" w:hAnsiTheme="minorHAnsi" w:cs="Arial"/>
          <w:sz w:val="22"/>
        </w:rPr>
        <w:t xml:space="preserve">, o que garantiu amostragens representativas para </w:t>
      </w:r>
      <w:r w:rsidR="000B5C25">
        <w:rPr>
          <w:rFonts w:asciiTheme="minorHAnsi" w:hAnsiTheme="minorHAnsi" w:cs="Arial"/>
          <w:sz w:val="22"/>
        </w:rPr>
        <w:t xml:space="preserve">o estudo da espécie </w:t>
      </w:r>
      <w:r w:rsidRPr="0039400E">
        <w:rPr>
          <w:rFonts w:asciiTheme="minorHAnsi" w:hAnsiTheme="minorHAnsi" w:cs="Arial"/>
          <w:sz w:val="22"/>
        </w:rPr>
        <w:t>(Tabela 2).</w:t>
      </w:r>
    </w:p>
    <w:p w:rsidR="00CB3E5D" w:rsidRDefault="00CB3E5D" w:rsidP="00CB3E5D">
      <w:pPr>
        <w:spacing w:after="120"/>
        <w:ind w:firstLine="0"/>
        <w:contextualSpacing w:val="0"/>
        <w:rPr>
          <w:rFonts w:ascii="Calibri" w:hAnsi="Calibri" w:cs="Arial"/>
          <w:sz w:val="22"/>
        </w:rPr>
      </w:pPr>
    </w:p>
    <w:p w:rsidR="00D67022" w:rsidRPr="00AD21C0" w:rsidRDefault="00D67022" w:rsidP="00D67022">
      <w:pPr>
        <w:spacing w:line="240" w:lineRule="auto"/>
        <w:ind w:firstLine="0"/>
        <w:contextualSpacing w:val="0"/>
        <w:rPr>
          <w:rFonts w:asciiTheme="minorHAnsi" w:hAnsiTheme="minorHAnsi" w:cs="Arial"/>
          <w:sz w:val="20"/>
          <w:szCs w:val="20"/>
        </w:rPr>
      </w:pPr>
      <w:r w:rsidRPr="00AD21C0">
        <w:rPr>
          <w:rFonts w:asciiTheme="minorHAnsi" w:hAnsiTheme="minorHAnsi" w:cs="Arial"/>
          <w:sz w:val="20"/>
          <w:szCs w:val="20"/>
        </w:rPr>
        <w:t xml:space="preserve">Tabela 2. Campanhas </w:t>
      </w:r>
      <w:r w:rsidR="00774159" w:rsidRPr="00AD21C0">
        <w:rPr>
          <w:rFonts w:asciiTheme="minorHAnsi" w:hAnsiTheme="minorHAnsi" w:cs="Arial"/>
          <w:sz w:val="20"/>
          <w:szCs w:val="20"/>
        </w:rPr>
        <w:t xml:space="preserve">amostrais </w:t>
      </w:r>
      <w:r w:rsidRPr="00AD21C0">
        <w:rPr>
          <w:rFonts w:asciiTheme="minorHAnsi" w:hAnsiTheme="minorHAnsi" w:cs="Arial"/>
          <w:sz w:val="20"/>
          <w:szCs w:val="20"/>
        </w:rPr>
        <w:t xml:space="preserve">do </w:t>
      </w:r>
      <w:r w:rsidR="00D2146E" w:rsidRPr="00AD21C0">
        <w:rPr>
          <w:rFonts w:asciiTheme="minorHAnsi" w:hAnsiTheme="minorHAnsi" w:cs="Arial"/>
          <w:sz w:val="20"/>
          <w:szCs w:val="20"/>
        </w:rPr>
        <w:t xml:space="preserve">Subprograma de </w:t>
      </w:r>
      <w:r w:rsidRPr="00AD21C0">
        <w:rPr>
          <w:rFonts w:asciiTheme="minorHAnsi" w:hAnsiTheme="minorHAnsi"/>
          <w:sz w:val="20"/>
          <w:szCs w:val="20"/>
        </w:rPr>
        <w:t>Monitoramento da Arara-azul-grande - Fase P</w:t>
      </w:r>
      <w:r w:rsidR="00D2146E" w:rsidRPr="00AD21C0">
        <w:rPr>
          <w:rFonts w:asciiTheme="minorHAnsi" w:hAnsiTheme="minorHAnsi"/>
          <w:sz w:val="20"/>
          <w:szCs w:val="20"/>
        </w:rPr>
        <w:t>ré</w:t>
      </w:r>
      <w:r w:rsidRPr="00AD21C0">
        <w:rPr>
          <w:rFonts w:asciiTheme="minorHAnsi" w:hAnsiTheme="minorHAnsi"/>
          <w:sz w:val="20"/>
          <w:szCs w:val="20"/>
        </w:rPr>
        <w:t>-enchimento</w:t>
      </w:r>
      <w:r w:rsidR="00324112" w:rsidRPr="00AD21C0">
        <w:rPr>
          <w:rFonts w:asciiTheme="minorHAnsi" w:hAnsiTheme="minorHAnsi"/>
          <w:sz w:val="20"/>
          <w:szCs w:val="20"/>
        </w:rPr>
        <w:t xml:space="preserve"> </w:t>
      </w:r>
      <w:r w:rsidRPr="00AD21C0">
        <w:rPr>
          <w:rFonts w:asciiTheme="minorHAnsi" w:hAnsiTheme="minorHAnsi"/>
          <w:sz w:val="20"/>
          <w:szCs w:val="20"/>
        </w:rPr>
        <w:t xml:space="preserve">do Reservatório da UHE </w:t>
      </w:r>
      <w:r w:rsidR="00D2146E" w:rsidRPr="00AD21C0">
        <w:rPr>
          <w:rFonts w:asciiTheme="minorHAnsi" w:hAnsiTheme="minorHAnsi" w:cs="Arial"/>
          <w:sz w:val="20"/>
          <w:szCs w:val="20"/>
        </w:rPr>
        <w:t>Estreito</w:t>
      </w:r>
      <w:r w:rsidRPr="00AD21C0">
        <w:rPr>
          <w:rFonts w:asciiTheme="minorHAnsi" w:hAnsiTheme="minorHAnsi" w:cs="Arial"/>
          <w:sz w:val="20"/>
          <w:szCs w:val="20"/>
        </w:rPr>
        <w:t>.</w:t>
      </w:r>
    </w:p>
    <w:tbl>
      <w:tblPr>
        <w:tblStyle w:val="TableContemporary"/>
        <w:tblW w:w="8512" w:type="dxa"/>
        <w:jc w:val="center"/>
        <w:tblInd w:w="2292" w:type="dxa"/>
        <w:tblBorders>
          <w:top w:val="single" w:sz="6" w:space="0" w:color="FFFFFF" w:themeColor="background1"/>
          <w:left w:val="single" w:sz="8" w:space="0" w:color="FFFFFF" w:themeColor="background1"/>
          <w:bottom w:val="single" w:sz="8" w:space="0" w:color="FFFFFF" w:themeColor="background1"/>
          <w:right w:val="single" w:sz="8" w:space="0" w:color="FFFFFF" w:themeColor="background1"/>
          <w:insideH w:val="single" w:sz="4" w:space="0" w:color="FFFFFF" w:themeColor="background1"/>
          <w:insideV w:val="single" w:sz="4" w:space="0" w:color="FFFFFF" w:themeColor="background1"/>
        </w:tblBorders>
        <w:tblLook w:val="01E0"/>
      </w:tblPr>
      <w:tblGrid>
        <w:gridCol w:w="693"/>
        <w:gridCol w:w="1316"/>
        <w:gridCol w:w="924"/>
        <w:gridCol w:w="3307"/>
        <w:gridCol w:w="2272"/>
      </w:tblGrid>
      <w:tr w:rsidR="00382180" w:rsidRPr="00AD21C0" w:rsidTr="00382180">
        <w:trPr>
          <w:cnfStyle w:val="100000000000"/>
          <w:trHeight w:val="284"/>
          <w:jc w:val="center"/>
        </w:trPr>
        <w:tc>
          <w:tcPr>
            <w:tcW w:w="693" w:type="dxa"/>
            <w:tcBorders>
              <w:bottom w:val="single" w:sz="4" w:space="0" w:color="FFFFFF" w:themeColor="background1"/>
            </w:tcBorders>
            <w:shd w:val="pct20" w:color="000000" w:fill="auto"/>
          </w:tcPr>
          <w:p w:rsidR="00382180" w:rsidRPr="00EA08F9" w:rsidRDefault="00382180" w:rsidP="005A6E44">
            <w:pPr>
              <w:spacing w:line="240" w:lineRule="auto"/>
              <w:ind w:firstLine="0"/>
              <w:contextualSpacing w:val="0"/>
              <w:jc w:val="center"/>
              <w:rPr>
                <w:rFonts w:asciiTheme="minorHAnsi" w:hAnsiTheme="minorHAnsi" w:cstheme="minorHAnsi"/>
                <w:sz w:val="18"/>
                <w:szCs w:val="18"/>
              </w:rPr>
            </w:pPr>
            <w:r w:rsidRPr="00EA08F9">
              <w:rPr>
                <w:rFonts w:asciiTheme="minorHAnsi" w:hAnsiTheme="minorHAnsi" w:cstheme="minorHAnsi"/>
                <w:sz w:val="18"/>
                <w:szCs w:val="18"/>
              </w:rPr>
              <w:t>ANO</w:t>
            </w:r>
          </w:p>
        </w:tc>
        <w:tc>
          <w:tcPr>
            <w:tcW w:w="1316" w:type="dxa"/>
            <w:tcBorders>
              <w:bottom w:val="single" w:sz="4" w:space="0" w:color="FFFFFF" w:themeColor="background1"/>
            </w:tcBorders>
            <w:shd w:val="pct20" w:color="000000"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CAMPANHA</w:t>
            </w:r>
          </w:p>
        </w:tc>
        <w:tc>
          <w:tcPr>
            <w:tcW w:w="924" w:type="dxa"/>
            <w:tcBorders>
              <w:bottom w:val="single" w:sz="4" w:space="0" w:color="FFFFFF" w:themeColor="background1"/>
            </w:tcBorders>
            <w:shd w:val="pct20" w:color="000000"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ESTAÇÃO</w:t>
            </w:r>
          </w:p>
        </w:tc>
        <w:tc>
          <w:tcPr>
            <w:tcW w:w="3307" w:type="dxa"/>
            <w:tcBorders>
              <w:bottom w:val="single" w:sz="4" w:space="0" w:color="FFFFFF" w:themeColor="background1"/>
            </w:tcBorders>
            <w:shd w:val="pct20" w:color="000000"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DATA</w:t>
            </w:r>
          </w:p>
        </w:tc>
        <w:tc>
          <w:tcPr>
            <w:tcW w:w="2272" w:type="dxa"/>
            <w:tcBorders>
              <w:bottom w:val="single" w:sz="4" w:space="0" w:color="FFFFFF" w:themeColor="background1"/>
            </w:tcBorders>
            <w:shd w:val="pct20" w:color="000000"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PRODUTO</w:t>
            </w:r>
          </w:p>
        </w:tc>
      </w:tr>
      <w:tr w:rsidR="00382180" w:rsidRPr="00AD21C0" w:rsidTr="00382180">
        <w:trPr>
          <w:cnfStyle w:val="000000100000"/>
          <w:trHeight w:val="284"/>
          <w:jc w:val="center"/>
        </w:trPr>
        <w:tc>
          <w:tcPr>
            <w:tcW w:w="693" w:type="dxa"/>
            <w:vMerge w:val="restart"/>
            <w:tcBorders>
              <w:top w:val="single" w:sz="4" w:space="0" w:color="FFFFFF" w:themeColor="background1"/>
              <w:bottom w:val="single" w:sz="4" w:space="0" w:color="FFFFFF" w:themeColor="background1"/>
            </w:tcBorders>
            <w:shd w:val="pct5" w:color="auto" w:fill="auto"/>
          </w:tcPr>
          <w:p w:rsidR="00382180" w:rsidRPr="00EA08F9" w:rsidRDefault="00382180" w:rsidP="00382180">
            <w:pPr>
              <w:spacing w:before="240" w:line="240" w:lineRule="auto"/>
              <w:ind w:firstLine="0"/>
              <w:contextualSpacing w:val="0"/>
              <w:jc w:val="center"/>
              <w:rPr>
                <w:rFonts w:asciiTheme="minorHAnsi" w:hAnsiTheme="minorHAnsi" w:cstheme="minorHAnsi"/>
                <w:b/>
                <w:sz w:val="18"/>
                <w:szCs w:val="18"/>
              </w:rPr>
            </w:pPr>
            <w:r w:rsidRPr="00EA08F9">
              <w:rPr>
                <w:rFonts w:asciiTheme="minorHAnsi" w:hAnsiTheme="minorHAnsi" w:cstheme="minorHAnsi"/>
                <w:b/>
                <w:sz w:val="18"/>
                <w:szCs w:val="18"/>
              </w:rPr>
              <w:t>I</w:t>
            </w:r>
          </w:p>
          <w:p w:rsidR="00382180" w:rsidRPr="00EA08F9" w:rsidRDefault="00382180" w:rsidP="00382180">
            <w:pPr>
              <w:jc w:val="center"/>
              <w:rPr>
                <w:rFonts w:asciiTheme="minorHAnsi" w:hAnsiTheme="minorHAnsi" w:cstheme="minorHAnsi"/>
                <w:b/>
                <w:sz w:val="18"/>
                <w:szCs w:val="18"/>
              </w:rPr>
            </w:pPr>
            <w:r w:rsidRPr="00EA08F9">
              <w:rPr>
                <w:rFonts w:asciiTheme="minorHAnsi" w:hAnsiTheme="minorHAnsi" w:cstheme="minorHAnsi"/>
                <w:b/>
                <w:sz w:val="18"/>
                <w:szCs w:val="18"/>
              </w:rPr>
              <w:t>I</w:t>
            </w:r>
          </w:p>
        </w:tc>
        <w:tc>
          <w:tcPr>
            <w:tcW w:w="1316"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1</w:t>
            </w:r>
          </w:p>
        </w:tc>
        <w:tc>
          <w:tcPr>
            <w:tcW w:w="924"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Seca</w:t>
            </w:r>
          </w:p>
        </w:tc>
        <w:tc>
          <w:tcPr>
            <w:tcW w:w="3307"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16 de junho a 21 de julho de 2008</w:t>
            </w:r>
          </w:p>
        </w:tc>
        <w:tc>
          <w:tcPr>
            <w:tcW w:w="2272"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1º Relatório Técnico Parcial</w:t>
            </w:r>
          </w:p>
        </w:tc>
      </w:tr>
      <w:tr w:rsidR="00382180" w:rsidRPr="00AD21C0" w:rsidTr="00382180">
        <w:trPr>
          <w:cnfStyle w:val="000000010000"/>
          <w:trHeight w:val="284"/>
          <w:jc w:val="center"/>
        </w:trPr>
        <w:tc>
          <w:tcPr>
            <w:tcW w:w="693" w:type="dxa"/>
            <w:vMerge/>
            <w:tcBorders>
              <w:top w:val="single" w:sz="4" w:space="0" w:color="FFFFFF" w:themeColor="background1"/>
              <w:bottom w:val="single" w:sz="4" w:space="0" w:color="FFFFFF" w:themeColor="background1"/>
            </w:tcBorders>
            <w:shd w:val="pct5" w:color="auto" w:fill="auto"/>
          </w:tcPr>
          <w:p w:rsidR="00382180" w:rsidRPr="00EA08F9" w:rsidRDefault="00382180" w:rsidP="005A6E44">
            <w:pPr>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2</w:t>
            </w:r>
          </w:p>
        </w:tc>
        <w:tc>
          <w:tcPr>
            <w:tcW w:w="924"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Seca</w:t>
            </w:r>
          </w:p>
        </w:tc>
        <w:tc>
          <w:tcPr>
            <w:tcW w:w="3307"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05 a 14 de outubro de 2008</w:t>
            </w:r>
          </w:p>
        </w:tc>
        <w:tc>
          <w:tcPr>
            <w:tcW w:w="2272"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2º Relatório Técnico Parcial</w:t>
            </w:r>
          </w:p>
        </w:tc>
      </w:tr>
      <w:tr w:rsidR="00382180" w:rsidRPr="00AD21C0" w:rsidTr="00382180">
        <w:trPr>
          <w:cnfStyle w:val="000000100000"/>
          <w:trHeight w:val="284"/>
          <w:jc w:val="center"/>
        </w:trPr>
        <w:tc>
          <w:tcPr>
            <w:tcW w:w="693" w:type="dxa"/>
            <w:vMerge/>
            <w:tcBorders>
              <w:top w:val="single" w:sz="4" w:space="0" w:color="FFFFFF" w:themeColor="background1"/>
              <w:bottom w:val="single" w:sz="4" w:space="0" w:color="FFFFFF" w:themeColor="background1"/>
            </w:tcBorders>
            <w:shd w:val="pct5" w:color="auto" w:fill="auto"/>
          </w:tcPr>
          <w:p w:rsidR="00382180" w:rsidRPr="00EA08F9" w:rsidRDefault="00382180" w:rsidP="005A6E44">
            <w:pPr>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3</w:t>
            </w:r>
          </w:p>
        </w:tc>
        <w:tc>
          <w:tcPr>
            <w:tcW w:w="924"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Chuvosa</w:t>
            </w:r>
          </w:p>
        </w:tc>
        <w:tc>
          <w:tcPr>
            <w:tcW w:w="3307"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02 a 11 de fevereiro de 2009</w:t>
            </w:r>
          </w:p>
        </w:tc>
        <w:tc>
          <w:tcPr>
            <w:tcW w:w="2272"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3º Relatório Técnico Parcial</w:t>
            </w:r>
          </w:p>
        </w:tc>
      </w:tr>
      <w:tr w:rsidR="00382180" w:rsidRPr="00AD21C0" w:rsidTr="00382180">
        <w:trPr>
          <w:cnfStyle w:val="000000010000"/>
          <w:trHeight w:val="284"/>
          <w:jc w:val="center"/>
        </w:trPr>
        <w:tc>
          <w:tcPr>
            <w:tcW w:w="693" w:type="dxa"/>
            <w:vMerge/>
            <w:tcBorders>
              <w:top w:val="single" w:sz="4" w:space="0" w:color="FFFFFF" w:themeColor="background1"/>
              <w:bottom w:val="single" w:sz="4" w:space="0" w:color="FFFFFF" w:themeColor="background1"/>
            </w:tcBorders>
            <w:shd w:val="pct5" w:color="auto" w:fill="auto"/>
          </w:tcPr>
          <w:p w:rsidR="00382180" w:rsidRPr="00EA08F9" w:rsidRDefault="00382180" w:rsidP="005A6E44">
            <w:pPr>
              <w:spacing w:line="240" w:lineRule="auto"/>
              <w:ind w:firstLine="0"/>
              <w:contextualSpacing w:val="0"/>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4</w:t>
            </w:r>
          </w:p>
        </w:tc>
        <w:tc>
          <w:tcPr>
            <w:tcW w:w="924"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Chuvosa</w:t>
            </w:r>
          </w:p>
        </w:tc>
        <w:tc>
          <w:tcPr>
            <w:tcW w:w="3307"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30 de abril a 09 de maio de 2009</w:t>
            </w:r>
          </w:p>
        </w:tc>
        <w:tc>
          <w:tcPr>
            <w:tcW w:w="2272"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4º Relatório Técnico Parcial</w:t>
            </w:r>
          </w:p>
        </w:tc>
      </w:tr>
      <w:tr w:rsidR="00382180" w:rsidRPr="00AD21C0" w:rsidTr="005A6E44">
        <w:trPr>
          <w:cnfStyle w:val="000000100000"/>
          <w:trHeight w:val="284"/>
          <w:jc w:val="center"/>
        </w:trPr>
        <w:tc>
          <w:tcPr>
            <w:tcW w:w="693" w:type="dxa"/>
            <w:vMerge w:val="restart"/>
            <w:tcBorders>
              <w:top w:val="single" w:sz="4" w:space="0" w:color="FFFFFF" w:themeColor="background1"/>
            </w:tcBorders>
            <w:shd w:val="pct12" w:color="auto" w:fill="auto"/>
          </w:tcPr>
          <w:p w:rsidR="00382180" w:rsidRPr="00EA08F9" w:rsidRDefault="00382180" w:rsidP="00382180">
            <w:pPr>
              <w:spacing w:line="240" w:lineRule="auto"/>
              <w:ind w:firstLine="0"/>
              <w:contextualSpacing w:val="0"/>
              <w:jc w:val="center"/>
              <w:rPr>
                <w:rFonts w:asciiTheme="minorHAnsi" w:hAnsiTheme="minorHAnsi" w:cstheme="minorHAnsi"/>
                <w:b/>
                <w:sz w:val="18"/>
                <w:szCs w:val="18"/>
              </w:rPr>
            </w:pPr>
            <w:r w:rsidRPr="00EA08F9">
              <w:rPr>
                <w:rFonts w:asciiTheme="minorHAnsi" w:hAnsiTheme="minorHAnsi" w:cstheme="minorHAnsi"/>
                <w:b/>
                <w:sz w:val="18"/>
                <w:szCs w:val="18"/>
              </w:rPr>
              <w:t>II</w:t>
            </w:r>
          </w:p>
        </w:tc>
        <w:tc>
          <w:tcPr>
            <w:tcW w:w="1316"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1</w:t>
            </w:r>
          </w:p>
        </w:tc>
        <w:tc>
          <w:tcPr>
            <w:tcW w:w="924" w:type="dxa"/>
            <w:tcBorders>
              <w:top w:val="single" w:sz="4" w:space="0" w:color="FFFFFF" w:themeColor="background1"/>
              <w:bottom w:val="single" w:sz="4" w:space="0" w:color="FFFFFF" w:themeColor="background1"/>
            </w:tcBorders>
            <w:shd w:val="pct12"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Seca</w:t>
            </w:r>
          </w:p>
        </w:tc>
        <w:tc>
          <w:tcPr>
            <w:tcW w:w="3307" w:type="dxa"/>
            <w:tcBorders>
              <w:top w:val="single" w:sz="4" w:space="0" w:color="FFFFFF" w:themeColor="background1"/>
              <w:bottom w:val="single" w:sz="4" w:space="0" w:color="FFFFFF" w:themeColor="background1"/>
            </w:tcBorders>
            <w:shd w:val="pct12"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06 a 15 de setembro de 2009</w:t>
            </w:r>
          </w:p>
        </w:tc>
        <w:tc>
          <w:tcPr>
            <w:tcW w:w="2272" w:type="dxa"/>
            <w:tcBorders>
              <w:top w:val="single" w:sz="4" w:space="0" w:color="FFFFFF" w:themeColor="background1"/>
              <w:bottom w:val="single" w:sz="4" w:space="0" w:color="FFFFFF" w:themeColor="background1"/>
            </w:tcBorders>
            <w:shd w:val="pct12"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1º Relatório Técnico Parcial</w:t>
            </w:r>
          </w:p>
        </w:tc>
      </w:tr>
      <w:tr w:rsidR="00382180" w:rsidRPr="00AD21C0" w:rsidTr="005A6E44">
        <w:trPr>
          <w:cnfStyle w:val="000000010000"/>
          <w:trHeight w:val="284"/>
          <w:jc w:val="center"/>
        </w:trPr>
        <w:tc>
          <w:tcPr>
            <w:tcW w:w="693" w:type="dxa"/>
            <w:vMerge/>
            <w:shd w:val="pct12" w:color="auto" w:fill="auto"/>
            <w:vAlign w:val="top"/>
          </w:tcPr>
          <w:p w:rsidR="00382180" w:rsidRPr="00EA08F9" w:rsidRDefault="00382180" w:rsidP="005A6E44">
            <w:pPr>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2</w:t>
            </w:r>
          </w:p>
        </w:tc>
        <w:tc>
          <w:tcPr>
            <w:tcW w:w="924"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Chuvosa</w:t>
            </w:r>
          </w:p>
        </w:tc>
        <w:tc>
          <w:tcPr>
            <w:tcW w:w="3307" w:type="dxa"/>
            <w:tcBorders>
              <w:top w:val="single" w:sz="4" w:space="0" w:color="FFFFFF" w:themeColor="background1"/>
              <w:bottom w:val="single" w:sz="4" w:space="0" w:color="FFFFFF" w:themeColor="background1"/>
            </w:tcBorders>
            <w:shd w:val="pct12" w:color="auto" w:fill="auto"/>
          </w:tcPr>
          <w:p w:rsidR="00382180" w:rsidRPr="00AD21C0" w:rsidRDefault="00382180" w:rsidP="00CB3E5D">
            <w:pPr>
              <w:spacing w:line="240" w:lineRule="auto"/>
              <w:ind w:right="-65" w:hanging="40"/>
              <w:contextualSpacing w:val="0"/>
              <w:jc w:val="center"/>
              <w:rPr>
                <w:rFonts w:asciiTheme="minorHAnsi" w:hAnsiTheme="minorHAnsi" w:cstheme="minorHAnsi"/>
                <w:sz w:val="18"/>
                <w:szCs w:val="18"/>
              </w:rPr>
            </w:pPr>
            <w:r w:rsidRPr="00AD21C0">
              <w:rPr>
                <w:rFonts w:asciiTheme="minorHAnsi" w:hAnsiTheme="minorHAnsi" w:cstheme="minorHAnsi"/>
                <w:sz w:val="18"/>
                <w:szCs w:val="18"/>
              </w:rPr>
              <w:t>27 de novembro a 06 de dezembro de 2009</w:t>
            </w:r>
          </w:p>
        </w:tc>
        <w:tc>
          <w:tcPr>
            <w:tcW w:w="2272"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2º Relatório Técnico Parcial</w:t>
            </w:r>
          </w:p>
        </w:tc>
      </w:tr>
      <w:tr w:rsidR="00382180" w:rsidRPr="00AD21C0" w:rsidTr="005A6E44">
        <w:trPr>
          <w:cnfStyle w:val="000000100000"/>
          <w:trHeight w:val="284"/>
          <w:jc w:val="center"/>
        </w:trPr>
        <w:tc>
          <w:tcPr>
            <w:tcW w:w="693" w:type="dxa"/>
            <w:vMerge/>
            <w:shd w:val="pct12" w:color="auto" w:fill="auto"/>
            <w:vAlign w:val="top"/>
          </w:tcPr>
          <w:p w:rsidR="00382180" w:rsidRPr="00EA08F9" w:rsidRDefault="00382180" w:rsidP="005A6E44">
            <w:pPr>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3</w:t>
            </w:r>
          </w:p>
        </w:tc>
        <w:tc>
          <w:tcPr>
            <w:tcW w:w="924"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Chuvosa</w:t>
            </w:r>
          </w:p>
        </w:tc>
        <w:tc>
          <w:tcPr>
            <w:tcW w:w="3307" w:type="dxa"/>
            <w:tcBorders>
              <w:top w:val="single" w:sz="4" w:space="0" w:color="FFFFFF" w:themeColor="background1"/>
              <w:bottom w:val="single" w:sz="4" w:space="0" w:color="FFFFFF" w:themeColor="background1"/>
            </w:tcBorders>
            <w:shd w:val="pct12" w:color="auto" w:fill="auto"/>
          </w:tcPr>
          <w:p w:rsidR="00382180" w:rsidRPr="00AD21C0" w:rsidRDefault="00382180" w:rsidP="00CB3E5D">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16 a 25 de janeiro de 2010</w:t>
            </w:r>
          </w:p>
        </w:tc>
        <w:tc>
          <w:tcPr>
            <w:tcW w:w="2272"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3º Relatório Técnico Parcial</w:t>
            </w:r>
          </w:p>
        </w:tc>
      </w:tr>
      <w:tr w:rsidR="00382180" w:rsidRPr="00AD21C0" w:rsidTr="005A6E44">
        <w:trPr>
          <w:cnfStyle w:val="000000010000"/>
          <w:trHeight w:val="284"/>
          <w:jc w:val="center"/>
        </w:trPr>
        <w:tc>
          <w:tcPr>
            <w:tcW w:w="693" w:type="dxa"/>
            <w:vMerge/>
            <w:shd w:val="pct12" w:color="auto" w:fill="auto"/>
            <w:vAlign w:val="top"/>
          </w:tcPr>
          <w:p w:rsidR="00382180" w:rsidRPr="00EA08F9" w:rsidRDefault="00382180" w:rsidP="005A6E44">
            <w:pPr>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4</w:t>
            </w:r>
          </w:p>
        </w:tc>
        <w:tc>
          <w:tcPr>
            <w:tcW w:w="924"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Chuvosa</w:t>
            </w:r>
          </w:p>
        </w:tc>
        <w:tc>
          <w:tcPr>
            <w:tcW w:w="3307" w:type="dxa"/>
            <w:tcBorders>
              <w:top w:val="single" w:sz="4" w:space="0" w:color="FFFFFF" w:themeColor="background1"/>
              <w:bottom w:val="single" w:sz="4" w:space="0" w:color="FFFFFF" w:themeColor="background1"/>
            </w:tcBorders>
            <w:shd w:val="pct12" w:color="auto" w:fill="auto"/>
          </w:tcPr>
          <w:p w:rsidR="00382180" w:rsidRPr="00AD21C0" w:rsidRDefault="00382180" w:rsidP="00CB3E5D">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19 a 28 de maio de 2010</w:t>
            </w:r>
          </w:p>
        </w:tc>
        <w:tc>
          <w:tcPr>
            <w:tcW w:w="2272"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4º Relatório Técnico Parcial</w:t>
            </w:r>
          </w:p>
        </w:tc>
      </w:tr>
      <w:tr w:rsidR="00382180" w:rsidRPr="00324112" w:rsidTr="005A6E44">
        <w:trPr>
          <w:cnfStyle w:val="000000100000"/>
          <w:trHeight w:val="284"/>
          <w:jc w:val="center"/>
        </w:trPr>
        <w:tc>
          <w:tcPr>
            <w:tcW w:w="693" w:type="dxa"/>
            <w:vMerge/>
            <w:tcBorders>
              <w:bottom w:val="single" w:sz="8" w:space="0" w:color="FFFFFF" w:themeColor="background1"/>
            </w:tcBorders>
            <w:shd w:val="pct12" w:color="auto" w:fill="auto"/>
            <w:vAlign w:val="top"/>
          </w:tcPr>
          <w:p w:rsidR="00382180" w:rsidRPr="00EA08F9" w:rsidRDefault="00382180" w:rsidP="005A6E44">
            <w:pPr>
              <w:ind w:firstLine="0"/>
              <w:jc w:val="center"/>
              <w:rPr>
                <w:rFonts w:asciiTheme="minorHAnsi" w:hAnsiTheme="minorHAnsi" w:cstheme="minorHAnsi"/>
                <w:b/>
                <w:sz w:val="18"/>
                <w:szCs w:val="18"/>
              </w:rPr>
            </w:pPr>
          </w:p>
        </w:tc>
        <w:tc>
          <w:tcPr>
            <w:tcW w:w="1316" w:type="dxa"/>
            <w:tcBorders>
              <w:top w:val="single" w:sz="4" w:space="0" w:color="FFFFFF" w:themeColor="background1"/>
              <w:bottom w:val="single" w:sz="8"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5</w:t>
            </w:r>
          </w:p>
        </w:tc>
        <w:tc>
          <w:tcPr>
            <w:tcW w:w="924" w:type="dxa"/>
            <w:tcBorders>
              <w:top w:val="single" w:sz="4" w:space="0" w:color="FFFFFF" w:themeColor="background1"/>
              <w:bottom w:val="single" w:sz="8"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Seca</w:t>
            </w:r>
          </w:p>
        </w:tc>
        <w:tc>
          <w:tcPr>
            <w:tcW w:w="3307" w:type="dxa"/>
            <w:tcBorders>
              <w:top w:val="single" w:sz="4" w:space="0" w:color="FFFFFF" w:themeColor="background1"/>
              <w:bottom w:val="single" w:sz="8" w:space="0" w:color="FFFFFF" w:themeColor="background1"/>
            </w:tcBorders>
            <w:shd w:val="pct12" w:color="auto" w:fill="auto"/>
          </w:tcPr>
          <w:p w:rsidR="00382180" w:rsidRPr="00AD21C0" w:rsidRDefault="00382180" w:rsidP="00CB3E5D">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24 de agosto a 02 de setembro de 2010</w:t>
            </w:r>
          </w:p>
        </w:tc>
        <w:tc>
          <w:tcPr>
            <w:tcW w:w="2272" w:type="dxa"/>
            <w:tcBorders>
              <w:top w:val="single" w:sz="4" w:space="0" w:color="FFFFFF" w:themeColor="background1"/>
              <w:bottom w:val="single" w:sz="8" w:space="0" w:color="FFFFFF" w:themeColor="background1"/>
            </w:tcBorders>
            <w:shd w:val="pct12" w:color="auto" w:fill="auto"/>
          </w:tcPr>
          <w:p w:rsidR="00382180" w:rsidRPr="0038218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5º Relatório Técnico Parcial</w:t>
            </w:r>
          </w:p>
        </w:tc>
      </w:tr>
    </w:tbl>
    <w:p w:rsidR="00CB3E5D" w:rsidRDefault="00CB3E5D" w:rsidP="00424B10">
      <w:pPr>
        <w:spacing w:after="360"/>
        <w:ind w:firstLine="0"/>
        <w:contextualSpacing w:val="0"/>
        <w:rPr>
          <w:rFonts w:asciiTheme="minorHAnsi" w:hAnsiTheme="minorHAnsi"/>
          <w:sz w:val="22"/>
        </w:rPr>
      </w:pPr>
    </w:p>
    <w:p w:rsidR="00D67022" w:rsidRPr="00D47C5E" w:rsidRDefault="00E440C8" w:rsidP="00D67022">
      <w:pPr>
        <w:spacing w:after="120"/>
        <w:ind w:firstLine="0"/>
        <w:contextualSpacing w:val="0"/>
        <w:outlineLvl w:val="1"/>
        <w:rPr>
          <w:rFonts w:asciiTheme="minorHAnsi" w:hAnsiTheme="minorHAnsi"/>
          <w:b/>
          <w:sz w:val="22"/>
        </w:rPr>
      </w:pPr>
      <w:bookmarkStart w:id="96" w:name="_Toc227576056"/>
      <w:bookmarkStart w:id="97" w:name="_Toc282593719"/>
      <w:r>
        <w:rPr>
          <w:rFonts w:asciiTheme="minorHAnsi" w:hAnsiTheme="minorHAnsi"/>
          <w:b/>
          <w:sz w:val="22"/>
        </w:rPr>
        <w:t xml:space="preserve">B. </w:t>
      </w:r>
      <w:r w:rsidR="00D67022" w:rsidRPr="00D47C5E">
        <w:rPr>
          <w:rFonts w:asciiTheme="minorHAnsi" w:hAnsiTheme="minorHAnsi"/>
          <w:b/>
          <w:sz w:val="22"/>
        </w:rPr>
        <w:t>Infraestrutura</w:t>
      </w:r>
      <w:bookmarkEnd w:id="96"/>
      <w:bookmarkEnd w:id="97"/>
    </w:p>
    <w:p w:rsidR="00EA08F9" w:rsidRPr="00EA08F9" w:rsidRDefault="00EA08F9" w:rsidP="00062F4B">
      <w:pPr>
        <w:spacing w:after="120"/>
        <w:ind w:firstLine="0"/>
        <w:contextualSpacing w:val="0"/>
        <w:rPr>
          <w:rFonts w:asciiTheme="minorHAnsi" w:hAnsiTheme="minorHAnsi" w:cs="Arial"/>
          <w:i/>
          <w:sz w:val="22"/>
        </w:rPr>
      </w:pPr>
      <w:r w:rsidRPr="002616F7">
        <w:rPr>
          <w:rFonts w:asciiTheme="minorHAnsi" w:hAnsiTheme="minorHAnsi"/>
          <w:sz w:val="22"/>
        </w:rPr>
        <w:t xml:space="preserve">Para a realização das atividades de campo </w:t>
      </w:r>
      <w:r w:rsidRPr="002616F7">
        <w:rPr>
          <w:rFonts w:ascii="Calibri" w:hAnsi="Calibri" w:cs="Arial"/>
          <w:sz w:val="22"/>
        </w:rPr>
        <w:t>a equipe técnica contou com a mesma estrutura física dos acampamentos-base da equipe do Programa de Monitoramento da Fauna</w:t>
      </w:r>
      <w:r w:rsidR="00D67022" w:rsidRPr="002616F7">
        <w:rPr>
          <w:rFonts w:asciiTheme="minorHAnsi" w:hAnsiTheme="minorHAnsi" w:cs="Arial"/>
          <w:sz w:val="22"/>
        </w:rPr>
        <w:t>, c</w:t>
      </w:r>
      <w:r w:rsidR="00D67022" w:rsidRPr="002616F7">
        <w:rPr>
          <w:rFonts w:asciiTheme="minorHAnsi" w:hAnsiTheme="minorHAnsi"/>
          <w:sz w:val="22"/>
        </w:rPr>
        <w:t>ompostos por tendas utilizadas como laboratório e cozinha/refeitório, barracas individuais</w:t>
      </w:r>
      <w:r w:rsidR="00D67022" w:rsidRPr="00AD21C0">
        <w:rPr>
          <w:rFonts w:asciiTheme="minorHAnsi" w:hAnsiTheme="minorHAnsi"/>
          <w:sz w:val="22"/>
        </w:rPr>
        <w:t xml:space="preserve"> para acomodação da</w:t>
      </w:r>
      <w:r>
        <w:rPr>
          <w:rFonts w:asciiTheme="minorHAnsi" w:hAnsiTheme="minorHAnsi"/>
          <w:sz w:val="22"/>
        </w:rPr>
        <w:t>s</w:t>
      </w:r>
      <w:r w:rsidR="00D67022" w:rsidRPr="00AD21C0">
        <w:rPr>
          <w:rFonts w:asciiTheme="minorHAnsi" w:hAnsiTheme="minorHAnsi"/>
          <w:sz w:val="22"/>
        </w:rPr>
        <w:t xml:space="preserve"> equipe</w:t>
      </w:r>
      <w:r>
        <w:rPr>
          <w:rFonts w:asciiTheme="minorHAnsi" w:hAnsiTheme="minorHAnsi"/>
          <w:sz w:val="22"/>
        </w:rPr>
        <w:t>s</w:t>
      </w:r>
      <w:r w:rsidR="00D67022" w:rsidRPr="00AD21C0">
        <w:rPr>
          <w:rFonts w:asciiTheme="minorHAnsi" w:hAnsiTheme="minorHAnsi"/>
          <w:sz w:val="22"/>
        </w:rPr>
        <w:t xml:space="preserve"> envolvida</w:t>
      </w:r>
      <w:r>
        <w:rPr>
          <w:rFonts w:asciiTheme="minorHAnsi" w:hAnsiTheme="minorHAnsi"/>
          <w:sz w:val="22"/>
        </w:rPr>
        <w:t>s</w:t>
      </w:r>
      <w:r w:rsidR="00D67022" w:rsidRPr="00AD21C0">
        <w:rPr>
          <w:rFonts w:asciiTheme="minorHAnsi" w:hAnsiTheme="minorHAnsi"/>
          <w:sz w:val="22"/>
        </w:rPr>
        <w:t>,</w:t>
      </w:r>
      <w:r w:rsidR="00D67022" w:rsidRPr="00AD21C0">
        <w:rPr>
          <w:rFonts w:asciiTheme="minorHAnsi" w:hAnsiTheme="minorHAnsi" w:cs="Arial"/>
          <w:sz w:val="22"/>
        </w:rPr>
        <w:t xml:space="preserve"> banheiros</w:t>
      </w:r>
      <w:r w:rsidR="00D67022" w:rsidRPr="00AD21C0">
        <w:rPr>
          <w:rFonts w:asciiTheme="minorHAnsi" w:hAnsiTheme="minorHAnsi"/>
          <w:sz w:val="22"/>
        </w:rPr>
        <w:t xml:space="preserve"> e um grup</w:t>
      </w:r>
      <w:r w:rsidR="00702DC8" w:rsidRPr="00AD21C0">
        <w:rPr>
          <w:rFonts w:asciiTheme="minorHAnsi" w:hAnsiTheme="minorHAnsi"/>
          <w:sz w:val="22"/>
        </w:rPr>
        <w:t xml:space="preserve">o gerador. </w:t>
      </w:r>
      <w:r w:rsidR="00774159" w:rsidRPr="00AD21C0">
        <w:rPr>
          <w:rFonts w:asciiTheme="minorHAnsi" w:hAnsiTheme="minorHAnsi" w:cs="Arial"/>
          <w:sz w:val="22"/>
        </w:rPr>
        <w:t>A</w:t>
      </w:r>
      <w:r w:rsidR="00702DC8" w:rsidRPr="00AD21C0">
        <w:rPr>
          <w:rFonts w:asciiTheme="minorHAnsi" w:hAnsiTheme="minorHAnsi" w:cs="Arial"/>
          <w:sz w:val="22"/>
        </w:rPr>
        <w:t xml:space="preserve"> equipe técnica também ficou instalada nas cidades </w:t>
      </w:r>
      <w:r w:rsidR="009D072B" w:rsidRPr="00AD21C0">
        <w:rPr>
          <w:rFonts w:asciiTheme="minorHAnsi" w:hAnsiTheme="minorHAnsi"/>
          <w:sz w:val="22"/>
        </w:rPr>
        <w:t>de Carolina</w:t>
      </w:r>
      <w:r>
        <w:rPr>
          <w:rFonts w:asciiTheme="minorHAnsi" w:hAnsiTheme="minorHAnsi"/>
          <w:sz w:val="22"/>
        </w:rPr>
        <w:t xml:space="preserve">, </w:t>
      </w:r>
      <w:r w:rsidR="009D072B" w:rsidRPr="00AD21C0">
        <w:rPr>
          <w:rFonts w:asciiTheme="minorHAnsi" w:hAnsiTheme="minorHAnsi"/>
          <w:sz w:val="22"/>
        </w:rPr>
        <w:t xml:space="preserve">Estreito, </w:t>
      </w:r>
      <w:r w:rsidR="009D072B" w:rsidRPr="00AD21C0">
        <w:rPr>
          <w:rFonts w:asciiTheme="minorHAnsi" w:hAnsiTheme="minorHAnsi" w:cs="Arial"/>
          <w:sz w:val="22"/>
        </w:rPr>
        <w:t>Barra do Ouro, Goiatins, Itacajá e Palmeirante</w:t>
      </w:r>
      <w:r>
        <w:rPr>
          <w:rFonts w:asciiTheme="minorHAnsi" w:hAnsiTheme="minorHAnsi" w:cs="Arial"/>
          <w:sz w:val="22"/>
        </w:rPr>
        <w:t>.</w:t>
      </w:r>
    </w:p>
    <w:p w:rsidR="00D2146E" w:rsidRPr="00607ADC" w:rsidRDefault="00D2146E" w:rsidP="00D2146E">
      <w:pPr>
        <w:spacing w:after="120"/>
        <w:ind w:firstLine="0"/>
        <w:contextualSpacing w:val="0"/>
        <w:rPr>
          <w:rFonts w:asciiTheme="minorHAnsi" w:hAnsiTheme="minorHAnsi"/>
          <w:sz w:val="22"/>
        </w:rPr>
      </w:pPr>
      <w:r w:rsidRPr="00AD21C0">
        <w:rPr>
          <w:rFonts w:asciiTheme="minorHAnsi" w:hAnsiTheme="minorHAnsi"/>
          <w:sz w:val="22"/>
        </w:rPr>
        <w:t xml:space="preserve">Durante as atividades de campo foram utilizados </w:t>
      </w:r>
      <w:r w:rsidR="002C5A28" w:rsidRPr="00AD21C0">
        <w:rPr>
          <w:rFonts w:asciiTheme="minorHAnsi" w:hAnsiTheme="minorHAnsi"/>
          <w:sz w:val="22"/>
        </w:rPr>
        <w:t>1 (</w:t>
      </w:r>
      <w:r w:rsidRPr="00AD21C0">
        <w:rPr>
          <w:rFonts w:asciiTheme="minorHAnsi" w:hAnsiTheme="minorHAnsi"/>
          <w:sz w:val="22"/>
        </w:rPr>
        <w:t>um</w:t>
      </w:r>
      <w:r w:rsidR="002C5A28" w:rsidRPr="00AD21C0">
        <w:rPr>
          <w:rFonts w:asciiTheme="minorHAnsi" w:hAnsiTheme="minorHAnsi"/>
          <w:sz w:val="22"/>
        </w:rPr>
        <w:t>)</w:t>
      </w:r>
      <w:r w:rsidRPr="00AD21C0">
        <w:rPr>
          <w:rFonts w:asciiTheme="minorHAnsi" w:hAnsiTheme="minorHAnsi"/>
          <w:sz w:val="22"/>
        </w:rPr>
        <w:t xml:space="preserve"> veículo </w:t>
      </w:r>
      <w:r w:rsidRPr="00AD21C0">
        <w:rPr>
          <w:rFonts w:asciiTheme="minorHAnsi" w:hAnsiTheme="minorHAnsi"/>
          <w:i/>
          <w:sz w:val="22"/>
        </w:rPr>
        <w:t>pick-up</w:t>
      </w:r>
      <w:r w:rsidRPr="00AD21C0">
        <w:rPr>
          <w:rFonts w:asciiTheme="minorHAnsi" w:hAnsiTheme="minorHAnsi"/>
          <w:sz w:val="22"/>
        </w:rPr>
        <w:t xml:space="preserve"> 4x4, </w:t>
      </w:r>
      <w:r w:rsidR="002C5A28" w:rsidRPr="00AD21C0">
        <w:rPr>
          <w:rFonts w:asciiTheme="minorHAnsi" w:hAnsiTheme="minorHAnsi"/>
          <w:sz w:val="22"/>
        </w:rPr>
        <w:t xml:space="preserve">1 (um) </w:t>
      </w:r>
      <w:r w:rsidRPr="00AD21C0">
        <w:rPr>
          <w:rFonts w:asciiTheme="minorHAnsi" w:hAnsiTheme="minorHAnsi"/>
          <w:sz w:val="22"/>
        </w:rPr>
        <w:t>barco de 5,5</w:t>
      </w:r>
      <w:r w:rsidR="002616F7">
        <w:rPr>
          <w:rFonts w:asciiTheme="minorHAnsi" w:hAnsiTheme="minorHAnsi"/>
          <w:sz w:val="22"/>
        </w:rPr>
        <w:t xml:space="preserve"> </w:t>
      </w:r>
      <w:r w:rsidRPr="00AD21C0">
        <w:rPr>
          <w:rFonts w:asciiTheme="minorHAnsi" w:hAnsiTheme="minorHAnsi"/>
          <w:sz w:val="22"/>
        </w:rPr>
        <w:t xml:space="preserve">m </w:t>
      </w:r>
      <w:r w:rsidRPr="00AD21C0">
        <w:rPr>
          <w:rFonts w:ascii="Calibri" w:hAnsi="Calibri"/>
          <w:sz w:val="22"/>
        </w:rPr>
        <w:t>equipado</w:t>
      </w:r>
      <w:r w:rsidRPr="00AD21C0">
        <w:rPr>
          <w:rFonts w:asciiTheme="minorHAnsi" w:hAnsiTheme="minorHAnsi"/>
          <w:sz w:val="22"/>
        </w:rPr>
        <w:t xml:space="preserve"> com motor de popa de 20</w:t>
      </w:r>
      <w:r w:rsidR="002C5A28" w:rsidRPr="00AD21C0">
        <w:rPr>
          <w:rFonts w:asciiTheme="minorHAnsi" w:hAnsiTheme="minorHAnsi"/>
          <w:sz w:val="22"/>
        </w:rPr>
        <w:t xml:space="preserve"> </w:t>
      </w:r>
      <w:r w:rsidRPr="00AD21C0">
        <w:rPr>
          <w:rFonts w:asciiTheme="minorHAnsi" w:hAnsiTheme="minorHAnsi"/>
          <w:sz w:val="22"/>
        </w:rPr>
        <w:t xml:space="preserve">HP, equipamentos fotográficos e de georreferenciamento, binóculos, bússola, paquímetro, pesolas, réguas de ornitologia e outros </w:t>
      </w:r>
      <w:r w:rsidR="002616F7">
        <w:rPr>
          <w:rFonts w:asciiTheme="minorHAnsi" w:hAnsiTheme="minorHAnsi"/>
          <w:sz w:val="22"/>
        </w:rPr>
        <w:t>itens</w:t>
      </w:r>
      <w:r w:rsidRPr="00AD21C0">
        <w:rPr>
          <w:rFonts w:asciiTheme="minorHAnsi" w:hAnsiTheme="minorHAnsi"/>
          <w:sz w:val="22"/>
        </w:rPr>
        <w:t xml:space="preserve"> de uso ornitológico.</w:t>
      </w:r>
    </w:p>
    <w:p w:rsidR="009D072B" w:rsidRDefault="009D072B" w:rsidP="00D67022">
      <w:pPr>
        <w:spacing w:after="120"/>
        <w:ind w:firstLine="0"/>
        <w:contextualSpacing w:val="0"/>
        <w:rPr>
          <w:rFonts w:asciiTheme="minorHAnsi" w:hAnsiTheme="minorHAnsi" w:cs="Arial"/>
          <w:sz w:val="22"/>
        </w:rPr>
        <w:sectPr w:rsidR="009D072B" w:rsidSect="00F858AA">
          <w:pgSz w:w="11906" w:h="16838" w:code="9"/>
          <w:pgMar w:top="1701" w:right="1701" w:bottom="1418" w:left="1701" w:header="1134" w:footer="851" w:gutter="0"/>
          <w:cols w:space="709"/>
          <w:docGrid w:linePitch="360"/>
        </w:sectPr>
      </w:pPr>
    </w:p>
    <w:p w:rsidR="00D67022" w:rsidRPr="00D47C5E" w:rsidRDefault="00E440C8" w:rsidP="00D67022">
      <w:pPr>
        <w:autoSpaceDE w:val="0"/>
        <w:autoSpaceDN w:val="0"/>
        <w:adjustRightInd w:val="0"/>
        <w:spacing w:after="120"/>
        <w:ind w:firstLine="0"/>
        <w:contextualSpacing w:val="0"/>
        <w:outlineLvl w:val="1"/>
        <w:rPr>
          <w:rFonts w:asciiTheme="minorHAnsi" w:hAnsiTheme="minorHAnsi" w:cs="Arial"/>
          <w:b/>
          <w:bCs/>
          <w:sz w:val="22"/>
        </w:rPr>
      </w:pPr>
      <w:bookmarkStart w:id="98" w:name="_Toc227576057"/>
      <w:bookmarkStart w:id="99" w:name="_Toc282593720"/>
      <w:r>
        <w:rPr>
          <w:rFonts w:asciiTheme="minorHAnsi" w:hAnsiTheme="minorHAnsi" w:cs="Arial"/>
          <w:b/>
          <w:bCs/>
          <w:sz w:val="22"/>
        </w:rPr>
        <w:lastRenderedPageBreak/>
        <w:t xml:space="preserve">C. </w:t>
      </w:r>
      <w:r w:rsidR="00D67022" w:rsidRPr="00D47C5E">
        <w:rPr>
          <w:rFonts w:asciiTheme="minorHAnsi" w:hAnsiTheme="minorHAnsi" w:cs="Arial"/>
          <w:b/>
          <w:bCs/>
          <w:sz w:val="22"/>
        </w:rPr>
        <w:t>Metodologia</w:t>
      </w:r>
      <w:bookmarkEnd w:id="98"/>
      <w:bookmarkEnd w:id="99"/>
    </w:p>
    <w:p w:rsidR="00166C04" w:rsidRPr="00AD21C0" w:rsidRDefault="00D60FCD" w:rsidP="00D60FCD">
      <w:pPr>
        <w:spacing w:after="120"/>
        <w:ind w:firstLine="0"/>
        <w:contextualSpacing w:val="0"/>
        <w:rPr>
          <w:rFonts w:asciiTheme="minorHAnsi" w:hAnsiTheme="minorHAnsi"/>
          <w:sz w:val="22"/>
        </w:rPr>
      </w:pPr>
      <w:r w:rsidRPr="00AD21C0">
        <w:rPr>
          <w:rFonts w:asciiTheme="minorHAnsi" w:hAnsiTheme="minorHAnsi" w:cs="Arial"/>
          <w:sz w:val="22"/>
        </w:rPr>
        <w:t>Toda a metodologia utilizada segu</w:t>
      </w:r>
      <w:r w:rsidR="002616F7">
        <w:rPr>
          <w:rFonts w:asciiTheme="minorHAnsi" w:hAnsiTheme="minorHAnsi" w:cs="Arial"/>
          <w:sz w:val="22"/>
        </w:rPr>
        <w:t>iu</w:t>
      </w:r>
      <w:r w:rsidRPr="00AD21C0">
        <w:rPr>
          <w:rFonts w:asciiTheme="minorHAnsi" w:hAnsiTheme="minorHAnsi" w:cs="Arial"/>
          <w:sz w:val="22"/>
        </w:rPr>
        <w:t xml:space="preserve"> a descrição que consta </w:t>
      </w:r>
      <w:r w:rsidR="002C5A28" w:rsidRPr="00AD21C0">
        <w:rPr>
          <w:rFonts w:asciiTheme="minorHAnsi" w:hAnsiTheme="minorHAnsi"/>
          <w:sz w:val="22"/>
        </w:rPr>
        <w:t>d</w:t>
      </w:r>
      <w:r w:rsidRPr="00AD21C0">
        <w:rPr>
          <w:rFonts w:asciiTheme="minorHAnsi" w:hAnsiTheme="minorHAnsi"/>
          <w:sz w:val="22"/>
        </w:rPr>
        <w:t>o Detalhamento Técnico do Programa de Monitoramento da Fauna e Detalhamento Metodológico para o Levantamento Faunístico nas Áreas dos ribeirões Mosquito, João Aires, Curicaca, córrego Jatobá e rio Feio - Subprograma de Monitoramento da Arara-</w:t>
      </w:r>
      <w:r w:rsidR="002C5A28" w:rsidRPr="00AD21C0">
        <w:rPr>
          <w:rFonts w:asciiTheme="minorHAnsi" w:hAnsiTheme="minorHAnsi"/>
          <w:sz w:val="22"/>
        </w:rPr>
        <w:t>a</w:t>
      </w:r>
      <w:r w:rsidRPr="00AD21C0">
        <w:rPr>
          <w:rFonts w:asciiTheme="minorHAnsi" w:hAnsiTheme="minorHAnsi"/>
          <w:sz w:val="22"/>
        </w:rPr>
        <w:t>zul-</w:t>
      </w:r>
      <w:r w:rsidR="002C5A28" w:rsidRPr="00AD21C0">
        <w:rPr>
          <w:rFonts w:asciiTheme="minorHAnsi" w:hAnsiTheme="minorHAnsi"/>
          <w:sz w:val="22"/>
        </w:rPr>
        <w:t>g</w:t>
      </w:r>
      <w:r w:rsidRPr="00AD21C0">
        <w:rPr>
          <w:rFonts w:asciiTheme="minorHAnsi" w:hAnsiTheme="minorHAnsi"/>
          <w:sz w:val="22"/>
        </w:rPr>
        <w:t xml:space="preserve">rande da </w:t>
      </w:r>
      <w:r w:rsidR="009C5B68" w:rsidRPr="00AD21C0">
        <w:rPr>
          <w:rFonts w:asciiTheme="minorHAnsi" w:hAnsiTheme="minorHAnsi"/>
          <w:sz w:val="22"/>
        </w:rPr>
        <w:t>UHE</w:t>
      </w:r>
      <w:r w:rsidRPr="00AD21C0">
        <w:rPr>
          <w:rFonts w:asciiTheme="minorHAnsi" w:hAnsiTheme="minorHAnsi"/>
          <w:sz w:val="22"/>
        </w:rPr>
        <w:t xml:space="preserve"> Estreito (NATURAE, 2007).</w:t>
      </w:r>
    </w:p>
    <w:p w:rsidR="0002142F" w:rsidRDefault="0002142F" w:rsidP="00EB1510">
      <w:pPr>
        <w:autoSpaceDE w:val="0"/>
        <w:autoSpaceDN w:val="0"/>
        <w:adjustRightInd w:val="0"/>
        <w:ind w:firstLine="0"/>
        <w:contextualSpacing w:val="0"/>
        <w:rPr>
          <w:rFonts w:asciiTheme="minorHAnsi" w:hAnsiTheme="minorHAnsi" w:cs="Arial"/>
          <w:sz w:val="22"/>
        </w:rPr>
      </w:pPr>
      <w:bookmarkStart w:id="100" w:name="_Toc227576058"/>
    </w:p>
    <w:p w:rsidR="00D67022" w:rsidRPr="00AD21C0" w:rsidRDefault="00E440C8" w:rsidP="00D67022">
      <w:pPr>
        <w:autoSpaceDE w:val="0"/>
        <w:autoSpaceDN w:val="0"/>
        <w:adjustRightInd w:val="0"/>
        <w:spacing w:after="120"/>
        <w:ind w:firstLine="0"/>
        <w:contextualSpacing w:val="0"/>
        <w:outlineLvl w:val="2"/>
        <w:rPr>
          <w:rFonts w:asciiTheme="minorHAnsi" w:hAnsiTheme="minorHAnsi" w:cs="Arial"/>
          <w:b/>
          <w:bCs/>
          <w:sz w:val="22"/>
        </w:rPr>
      </w:pPr>
      <w:bookmarkStart w:id="101" w:name="_Toc282593721"/>
      <w:r w:rsidRPr="00AD21C0">
        <w:rPr>
          <w:rFonts w:asciiTheme="minorHAnsi" w:hAnsiTheme="minorHAnsi" w:cs="Arial"/>
          <w:b/>
          <w:bCs/>
          <w:sz w:val="22"/>
        </w:rPr>
        <w:t xml:space="preserve">C.1. </w:t>
      </w:r>
      <w:r w:rsidR="00D67022" w:rsidRPr="00AD21C0">
        <w:rPr>
          <w:rFonts w:asciiTheme="minorHAnsi" w:hAnsiTheme="minorHAnsi" w:cs="Arial"/>
          <w:b/>
          <w:bCs/>
          <w:sz w:val="22"/>
        </w:rPr>
        <w:t>Registros de ninhos</w:t>
      </w:r>
      <w:bookmarkEnd w:id="100"/>
      <w:bookmarkEnd w:id="101"/>
    </w:p>
    <w:p w:rsidR="004F2877" w:rsidRDefault="004F2877" w:rsidP="00DD09FF">
      <w:pPr>
        <w:spacing w:after="120"/>
        <w:ind w:firstLine="0"/>
        <w:contextualSpacing w:val="0"/>
        <w:rPr>
          <w:rFonts w:asciiTheme="minorHAnsi" w:hAnsiTheme="minorHAnsi"/>
          <w:sz w:val="22"/>
        </w:rPr>
      </w:pPr>
      <w:r>
        <w:rPr>
          <w:rFonts w:asciiTheme="minorHAnsi" w:hAnsiTheme="minorHAnsi"/>
          <w:sz w:val="22"/>
        </w:rPr>
        <w:t>As</w:t>
      </w:r>
      <w:r w:rsidRPr="00AD21C0">
        <w:rPr>
          <w:rFonts w:asciiTheme="minorHAnsi" w:hAnsiTheme="minorHAnsi"/>
          <w:sz w:val="22"/>
        </w:rPr>
        <w:t xml:space="preserve"> nidificações </w:t>
      </w:r>
      <w:r>
        <w:rPr>
          <w:rFonts w:asciiTheme="minorHAnsi" w:hAnsiTheme="minorHAnsi"/>
          <w:sz w:val="22"/>
        </w:rPr>
        <w:t xml:space="preserve">registradas foram </w:t>
      </w:r>
      <w:r w:rsidR="0002142F">
        <w:rPr>
          <w:rFonts w:asciiTheme="minorHAnsi" w:hAnsiTheme="minorHAnsi"/>
          <w:sz w:val="22"/>
        </w:rPr>
        <w:t>georreferenciad</w:t>
      </w:r>
      <w:r>
        <w:rPr>
          <w:rFonts w:asciiTheme="minorHAnsi" w:hAnsiTheme="minorHAnsi"/>
          <w:sz w:val="22"/>
        </w:rPr>
        <w:t>a</w:t>
      </w:r>
      <w:r w:rsidR="0002142F">
        <w:rPr>
          <w:rFonts w:asciiTheme="minorHAnsi" w:hAnsiTheme="minorHAnsi"/>
          <w:sz w:val="22"/>
        </w:rPr>
        <w:t>s</w:t>
      </w:r>
      <w:r>
        <w:rPr>
          <w:rFonts w:asciiTheme="minorHAnsi" w:hAnsiTheme="minorHAnsi"/>
          <w:sz w:val="22"/>
        </w:rPr>
        <w:t xml:space="preserve"> </w:t>
      </w:r>
      <w:r w:rsidR="00D67022" w:rsidRPr="00AD21C0">
        <w:rPr>
          <w:rFonts w:asciiTheme="minorHAnsi" w:hAnsiTheme="minorHAnsi"/>
          <w:sz w:val="22"/>
        </w:rPr>
        <w:t xml:space="preserve">e as suas </w:t>
      </w:r>
      <w:r w:rsidR="00AE1464">
        <w:rPr>
          <w:rFonts w:asciiTheme="minorHAnsi" w:hAnsiTheme="minorHAnsi"/>
          <w:sz w:val="22"/>
        </w:rPr>
        <w:t>dimensões</w:t>
      </w:r>
      <w:r w:rsidR="00D67022" w:rsidRPr="00AD21C0">
        <w:rPr>
          <w:rFonts w:asciiTheme="minorHAnsi" w:hAnsiTheme="minorHAnsi"/>
          <w:sz w:val="22"/>
        </w:rPr>
        <w:t xml:space="preserve"> </w:t>
      </w:r>
      <w:r>
        <w:rPr>
          <w:rFonts w:asciiTheme="minorHAnsi" w:hAnsiTheme="minorHAnsi"/>
          <w:sz w:val="22"/>
        </w:rPr>
        <w:t xml:space="preserve">foram </w:t>
      </w:r>
      <w:r w:rsidR="00F51B6F">
        <w:rPr>
          <w:rFonts w:asciiTheme="minorHAnsi" w:hAnsiTheme="minorHAnsi"/>
          <w:sz w:val="22"/>
        </w:rPr>
        <w:t>obtidas</w:t>
      </w:r>
      <w:r w:rsidR="00D67022" w:rsidRPr="00AD21C0">
        <w:rPr>
          <w:rFonts w:asciiTheme="minorHAnsi" w:hAnsiTheme="minorHAnsi"/>
          <w:sz w:val="22"/>
        </w:rPr>
        <w:t xml:space="preserve"> de acordo com Pinho (1998)</w:t>
      </w:r>
      <w:r w:rsidR="004170DA">
        <w:rPr>
          <w:rFonts w:asciiTheme="minorHAnsi" w:hAnsiTheme="minorHAnsi"/>
          <w:sz w:val="22"/>
        </w:rPr>
        <w:t>. Por terem sido localizad</w:t>
      </w:r>
      <w:r w:rsidR="00FC2F95">
        <w:rPr>
          <w:rFonts w:asciiTheme="minorHAnsi" w:hAnsiTheme="minorHAnsi"/>
          <w:sz w:val="22"/>
        </w:rPr>
        <w:t>a</w:t>
      </w:r>
      <w:r w:rsidR="004170DA">
        <w:rPr>
          <w:rFonts w:asciiTheme="minorHAnsi" w:hAnsiTheme="minorHAnsi"/>
          <w:sz w:val="22"/>
        </w:rPr>
        <w:t xml:space="preserve">s em paredões rochosos, </w:t>
      </w:r>
      <w:r>
        <w:rPr>
          <w:rFonts w:asciiTheme="minorHAnsi" w:hAnsiTheme="minorHAnsi"/>
          <w:sz w:val="22"/>
        </w:rPr>
        <w:t xml:space="preserve">foram </w:t>
      </w:r>
      <w:r w:rsidR="00AE1464">
        <w:rPr>
          <w:rFonts w:asciiTheme="minorHAnsi" w:hAnsiTheme="minorHAnsi"/>
          <w:sz w:val="22"/>
        </w:rPr>
        <w:t xml:space="preserve">consideradas </w:t>
      </w:r>
      <w:r w:rsidRPr="00AD21C0">
        <w:rPr>
          <w:rFonts w:asciiTheme="minorHAnsi" w:hAnsiTheme="minorHAnsi"/>
          <w:sz w:val="22"/>
        </w:rPr>
        <w:t xml:space="preserve">as medidas de profundidade da fenda, a altura e </w:t>
      </w:r>
      <w:r w:rsidR="00AE1464">
        <w:rPr>
          <w:rFonts w:asciiTheme="minorHAnsi" w:hAnsiTheme="minorHAnsi"/>
          <w:sz w:val="22"/>
        </w:rPr>
        <w:t xml:space="preserve">a </w:t>
      </w:r>
      <w:r w:rsidRPr="00AD21C0">
        <w:rPr>
          <w:rFonts w:asciiTheme="minorHAnsi" w:hAnsiTheme="minorHAnsi"/>
          <w:sz w:val="22"/>
        </w:rPr>
        <w:t>largura da abertura, a distância da base da rocha à abertura, além da temperatura interna e o horário da vistoria.</w:t>
      </w:r>
    </w:p>
    <w:p w:rsidR="00D67022" w:rsidRPr="00AD21C0" w:rsidRDefault="00D67022" w:rsidP="00D67022">
      <w:pPr>
        <w:spacing w:after="120"/>
        <w:ind w:firstLine="0"/>
        <w:contextualSpacing w:val="0"/>
        <w:rPr>
          <w:rFonts w:asciiTheme="minorHAnsi" w:hAnsiTheme="minorHAnsi"/>
          <w:sz w:val="22"/>
        </w:rPr>
      </w:pPr>
      <w:r w:rsidRPr="00AD21C0">
        <w:rPr>
          <w:rFonts w:asciiTheme="minorHAnsi" w:hAnsiTheme="minorHAnsi"/>
          <w:sz w:val="22"/>
        </w:rPr>
        <w:t>As observações da fase de corte e das atividades reprodutivas d</w:t>
      </w:r>
      <w:r w:rsidR="00AE1464">
        <w:rPr>
          <w:rFonts w:asciiTheme="minorHAnsi" w:hAnsiTheme="minorHAnsi"/>
          <w:sz w:val="22"/>
        </w:rPr>
        <w:t>a espécie em estudo foram</w:t>
      </w:r>
      <w:r w:rsidRPr="00AD21C0">
        <w:rPr>
          <w:rFonts w:asciiTheme="minorHAnsi" w:hAnsiTheme="minorHAnsi"/>
          <w:sz w:val="22"/>
        </w:rPr>
        <w:t xml:space="preserve"> realizadas em dois períodos: manhã, entre 07:00h e 12:00h, e tarde, entre 15:00h e 18:00h. As atividades das aves </w:t>
      </w:r>
      <w:r w:rsidR="00AE1464">
        <w:rPr>
          <w:rFonts w:asciiTheme="minorHAnsi" w:hAnsiTheme="minorHAnsi"/>
          <w:sz w:val="22"/>
        </w:rPr>
        <w:t>foram</w:t>
      </w:r>
      <w:r w:rsidRPr="00AD21C0">
        <w:rPr>
          <w:rFonts w:asciiTheme="minorHAnsi" w:hAnsiTheme="minorHAnsi"/>
          <w:sz w:val="22"/>
        </w:rPr>
        <w:t xml:space="preserve"> acompanhadas intensamente a uma distância de 20 a 80</w:t>
      </w:r>
      <w:r w:rsidR="00AE1464">
        <w:rPr>
          <w:rFonts w:asciiTheme="minorHAnsi" w:hAnsiTheme="minorHAnsi"/>
          <w:sz w:val="22"/>
        </w:rPr>
        <w:t xml:space="preserve"> </w:t>
      </w:r>
      <w:r w:rsidRPr="00AD21C0">
        <w:rPr>
          <w:rFonts w:asciiTheme="minorHAnsi" w:hAnsiTheme="minorHAnsi"/>
          <w:sz w:val="22"/>
        </w:rPr>
        <w:t>m, com auxílio de binóculo 7x35 mm, para uma melhor retratação individual.</w:t>
      </w:r>
    </w:p>
    <w:p w:rsidR="00D67022" w:rsidRPr="00D47C5E" w:rsidRDefault="00D67022" w:rsidP="00D67022">
      <w:pPr>
        <w:spacing w:after="120"/>
        <w:ind w:firstLine="0"/>
        <w:contextualSpacing w:val="0"/>
        <w:rPr>
          <w:rFonts w:asciiTheme="minorHAnsi" w:hAnsiTheme="minorHAnsi"/>
          <w:sz w:val="22"/>
        </w:rPr>
      </w:pPr>
      <w:r w:rsidRPr="00AD21C0">
        <w:rPr>
          <w:rFonts w:asciiTheme="minorHAnsi" w:hAnsiTheme="minorHAnsi"/>
          <w:sz w:val="22"/>
        </w:rPr>
        <w:t xml:space="preserve">O ninho é considerado ativo quando apresenta ovos, filhotes ou fêmea em fase de preparação de postura. Considera-se inativo o ninho utilizado por outras espécies de aves ou outros animais, ou se abandonado. </w:t>
      </w:r>
      <w:r w:rsidR="00FC2F95">
        <w:rPr>
          <w:rFonts w:asciiTheme="minorHAnsi" w:hAnsiTheme="minorHAnsi"/>
          <w:sz w:val="22"/>
        </w:rPr>
        <w:t xml:space="preserve">Essas observações foram realizadas </w:t>
      </w:r>
      <w:r w:rsidRPr="00AD21C0">
        <w:rPr>
          <w:rFonts w:asciiTheme="minorHAnsi" w:hAnsiTheme="minorHAnsi"/>
          <w:sz w:val="22"/>
        </w:rPr>
        <w:t>com auxílio de escadas e equipamentos de rapel</w:t>
      </w:r>
      <w:r w:rsidR="00FC2F95">
        <w:rPr>
          <w:rFonts w:asciiTheme="minorHAnsi" w:hAnsiTheme="minorHAnsi"/>
          <w:sz w:val="22"/>
        </w:rPr>
        <w:t>.</w:t>
      </w:r>
      <w:r w:rsidRPr="00AD21C0">
        <w:rPr>
          <w:rFonts w:asciiTheme="minorHAnsi" w:hAnsiTheme="minorHAnsi"/>
          <w:sz w:val="22"/>
        </w:rPr>
        <w:t xml:space="preserve"> </w:t>
      </w:r>
    </w:p>
    <w:p w:rsidR="00D67022" w:rsidRDefault="00D67022" w:rsidP="00EB1510">
      <w:pPr>
        <w:autoSpaceDE w:val="0"/>
        <w:autoSpaceDN w:val="0"/>
        <w:adjustRightInd w:val="0"/>
        <w:ind w:firstLine="0"/>
        <w:contextualSpacing w:val="0"/>
        <w:rPr>
          <w:rFonts w:asciiTheme="minorHAnsi" w:hAnsiTheme="minorHAnsi" w:cs="Arial"/>
          <w:bCs/>
          <w:sz w:val="22"/>
        </w:rPr>
      </w:pPr>
    </w:p>
    <w:p w:rsidR="00D67022" w:rsidRPr="00E440C8" w:rsidRDefault="00E440C8" w:rsidP="00D67022">
      <w:pPr>
        <w:autoSpaceDE w:val="0"/>
        <w:autoSpaceDN w:val="0"/>
        <w:adjustRightInd w:val="0"/>
        <w:spacing w:after="120"/>
        <w:ind w:firstLine="0"/>
        <w:contextualSpacing w:val="0"/>
        <w:outlineLvl w:val="2"/>
        <w:rPr>
          <w:rFonts w:asciiTheme="minorHAnsi" w:hAnsiTheme="minorHAnsi" w:cs="Arial"/>
          <w:b/>
          <w:bCs/>
          <w:sz w:val="22"/>
        </w:rPr>
      </w:pPr>
      <w:bookmarkStart w:id="102" w:name="_Toc227576059"/>
      <w:bookmarkStart w:id="103" w:name="_Toc282593722"/>
      <w:r w:rsidRPr="00E440C8">
        <w:rPr>
          <w:rFonts w:asciiTheme="minorHAnsi" w:hAnsiTheme="minorHAnsi" w:cs="Arial"/>
          <w:b/>
          <w:bCs/>
          <w:sz w:val="22"/>
        </w:rPr>
        <w:t xml:space="preserve">C.2. </w:t>
      </w:r>
      <w:r w:rsidR="00D67022" w:rsidRPr="00E440C8">
        <w:rPr>
          <w:rFonts w:asciiTheme="minorHAnsi" w:hAnsiTheme="minorHAnsi" w:cs="Arial"/>
          <w:b/>
          <w:bCs/>
          <w:sz w:val="22"/>
        </w:rPr>
        <w:t>Dieta e forrageamento</w:t>
      </w:r>
      <w:bookmarkEnd w:id="102"/>
      <w:bookmarkEnd w:id="103"/>
    </w:p>
    <w:p w:rsidR="00D67022" w:rsidRPr="00D47C5E" w:rsidRDefault="00D67022" w:rsidP="00D67022">
      <w:pPr>
        <w:spacing w:after="120"/>
        <w:ind w:firstLine="0"/>
        <w:contextualSpacing w:val="0"/>
        <w:rPr>
          <w:rFonts w:asciiTheme="minorHAnsi" w:hAnsiTheme="minorHAnsi"/>
          <w:sz w:val="22"/>
        </w:rPr>
      </w:pPr>
      <w:r w:rsidRPr="00AD21C0">
        <w:rPr>
          <w:rFonts w:asciiTheme="minorHAnsi" w:hAnsiTheme="minorHAnsi"/>
          <w:sz w:val="22"/>
        </w:rPr>
        <w:t xml:space="preserve">A dieta alimentar </w:t>
      </w:r>
      <w:r w:rsidR="00702DC8" w:rsidRPr="00AD21C0">
        <w:rPr>
          <w:rFonts w:asciiTheme="minorHAnsi" w:hAnsiTheme="minorHAnsi"/>
          <w:sz w:val="22"/>
        </w:rPr>
        <w:t>foi</w:t>
      </w:r>
      <w:r w:rsidRPr="00AD21C0">
        <w:rPr>
          <w:rFonts w:asciiTheme="minorHAnsi" w:hAnsiTheme="minorHAnsi"/>
          <w:sz w:val="22"/>
        </w:rPr>
        <w:t xml:space="preserve"> observada minuciosamente qua</w:t>
      </w:r>
      <w:r w:rsidR="0042493E" w:rsidRPr="00AD21C0">
        <w:rPr>
          <w:rFonts w:asciiTheme="minorHAnsi" w:hAnsiTheme="minorHAnsi"/>
          <w:sz w:val="22"/>
        </w:rPr>
        <w:t>ndo do encontro de um grupo de a</w:t>
      </w:r>
      <w:r w:rsidRPr="00AD21C0">
        <w:rPr>
          <w:rFonts w:asciiTheme="minorHAnsi" w:hAnsiTheme="minorHAnsi"/>
          <w:sz w:val="22"/>
        </w:rPr>
        <w:t xml:space="preserve">rara-azul-grande forrageando. </w:t>
      </w:r>
      <w:r w:rsidR="00702DC8" w:rsidRPr="00AD21C0">
        <w:rPr>
          <w:rFonts w:asciiTheme="minorHAnsi" w:hAnsiTheme="minorHAnsi"/>
          <w:sz w:val="22"/>
        </w:rPr>
        <w:t>Foram</w:t>
      </w:r>
      <w:r w:rsidRPr="00AD21C0">
        <w:rPr>
          <w:rFonts w:asciiTheme="minorHAnsi" w:hAnsiTheme="minorHAnsi"/>
          <w:sz w:val="22"/>
        </w:rPr>
        <w:t xml:space="preserve"> anotados todos os itens alimentares consumidos, as estratégias para a abertura de frutos e </w:t>
      </w:r>
      <w:r w:rsidR="001365D0" w:rsidRPr="00AD21C0">
        <w:rPr>
          <w:rFonts w:asciiTheme="minorHAnsi" w:hAnsiTheme="minorHAnsi"/>
          <w:sz w:val="22"/>
        </w:rPr>
        <w:t>o comportamento</w:t>
      </w:r>
      <w:r w:rsidRPr="00AD21C0">
        <w:rPr>
          <w:rFonts w:asciiTheme="minorHAnsi" w:hAnsiTheme="minorHAnsi"/>
          <w:sz w:val="22"/>
        </w:rPr>
        <w:t xml:space="preserve"> do grupo ao forragear. Adicionalmente </w:t>
      </w:r>
      <w:r w:rsidR="00702DC8" w:rsidRPr="00AD21C0">
        <w:rPr>
          <w:rFonts w:asciiTheme="minorHAnsi" w:hAnsiTheme="minorHAnsi"/>
          <w:sz w:val="22"/>
        </w:rPr>
        <w:t>foram</w:t>
      </w:r>
      <w:r w:rsidRPr="00AD21C0">
        <w:rPr>
          <w:rFonts w:asciiTheme="minorHAnsi" w:hAnsiTheme="minorHAnsi"/>
          <w:sz w:val="22"/>
        </w:rPr>
        <w:t xml:space="preserve"> anotadas as espécies vegetais do seu entorno, comumente utilizadas pelas </w:t>
      </w:r>
      <w:r w:rsidR="0042493E" w:rsidRPr="00AD21C0">
        <w:rPr>
          <w:rFonts w:asciiTheme="minorHAnsi" w:hAnsiTheme="minorHAnsi"/>
          <w:sz w:val="22"/>
        </w:rPr>
        <w:t>a</w:t>
      </w:r>
      <w:r w:rsidRPr="00AD21C0">
        <w:rPr>
          <w:rFonts w:asciiTheme="minorHAnsi" w:hAnsiTheme="minorHAnsi"/>
          <w:sz w:val="22"/>
        </w:rPr>
        <w:t xml:space="preserve">raras-azuis-grande para alimentação (Pinho, </w:t>
      </w:r>
      <w:r w:rsidR="00702DC8" w:rsidRPr="00AD21C0">
        <w:rPr>
          <w:rFonts w:asciiTheme="minorHAnsi" w:hAnsiTheme="minorHAnsi"/>
          <w:sz w:val="22"/>
        </w:rPr>
        <w:t>1998).</w:t>
      </w:r>
      <w:r w:rsidR="00FC2F95">
        <w:rPr>
          <w:rFonts w:asciiTheme="minorHAnsi" w:hAnsiTheme="minorHAnsi"/>
          <w:sz w:val="22"/>
        </w:rPr>
        <w:t xml:space="preserve"> </w:t>
      </w:r>
      <w:r w:rsidRPr="00AD21C0">
        <w:rPr>
          <w:rFonts w:asciiTheme="minorHAnsi" w:hAnsiTheme="minorHAnsi"/>
          <w:sz w:val="22"/>
        </w:rPr>
        <w:t xml:space="preserve">Nos locais de alimentação </w:t>
      </w:r>
      <w:r w:rsidR="00702DC8" w:rsidRPr="00AD21C0">
        <w:rPr>
          <w:rFonts w:asciiTheme="minorHAnsi" w:hAnsiTheme="minorHAnsi"/>
          <w:sz w:val="22"/>
        </w:rPr>
        <w:t>foram</w:t>
      </w:r>
      <w:r w:rsidRPr="00AD21C0">
        <w:rPr>
          <w:rFonts w:asciiTheme="minorHAnsi" w:hAnsiTheme="minorHAnsi"/>
          <w:sz w:val="22"/>
        </w:rPr>
        <w:t xml:space="preserve"> coletadas amostras de frutos predados para verificação do modo como são abertos.</w:t>
      </w:r>
    </w:p>
    <w:p w:rsidR="00D2441E" w:rsidRDefault="00D2441E" w:rsidP="00600826">
      <w:pPr>
        <w:spacing w:after="120"/>
        <w:ind w:firstLine="0"/>
        <w:contextualSpacing w:val="0"/>
        <w:rPr>
          <w:rFonts w:asciiTheme="minorHAnsi" w:hAnsiTheme="minorHAnsi"/>
          <w:b/>
          <w:szCs w:val="24"/>
        </w:rPr>
      </w:pPr>
      <w:bookmarkStart w:id="104" w:name="_Toc164676844"/>
      <w:bookmarkStart w:id="105" w:name="_Toc176658392"/>
      <w:bookmarkStart w:id="106" w:name="_Toc178158081"/>
      <w:bookmarkStart w:id="107" w:name="_Toc180375021"/>
      <w:bookmarkEnd w:id="77"/>
      <w:bookmarkEnd w:id="78"/>
      <w:bookmarkEnd w:id="79"/>
      <w:bookmarkEnd w:id="80"/>
    </w:p>
    <w:p w:rsidR="00D2441E" w:rsidRDefault="00D2441E" w:rsidP="00600826">
      <w:pPr>
        <w:spacing w:after="120"/>
        <w:ind w:firstLine="0"/>
        <w:contextualSpacing w:val="0"/>
        <w:rPr>
          <w:rFonts w:asciiTheme="minorHAnsi" w:hAnsiTheme="minorHAnsi"/>
          <w:b/>
          <w:szCs w:val="24"/>
        </w:rPr>
      </w:pPr>
    </w:p>
    <w:p w:rsidR="00C10B7D" w:rsidRDefault="00C10B7D" w:rsidP="00600826">
      <w:pPr>
        <w:spacing w:after="120"/>
        <w:ind w:firstLine="0"/>
        <w:contextualSpacing w:val="0"/>
        <w:rPr>
          <w:rFonts w:asciiTheme="minorHAnsi" w:hAnsiTheme="minorHAnsi"/>
          <w:b/>
          <w:szCs w:val="24"/>
        </w:rPr>
      </w:pPr>
    </w:p>
    <w:p w:rsidR="00AA4B78" w:rsidRPr="00D47C5E" w:rsidRDefault="00814972" w:rsidP="001E2CCA">
      <w:pPr>
        <w:spacing w:after="120"/>
        <w:ind w:firstLine="0"/>
        <w:contextualSpacing w:val="0"/>
        <w:outlineLvl w:val="0"/>
        <w:rPr>
          <w:rFonts w:asciiTheme="minorHAnsi" w:hAnsiTheme="minorHAnsi"/>
          <w:b/>
          <w:szCs w:val="24"/>
        </w:rPr>
      </w:pPr>
      <w:bookmarkStart w:id="108" w:name="_Toc282593723"/>
      <w:r w:rsidRPr="00D47C5E">
        <w:rPr>
          <w:rFonts w:asciiTheme="minorHAnsi" w:hAnsiTheme="minorHAnsi"/>
          <w:b/>
          <w:szCs w:val="24"/>
        </w:rPr>
        <w:lastRenderedPageBreak/>
        <w:t>RESULTADOS</w:t>
      </w:r>
      <w:bookmarkEnd w:id="104"/>
      <w:bookmarkEnd w:id="105"/>
      <w:bookmarkEnd w:id="106"/>
      <w:bookmarkEnd w:id="107"/>
      <w:r w:rsidR="00082FC1" w:rsidRPr="00D47C5E">
        <w:rPr>
          <w:rFonts w:asciiTheme="minorHAnsi" w:hAnsiTheme="minorHAnsi"/>
          <w:b/>
          <w:szCs w:val="24"/>
        </w:rPr>
        <w:t xml:space="preserve"> E DISCUSSÃO</w:t>
      </w:r>
      <w:bookmarkEnd w:id="108"/>
    </w:p>
    <w:p w:rsidR="00082FC1" w:rsidRPr="002661F9" w:rsidRDefault="00082FC1" w:rsidP="00082FC1">
      <w:pPr>
        <w:spacing w:after="120"/>
        <w:ind w:firstLine="0"/>
        <w:contextualSpacing w:val="0"/>
        <w:rPr>
          <w:rFonts w:asciiTheme="minorHAnsi" w:hAnsiTheme="minorHAnsi" w:cs="Arial"/>
          <w:sz w:val="22"/>
        </w:rPr>
      </w:pPr>
      <w:r w:rsidRPr="00AD21C0">
        <w:rPr>
          <w:rFonts w:asciiTheme="minorHAnsi" w:hAnsiTheme="minorHAnsi" w:cs="Arial"/>
          <w:sz w:val="22"/>
        </w:rPr>
        <w:t xml:space="preserve">Todos os dados referentes aos resultados do </w:t>
      </w:r>
      <w:r w:rsidR="00A347B3" w:rsidRPr="00AD21C0">
        <w:rPr>
          <w:rFonts w:asciiTheme="minorHAnsi" w:hAnsiTheme="minorHAnsi"/>
          <w:sz w:val="22"/>
        </w:rPr>
        <w:t>Subprograma de Monitoramento da Arara-azul-grande (</w:t>
      </w:r>
      <w:r w:rsidR="00A347B3" w:rsidRPr="00AD21C0">
        <w:rPr>
          <w:rFonts w:asciiTheme="minorHAnsi" w:hAnsiTheme="minorHAnsi"/>
          <w:i/>
          <w:sz w:val="22"/>
        </w:rPr>
        <w:t>Anodorhynchus hyacinthinus</w:t>
      </w:r>
      <w:r w:rsidR="00A347B3" w:rsidRPr="00AD21C0">
        <w:rPr>
          <w:rFonts w:asciiTheme="minorHAnsi" w:hAnsiTheme="minorHAnsi"/>
          <w:sz w:val="22"/>
        </w:rPr>
        <w:t xml:space="preserve">) </w:t>
      </w:r>
      <w:r w:rsidR="00A347B3" w:rsidRPr="00AD21C0">
        <w:rPr>
          <w:rFonts w:ascii="Calibri" w:hAnsi="Calibri" w:cs="Arial"/>
          <w:sz w:val="22"/>
        </w:rPr>
        <w:t xml:space="preserve">realizado durante </w:t>
      </w:r>
      <w:r w:rsidR="00382180" w:rsidRPr="00AD21C0">
        <w:rPr>
          <w:rFonts w:ascii="Calibri" w:hAnsi="Calibri" w:cs="Arial"/>
          <w:sz w:val="22"/>
        </w:rPr>
        <w:t>a</w:t>
      </w:r>
      <w:r w:rsidR="00A347B3" w:rsidRPr="00AD21C0">
        <w:rPr>
          <w:rFonts w:ascii="Calibri" w:hAnsi="Calibri" w:cs="Arial"/>
          <w:sz w:val="22"/>
        </w:rPr>
        <w:t xml:space="preserve"> fase pré-enchimento do reservatório </w:t>
      </w:r>
      <w:r w:rsidR="001F3AA5" w:rsidRPr="00AD21C0">
        <w:rPr>
          <w:rFonts w:ascii="Calibri" w:hAnsi="Calibri" w:cs="Arial"/>
          <w:sz w:val="22"/>
        </w:rPr>
        <w:t xml:space="preserve">da </w:t>
      </w:r>
      <w:r w:rsidR="00A347B3" w:rsidRPr="00AD21C0">
        <w:rPr>
          <w:rFonts w:asciiTheme="minorHAnsi" w:hAnsiTheme="minorHAnsi" w:cstheme="minorHAnsi"/>
          <w:sz w:val="22"/>
        </w:rPr>
        <w:t>UHE Estreito</w:t>
      </w:r>
      <w:r w:rsidR="00C10B7D" w:rsidRPr="00AD21C0">
        <w:rPr>
          <w:rFonts w:asciiTheme="minorHAnsi" w:hAnsiTheme="minorHAnsi" w:cstheme="minorHAnsi"/>
          <w:sz w:val="22"/>
        </w:rPr>
        <w:t xml:space="preserve"> são</w:t>
      </w:r>
      <w:r w:rsidRPr="00AD21C0">
        <w:rPr>
          <w:rFonts w:asciiTheme="minorHAnsi" w:hAnsiTheme="minorHAnsi" w:cs="Arial"/>
          <w:sz w:val="22"/>
        </w:rPr>
        <w:t xml:space="preserve"> discutidos em detalhe em itens específicos, apresentados a seguir.</w:t>
      </w:r>
    </w:p>
    <w:p w:rsidR="00082FC1" w:rsidRPr="002661F9" w:rsidRDefault="00082FC1" w:rsidP="00036969">
      <w:pPr>
        <w:ind w:firstLine="0"/>
        <w:contextualSpacing w:val="0"/>
        <w:rPr>
          <w:rFonts w:asciiTheme="minorHAnsi" w:hAnsiTheme="minorHAnsi"/>
          <w:sz w:val="22"/>
        </w:rPr>
      </w:pPr>
    </w:p>
    <w:p w:rsidR="00082FC1" w:rsidRPr="002661F9" w:rsidRDefault="00E440C8" w:rsidP="00082FC1">
      <w:pPr>
        <w:spacing w:after="120"/>
        <w:ind w:firstLine="0"/>
        <w:contextualSpacing w:val="0"/>
        <w:outlineLvl w:val="1"/>
        <w:rPr>
          <w:rFonts w:asciiTheme="minorHAnsi" w:hAnsiTheme="minorHAnsi" w:cs="Arial"/>
          <w:sz w:val="22"/>
        </w:rPr>
      </w:pPr>
      <w:bookmarkStart w:id="109" w:name="_Toc181538397"/>
      <w:bookmarkStart w:id="110" w:name="_Toc182036896"/>
      <w:bookmarkStart w:id="111" w:name="_Toc185729750"/>
      <w:bookmarkStart w:id="112" w:name="_Toc185906815"/>
      <w:bookmarkStart w:id="113" w:name="_Toc227576062"/>
      <w:bookmarkStart w:id="114" w:name="_Toc282593724"/>
      <w:r>
        <w:rPr>
          <w:rFonts w:asciiTheme="minorHAnsi" w:hAnsiTheme="minorHAnsi" w:cs="Arial"/>
          <w:b/>
          <w:sz w:val="22"/>
        </w:rPr>
        <w:t xml:space="preserve">A. </w:t>
      </w:r>
      <w:r w:rsidR="00082FC1" w:rsidRPr="002661F9">
        <w:rPr>
          <w:rFonts w:asciiTheme="minorHAnsi" w:hAnsiTheme="minorHAnsi" w:cs="Arial"/>
          <w:b/>
          <w:sz w:val="22"/>
        </w:rPr>
        <w:t>Abundância</w:t>
      </w:r>
      <w:bookmarkEnd w:id="109"/>
      <w:bookmarkEnd w:id="110"/>
      <w:bookmarkEnd w:id="111"/>
      <w:bookmarkEnd w:id="112"/>
      <w:bookmarkEnd w:id="113"/>
      <w:bookmarkEnd w:id="114"/>
    </w:p>
    <w:p w:rsidR="00356A49" w:rsidRDefault="001365D0" w:rsidP="00622A41">
      <w:pPr>
        <w:tabs>
          <w:tab w:val="left" w:pos="720"/>
        </w:tabs>
        <w:spacing w:after="120"/>
        <w:ind w:firstLine="0"/>
        <w:contextualSpacing w:val="0"/>
        <w:rPr>
          <w:rFonts w:asciiTheme="minorHAnsi" w:hAnsiTheme="minorHAnsi" w:cs="Arial"/>
          <w:sz w:val="22"/>
        </w:rPr>
      </w:pPr>
      <w:r w:rsidRPr="00AD21C0">
        <w:rPr>
          <w:rFonts w:asciiTheme="minorHAnsi" w:hAnsiTheme="minorHAnsi" w:cs="Arial"/>
          <w:sz w:val="22"/>
        </w:rPr>
        <w:t>Como re</w:t>
      </w:r>
      <w:r w:rsidR="00622A41" w:rsidRPr="00AD21C0">
        <w:rPr>
          <w:rFonts w:asciiTheme="minorHAnsi" w:hAnsiTheme="minorHAnsi" w:cs="Arial"/>
          <w:sz w:val="22"/>
        </w:rPr>
        <w:t xml:space="preserve">sultado dessa fase do monitoramento </w:t>
      </w:r>
      <w:r w:rsidRPr="00AD21C0">
        <w:rPr>
          <w:rFonts w:asciiTheme="minorHAnsi" w:hAnsiTheme="minorHAnsi" w:cs="Arial"/>
          <w:sz w:val="22"/>
        </w:rPr>
        <w:t xml:space="preserve">foram registrados espécimes de </w:t>
      </w:r>
      <w:r w:rsidR="00701246" w:rsidRPr="00AD21C0">
        <w:rPr>
          <w:rFonts w:asciiTheme="minorHAnsi" w:hAnsiTheme="minorHAnsi" w:cs="Arial"/>
          <w:sz w:val="22"/>
        </w:rPr>
        <w:t>a</w:t>
      </w:r>
      <w:r w:rsidRPr="00AD21C0">
        <w:rPr>
          <w:rFonts w:asciiTheme="minorHAnsi" w:hAnsiTheme="minorHAnsi"/>
          <w:sz w:val="22"/>
        </w:rPr>
        <w:t>raras-azuis-grande</w:t>
      </w:r>
      <w:r w:rsidR="000C00B3" w:rsidRPr="00AD21C0">
        <w:rPr>
          <w:rFonts w:asciiTheme="minorHAnsi" w:hAnsiTheme="minorHAnsi" w:cs="Arial"/>
          <w:sz w:val="22"/>
        </w:rPr>
        <w:t xml:space="preserve"> em nove pontos amostrais (Pontos 101, 105, 106, </w:t>
      </w:r>
      <w:r w:rsidR="00517547" w:rsidRPr="00AD21C0">
        <w:rPr>
          <w:rFonts w:asciiTheme="minorHAnsi" w:hAnsiTheme="minorHAnsi" w:cs="Arial"/>
          <w:sz w:val="22"/>
        </w:rPr>
        <w:t xml:space="preserve">107, 110, </w:t>
      </w:r>
      <w:r w:rsidR="000C00B3" w:rsidRPr="00AD21C0">
        <w:rPr>
          <w:rFonts w:asciiTheme="minorHAnsi" w:hAnsiTheme="minorHAnsi" w:cs="Arial"/>
          <w:sz w:val="22"/>
        </w:rPr>
        <w:t>111, 112, 113, e 115)</w:t>
      </w:r>
      <w:r w:rsidR="00D20BE5" w:rsidRPr="00AD21C0">
        <w:rPr>
          <w:rFonts w:asciiTheme="minorHAnsi" w:hAnsiTheme="minorHAnsi" w:cs="Arial"/>
          <w:sz w:val="22"/>
        </w:rPr>
        <w:t>, onde em dois</w:t>
      </w:r>
      <w:r w:rsidR="00517547" w:rsidRPr="00AD21C0">
        <w:rPr>
          <w:rFonts w:asciiTheme="minorHAnsi" w:hAnsiTheme="minorHAnsi" w:cs="Arial"/>
          <w:sz w:val="22"/>
        </w:rPr>
        <w:t xml:space="preserve"> foram </w:t>
      </w:r>
      <w:r w:rsidR="00356A49" w:rsidRPr="00AD21C0">
        <w:rPr>
          <w:rFonts w:asciiTheme="minorHAnsi" w:hAnsiTheme="minorHAnsi" w:cs="Arial"/>
          <w:sz w:val="22"/>
        </w:rPr>
        <w:t>observados</w:t>
      </w:r>
      <w:r w:rsidR="00517547" w:rsidRPr="00AD21C0">
        <w:rPr>
          <w:rFonts w:asciiTheme="minorHAnsi" w:hAnsiTheme="minorHAnsi" w:cs="Arial"/>
          <w:sz w:val="22"/>
        </w:rPr>
        <w:t xml:space="preserve"> locais de nidificação (Pontos 111 e 112)</w:t>
      </w:r>
      <w:r w:rsidR="00356A49" w:rsidRPr="00AD21C0">
        <w:rPr>
          <w:rFonts w:asciiTheme="minorHAnsi" w:hAnsiTheme="minorHAnsi" w:cs="Arial"/>
          <w:sz w:val="22"/>
        </w:rPr>
        <w:t xml:space="preserve">. </w:t>
      </w:r>
    </w:p>
    <w:p w:rsidR="00EB1510" w:rsidRDefault="003744D2" w:rsidP="00EB1510">
      <w:pPr>
        <w:tabs>
          <w:tab w:val="left" w:pos="720"/>
        </w:tabs>
        <w:spacing w:after="120"/>
        <w:ind w:firstLine="0"/>
        <w:contextualSpacing w:val="0"/>
        <w:rPr>
          <w:rFonts w:asciiTheme="minorHAnsi" w:hAnsiTheme="minorHAnsi" w:cstheme="minorHAnsi"/>
          <w:sz w:val="22"/>
        </w:rPr>
      </w:pPr>
      <w:r>
        <w:rPr>
          <w:rFonts w:asciiTheme="minorHAnsi" w:hAnsiTheme="minorHAnsi" w:cstheme="minorHAnsi"/>
          <w:sz w:val="22"/>
        </w:rPr>
        <w:t>Na</w:t>
      </w:r>
      <w:r w:rsidR="00EB1510" w:rsidRPr="00AD21C0">
        <w:rPr>
          <w:rFonts w:asciiTheme="minorHAnsi" w:hAnsiTheme="minorHAnsi" w:cstheme="minorHAnsi"/>
          <w:sz w:val="22"/>
        </w:rPr>
        <w:t xml:space="preserve"> terceira campanha </w:t>
      </w:r>
      <w:r w:rsidR="00EB1510">
        <w:rPr>
          <w:rFonts w:asciiTheme="minorHAnsi" w:hAnsiTheme="minorHAnsi" w:cstheme="minorHAnsi"/>
          <w:sz w:val="22"/>
        </w:rPr>
        <w:t xml:space="preserve">do primeiro ano de monitoramento </w:t>
      </w:r>
      <w:r w:rsidR="00EB1510" w:rsidRPr="00AD21C0">
        <w:rPr>
          <w:rFonts w:asciiTheme="minorHAnsi" w:hAnsiTheme="minorHAnsi" w:cstheme="minorHAnsi"/>
          <w:sz w:val="22"/>
        </w:rPr>
        <w:t xml:space="preserve">ocorreu o maior número de avistamentos (84 espécimes), seguida da quarta campanha </w:t>
      </w:r>
      <w:r w:rsidR="00EB1510">
        <w:rPr>
          <w:rFonts w:asciiTheme="minorHAnsi" w:hAnsiTheme="minorHAnsi" w:cstheme="minorHAnsi"/>
          <w:sz w:val="22"/>
        </w:rPr>
        <w:t xml:space="preserve">do mesmo ano, com </w:t>
      </w:r>
      <w:r w:rsidR="00EB1510" w:rsidRPr="00AD21C0">
        <w:rPr>
          <w:rFonts w:asciiTheme="minorHAnsi" w:hAnsiTheme="minorHAnsi" w:cstheme="minorHAnsi"/>
          <w:sz w:val="22"/>
        </w:rPr>
        <w:t xml:space="preserve">55 espécimes (Figura </w:t>
      </w:r>
      <w:r w:rsidR="00EB1510">
        <w:rPr>
          <w:rFonts w:asciiTheme="minorHAnsi" w:hAnsiTheme="minorHAnsi" w:cstheme="minorHAnsi"/>
          <w:sz w:val="22"/>
        </w:rPr>
        <w:t>3</w:t>
      </w:r>
      <w:r w:rsidR="00EB1510" w:rsidRPr="00AD21C0">
        <w:rPr>
          <w:rFonts w:asciiTheme="minorHAnsi" w:hAnsiTheme="minorHAnsi" w:cstheme="minorHAnsi"/>
          <w:sz w:val="22"/>
        </w:rPr>
        <w:t xml:space="preserve">). Observou-se que </w:t>
      </w:r>
      <w:r w:rsidR="00EB1510">
        <w:rPr>
          <w:rFonts w:asciiTheme="minorHAnsi" w:hAnsiTheme="minorHAnsi" w:cstheme="minorHAnsi"/>
          <w:sz w:val="22"/>
        </w:rPr>
        <w:t xml:space="preserve">as maiores abundâncias foram registradas </w:t>
      </w:r>
      <w:r w:rsidR="00EB1510" w:rsidRPr="00AD21C0">
        <w:rPr>
          <w:rFonts w:asciiTheme="minorHAnsi" w:hAnsiTheme="minorHAnsi" w:cstheme="minorHAnsi"/>
          <w:sz w:val="22"/>
        </w:rPr>
        <w:t xml:space="preserve">entre os meses de janeiro </w:t>
      </w:r>
      <w:r w:rsidR="00036969">
        <w:rPr>
          <w:rFonts w:asciiTheme="minorHAnsi" w:hAnsiTheme="minorHAnsi" w:cstheme="minorHAnsi"/>
          <w:sz w:val="22"/>
        </w:rPr>
        <w:t>e</w:t>
      </w:r>
      <w:r w:rsidR="00EB1510" w:rsidRPr="00AD21C0">
        <w:rPr>
          <w:rFonts w:asciiTheme="minorHAnsi" w:hAnsiTheme="minorHAnsi" w:cstheme="minorHAnsi"/>
          <w:sz w:val="22"/>
        </w:rPr>
        <w:t xml:space="preserve"> maio de 2009 e de 2010. </w:t>
      </w:r>
      <w:r w:rsidR="00EB1510" w:rsidRPr="00AD21C0">
        <w:rPr>
          <w:rFonts w:asciiTheme="minorHAnsi" w:hAnsiTheme="minorHAnsi" w:cs="Arial"/>
          <w:color w:val="000000"/>
          <w:sz w:val="22"/>
        </w:rPr>
        <w:t xml:space="preserve">Esses registros ocorreram fora do período reprodutivo e durante </w:t>
      </w:r>
      <w:r w:rsidR="00857E29">
        <w:rPr>
          <w:rFonts w:asciiTheme="minorHAnsi" w:hAnsiTheme="minorHAnsi" w:cs="Arial"/>
          <w:color w:val="000000"/>
          <w:sz w:val="22"/>
        </w:rPr>
        <w:t>atividades de</w:t>
      </w:r>
      <w:r w:rsidR="00EB1510" w:rsidRPr="00AD21C0">
        <w:rPr>
          <w:rFonts w:asciiTheme="minorHAnsi" w:hAnsiTheme="minorHAnsi" w:cs="Arial"/>
          <w:color w:val="000000"/>
          <w:sz w:val="22"/>
        </w:rPr>
        <w:t xml:space="preserve"> forrageamento da espécie, onde possivelmente vários bandos se agrupam. </w:t>
      </w:r>
      <w:r w:rsidR="00857E29">
        <w:rPr>
          <w:rFonts w:asciiTheme="minorHAnsi" w:hAnsiTheme="minorHAnsi" w:cstheme="minorHAnsi"/>
          <w:sz w:val="22"/>
        </w:rPr>
        <w:t>É</w:t>
      </w:r>
      <w:r w:rsidR="00EB1510" w:rsidRPr="00AD21C0">
        <w:rPr>
          <w:rFonts w:asciiTheme="minorHAnsi" w:hAnsiTheme="minorHAnsi" w:cstheme="minorHAnsi"/>
          <w:sz w:val="22"/>
        </w:rPr>
        <w:t xml:space="preserve"> importante ressaltar que </w:t>
      </w:r>
      <w:r w:rsidR="00857E29">
        <w:rPr>
          <w:rFonts w:asciiTheme="minorHAnsi" w:hAnsiTheme="minorHAnsi" w:cstheme="minorHAnsi"/>
          <w:sz w:val="22"/>
        </w:rPr>
        <w:t>os</w:t>
      </w:r>
      <w:r w:rsidR="00EB1510" w:rsidRPr="00AD21C0">
        <w:rPr>
          <w:rFonts w:asciiTheme="minorHAnsi" w:hAnsiTheme="minorHAnsi" w:cstheme="minorHAnsi"/>
          <w:sz w:val="22"/>
        </w:rPr>
        <w:t xml:space="preserve"> registros mais </w:t>
      </w:r>
      <w:r w:rsidR="00857E29">
        <w:rPr>
          <w:rFonts w:asciiTheme="minorHAnsi" w:hAnsiTheme="minorHAnsi" w:cstheme="minorHAnsi"/>
          <w:sz w:val="22"/>
        </w:rPr>
        <w:t xml:space="preserve">significativos em termos de quantidade de indivíduos </w:t>
      </w:r>
      <w:r w:rsidR="00EB1510" w:rsidRPr="00AD21C0">
        <w:rPr>
          <w:rFonts w:asciiTheme="minorHAnsi" w:hAnsiTheme="minorHAnsi" w:cstheme="minorHAnsi"/>
          <w:sz w:val="22"/>
        </w:rPr>
        <w:t>concentraram</w:t>
      </w:r>
      <w:r w:rsidR="00857E29">
        <w:rPr>
          <w:rFonts w:asciiTheme="minorHAnsi" w:hAnsiTheme="minorHAnsi" w:cstheme="minorHAnsi"/>
          <w:sz w:val="22"/>
        </w:rPr>
        <w:t>-se</w:t>
      </w:r>
      <w:r w:rsidR="00EB1510" w:rsidRPr="00AD21C0">
        <w:rPr>
          <w:rFonts w:asciiTheme="minorHAnsi" w:hAnsiTheme="minorHAnsi" w:cstheme="minorHAnsi"/>
          <w:sz w:val="22"/>
        </w:rPr>
        <w:t xml:space="preserve"> </w:t>
      </w:r>
      <w:r>
        <w:rPr>
          <w:rFonts w:asciiTheme="minorHAnsi" w:hAnsiTheme="minorHAnsi" w:cstheme="minorHAnsi"/>
          <w:sz w:val="22"/>
        </w:rPr>
        <w:t>n</w:t>
      </w:r>
      <w:r w:rsidR="00EB1510" w:rsidRPr="00AD21C0">
        <w:rPr>
          <w:rFonts w:asciiTheme="minorHAnsi" w:hAnsiTheme="minorHAnsi" w:cstheme="minorHAnsi"/>
          <w:sz w:val="22"/>
        </w:rPr>
        <w:t>uma mesma região localizada no município de Palmeirante</w:t>
      </w:r>
      <w:r w:rsidR="00EB1510">
        <w:rPr>
          <w:rFonts w:asciiTheme="minorHAnsi" w:hAnsiTheme="minorHAnsi" w:cstheme="minorHAnsi"/>
          <w:sz w:val="22"/>
        </w:rPr>
        <w:t xml:space="preserve"> </w:t>
      </w:r>
      <w:r w:rsidR="00EB1510" w:rsidRPr="00AD21C0">
        <w:rPr>
          <w:rFonts w:asciiTheme="minorHAnsi" w:hAnsiTheme="minorHAnsi" w:cstheme="minorHAnsi"/>
          <w:sz w:val="22"/>
        </w:rPr>
        <w:t>-</w:t>
      </w:r>
      <w:r w:rsidR="00EB1510">
        <w:rPr>
          <w:rFonts w:asciiTheme="minorHAnsi" w:hAnsiTheme="minorHAnsi" w:cstheme="minorHAnsi"/>
          <w:sz w:val="22"/>
        </w:rPr>
        <w:t xml:space="preserve"> </w:t>
      </w:r>
      <w:r w:rsidR="00EB1510" w:rsidRPr="00AD21C0">
        <w:rPr>
          <w:rFonts w:asciiTheme="minorHAnsi" w:hAnsiTheme="minorHAnsi" w:cstheme="minorHAnsi"/>
          <w:sz w:val="22"/>
        </w:rPr>
        <w:t>TO (Pontos 105, 106, 107 e 115).</w:t>
      </w:r>
    </w:p>
    <w:p w:rsidR="00857E29" w:rsidRDefault="00857E29" w:rsidP="003744D2">
      <w:pPr>
        <w:tabs>
          <w:tab w:val="left" w:pos="720"/>
        </w:tabs>
        <w:ind w:firstLine="0"/>
        <w:contextualSpacing w:val="0"/>
        <w:rPr>
          <w:rFonts w:asciiTheme="minorHAnsi" w:hAnsiTheme="minorHAnsi" w:cstheme="minorHAnsi"/>
          <w:sz w:val="22"/>
        </w:rPr>
      </w:pPr>
    </w:p>
    <w:p w:rsidR="00EB1510" w:rsidRDefault="00EB1510" w:rsidP="00EB1510">
      <w:pPr>
        <w:tabs>
          <w:tab w:val="left" w:pos="720"/>
        </w:tabs>
        <w:spacing w:line="240" w:lineRule="auto"/>
        <w:ind w:firstLine="0"/>
        <w:contextualSpacing w:val="0"/>
        <w:jc w:val="center"/>
      </w:pPr>
      <w:r>
        <w:rPr>
          <w:noProof/>
          <w:lang w:val="en-US"/>
        </w:rPr>
        <w:drawing>
          <wp:inline distT="0" distB="0" distL="0" distR="0">
            <wp:extent cx="4380422" cy="2520000"/>
            <wp:effectExtent l="19050" t="0" r="1078" b="0"/>
            <wp:docPr id="7" name="Imagem 3" descr="C:\Users\campanha123\Desktop\Arara fina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campanha123\Desktop\Arara final.jpg"/>
                    <pic:cNvPicPr preferRelativeResize="0">
                      <a:picLocks noChangeAspect="1" noChangeArrowheads="1"/>
                    </pic:cNvPicPr>
                  </pic:nvPicPr>
                  <pic:blipFill>
                    <a:blip r:embed="rId17" cstate="print"/>
                    <a:srcRect/>
                    <a:stretch>
                      <a:fillRect/>
                    </a:stretch>
                  </pic:blipFill>
                  <pic:spPr bwMode="auto">
                    <a:xfrm>
                      <a:off x="0" y="0"/>
                      <a:ext cx="4380422" cy="2520000"/>
                    </a:xfrm>
                    <a:prstGeom prst="rect">
                      <a:avLst/>
                    </a:prstGeom>
                    <a:noFill/>
                    <a:ln w="9525">
                      <a:noFill/>
                      <a:miter lim="800000"/>
                      <a:headEnd/>
                      <a:tailEnd/>
                    </a:ln>
                  </pic:spPr>
                </pic:pic>
              </a:graphicData>
            </a:graphic>
          </wp:inline>
        </w:drawing>
      </w:r>
    </w:p>
    <w:p w:rsidR="00EB1510" w:rsidRPr="00D2441E" w:rsidRDefault="00EB1510" w:rsidP="00050007">
      <w:pPr>
        <w:spacing w:line="240" w:lineRule="auto"/>
        <w:ind w:left="851" w:right="992" w:firstLine="0"/>
        <w:contextualSpacing w:val="0"/>
        <w:jc w:val="center"/>
        <w:rPr>
          <w:rFonts w:asciiTheme="minorHAnsi" w:hAnsiTheme="minorHAnsi" w:cstheme="minorHAnsi"/>
          <w:sz w:val="20"/>
          <w:szCs w:val="20"/>
        </w:rPr>
      </w:pPr>
      <w:r w:rsidRPr="00AD21C0">
        <w:rPr>
          <w:rFonts w:asciiTheme="minorHAnsi" w:hAnsiTheme="minorHAnsi" w:cstheme="minorHAnsi"/>
          <w:sz w:val="20"/>
          <w:szCs w:val="20"/>
        </w:rPr>
        <w:t xml:space="preserve">Figura </w:t>
      </w:r>
      <w:r>
        <w:rPr>
          <w:rFonts w:asciiTheme="minorHAnsi" w:hAnsiTheme="minorHAnsi" w:cstheme="minorHAnsi"/>
          <w:sz w:val="20"/>
          <w:szCs w:val="20"/>
        </w:rPr>
        <w:t>3</w:t>
      </w:r>
      <w:r w:rsidRPr="00AD21C0">
        <w:rPr>
          <w:rFonts w:asciiTheme="minorHAnsi" w:hAnsiTheme="minorHAnsi" w:cstheme="minorHAnsi"/>
          <w:sz w:val="20"/>
          <w:szCs w:val="20"/>
        </w:rPr>
        <w:t>. Abundância de araras-azuis-grande por campanhas amostrais.</w:t>
      </w:r>
    </w:p>
    <w:p w:rsidR="00EB1510" w:rsidRDefault="00EB1510" w:rsidP="00EB1510">
      <w:pPr>
        <w:tabs>
          <w:tab w:val="left" w:pos="720"/>
        </w:tabs>
        <w:spacing w:after="120"/>
        <w:ind w:firstLine="0"/>
        <w:contextualSpacing w:val="0"/>
        <w:rPr>
          <w:rFonts w:asciiTheme="minorHAnsi" w:hAnsiTheme="minorHAnsi" w:cstheme="minorHAnsi"/>
          <w:sz w:val="22"/>
        </w:rPr>
      </w:pPr>
    </w:p>
    <w:p w:rsidR="00036969" w:rsidRDefault="00EB1510" w:rsidP="003744D2">
      <w:pPr>
        <w:spacing w:after="120"/>
        <w:ind w:firstLine="0"/>
        <w:contextualSpacing w:val="0"/>
        <w:rPr>
          <w:rFonts w:asciiTheme="minorHAnsi" w:hAnsiTheme="minorHAnsi" w:cs="Arial"/>
          <w:color w:val="000000"/>
          <w:sz w:val="22"/>
        </w:rPr>
      </w:pPr>
      <w:r w:rsidRPr="00AD21C0">
        <w:rPr>
          <w:rFonts w:asciiTheme="minorHAnsi" w:hAnsiTheme="minorHAnsi" w:cs="Arial"/>
          <w:color w:val="000000"/>
          <w:sz w:val="22"/>
        </w:rPr>
        <w:t>Diante das observações realizadas nesse monitoramento, pode-se inferir que a maioria dos indivíduos da população monitorada na área de influência da UHE Estreito realiza migrações sazonais.</w:t>
      </w:r>
    </w:p>
    <w:p w:rsidR="00EB1510" w:rsidRDefault="003744D2" w:rsidP="003744D2">
      <w:pPr>
        <w:spacing w:after="120"/>
        <w:ind w:firstLine="0"/>
        <w:contextualSpacing w:val="0"/>
        <w:rPr>
          <w:rFonts w:asciiTheme="minorHAnsi" w:hAnsiTheme="minorHAnsi" w:cs="Arial"/>
          <w:sz w:val="22"/>
        </w:rPr>
      </w:pPr>
      <w:r>
        <w:rPr>
          <w:rFonts w:asciiTheme="minorHAnsi" w:hAnsiTheme="minorHAnsi" w:cs="Arial"/>
          <w:color w:val="000000"/>
          <w:sz w:val="22"/>
        </w:rPr>
        <w:lastRenderedPageBreak/>
        <w:t xml:space="preserve">A Figura 4, a seguir, apresenta a localização dos pontos de registros de indivíduos e de nidificações de arara-azul-grande, onde verifica-se </w:t>
      </w:r>
      <w:r w:rsidR="00EB1510" w:rsidRPr="00AD21C0">
        <w:rPr>
          <w:rFonts w:asciiTheme="minorHAnsi" w:hAnsiTheme="minorHAnsi" w:cs="Arial"/>
          <w:sz w:val="22"/>
        </w:rPr>
        <w:t xml:space="preserve">que a ocorrência da </w:t>
      </w:r>
      <w:r>
        <w:rPr>
          <w:rFonts w:asciiTheme="minorHAnsi" w:hAnsiTheme="minorHAnsi" w:cs="Arial"/>
          <w:sz w:val="22"/>
        </w:rPr>
        <w:t>espécie</w:t>
      </w:r>
      <w:r w:rsidR="00EB1510" w:rsidRPr="00AD21C0">
        <w:rPr>
          <w:rFonts w:asciiTheme="minorHAnsi" w:hAnsiTheme="minorHAnsi" w:cs="Arial"/>
          <w:sz w:val="22"/>
        </w:rPr>
        <w:t xml:space="preserve"> na área de influência d</w:t>
      </w:r>
      <w:r>
        <w:rPr>
          <w:rFonts w:asciiTheme="minorHAnsi" w:hAnsiTheme="minorHAnsi" w:cs="Arial"/>
          <w:sz w:val="22"/>
        </w:rPr>
        <w:t>o empreendimento</w:t>
      </w:r>
      <w:r w:rsidR="00EB1510" w:rsidRPr="00AD21C0">
        <w:rPr>
          <w:rFonts w:asciiTheme="minorHAnsi" w:hAnsiTheme="minorHAnsi" w:cs="Arial"/>
          <w:sz w:val="22"/>
        </w:rPr>
        <w:t xml:space="preserve"> está restrita </w:t>
      </w:r>
      <w:r w:rsidR="00EB1510">
        <w:rPr>
          <w:rFonts w:asciiTheme="minorHAnsi" w:hAnsiTheme="minorHAnsi" w:cs="Arial"/>
          <w:sz w:val="22"/>
        </w:rPr>
        <w:t>à</w:t>
      </w:r>
      <w:r w:rsidR="00EB1510" w:rsidRPr="00AD21C0">
        <w:rPr>
          <w:rFonts w:asciiTheme="minorHAnsi" w:hAnsiTheme="minorHAnsi" w:cs="Arial"/>
          <w:sz w:val="22"/>
        </w:rPr>
        <w:t xml:space="preserve"> região distal do reservatório</w:t>
      </w:r>
      <w:r w:rsidR="00036969">
        <w:rPr>
          <w:rFonts w:asciiTheme="minorHAnsi" w:hAnsiTheme="minorHAnsi" w:cs="Arial"/>
          <w:sz w:val="22"/>
        </w:rPr>
        <w:t>.</w:t>
      </w:r>
    </w:p>
    <w:p w:rsidR="00036969" w:rsidRDefault="00036969" w:rsidP="003744D2">
      <w:pPr>
        <w:spacing w:after="120"/>
        <w:ind w:firstLine="0"/>
        <w:contextualSpacing w:val="0"/>
        <w:rPr>
          <w:rFonts w:asciiTheme="minorHAnsi" w:hAnsiTheme="minorHAnsi" w:cstheme="minorHAnsi"/>
          <w:sz w:val="22"/>
        </w:rPr>
      </w:pPr>
    </w:p>
    <w:p w:rsidR="00D2441E" w:rsidRPr="00AD21C0" w:rsidRDefault="00D2441E" w:rsidP="00D2441E">
      <w:pPr>
        <w:tabs>
          <w:tab w:val="left" w:pos="720"/>
        </w:tabs>
        <w:spacing w:line="240" w:lineRule="auto"/>
        <w:ind w:firstLine="0"/>
        <w:contextualSpacing w:val="0"/>
        <w:rPr>
          <w:rFonts w:asciiTheme="minorHAnsi" w:hAnsiTheme="minorHAnsi" w:cs="Arial"/>
          <w:color w:val="000000"/>
          <w:sz w:val="22"/>
        </w:rPr>
      </w:pPr>
      <w:r w:rsidRPr="00AD21C0">
        <w:rPr>
          <w:rFonts w:asciiTheme="minorHAnsi" w:hAnsiTheme="minorHAnsi" w:cs="Arial"/>
          <w:noProof/>
          <w:color w:val="000000"/>
          <w:sz w:val="22"/>
          <w:lang w:val="en-US"/>
        </w:rPr>
        <w:drawing>
          <wp:inline distT="0" distB="0" distL="0" distR="0">
            <wp:extent cx="5398339" cy="7164000"/>
            <wp:effectExtent l="19050" t="0" r="0" b="0"/>
            <wp:docPr id="87" name="Imagem 2" descr="\\servidor\geral\Ralder\Provavel Ocorrencia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ervidor\geral\Ralder\Provavel Ocorrencia2.jpg"/>
                    <pic:cNvPicPr preferRelativeResize="0">
                      <a:picLocks noChangeAspect="1" noChangeArrowheads="1"/>
                    </pic:cNvPicPr>
                  </pic:nvPicPr>
                  <pic:blipFill>
                    <a:blip r:embed="rId18" cstate="print"/>
                    <a:srcRect/>
                    <a:stretch>
                      <a:fillRect/>
                    </a:stretch>
                  </pic:blipFill>
                  <pic:spPr bwMode="auto">
                    <a:xfrm>
                      <a:off x="0" y="0"/>
                      <a:ext cx="5398339" cy="7164000"/>
                    </a:xfrm>
                    <a:prstGeom prst="rect">
                      <a:avLst/>
                    </a:prstGeom>
                    <a:noFill/>
                    <a:ln w="9525">
                      <a:noFill/>
                      <a:miter lim="800000"/>
                      <a:headEnd/>
                      <a:tailEnd/>
                    </a:ln>
                  </pic:spPr>
                </pic:pic>
              </a:graphicData>
            </a:graphic>
          </wp:inline>
        </w:drawing>
      </w:r>
    </w:p>
    <w:p w:rsidR="00D2441E" w:rsidRPr="00036969" w:rsidRDefault="00D2441E" w:rsidP="00036969">
      <w:pPr>
        <w:spacing w:line="240" w:lineRule="auto"/>
        <w:ind w:left="70" w:firstLine="0"/>
        <w:contextualSpacing w:val="0"/>
        <w:rPr>
          <w:rFonts w:asciiTheme="minorHAnsi" w:hAnsiTheme="minorHAnsi" w:cstheme="minorHAnsi"/>
          <w:sz w:val="19"/>
          <w:szCs w:val="19"/>
        </w:rPr>
      </w:pPr>
      <w:r w:rsidRPr="00036969">
        <w:rPr>
          <w:rFonts w:asciiTheme="minorHAnsi" w:eastAsia="SimSun" w:hAnsiTheme="minorHAnsi" w:cstheme="minorHAnsi"/>
          <w:sz w:val="19"/>
          <w:szCs w:val="19"/>
          <w:lang w:eastAsia="zh-CN"/>
        </w:rPr>
        <w:t xml:space="preserve">Figura </w:t>
      </w:r>
      <w:r w:rsidR="00EB1510" w:rsidRPr="00036969">
        <w:rPr>
          <w:rFonts w:asciiTheme="minorHAnsi" w:eastAsia="SimSun" w:hAnsiTheme="minorHAnsi" w:cstheme="minorHAnsi"/>
          <w:sz w:val="19"/>
          <w:szCs w:val="19"/>
          <w:lang w:eastAsia="zh-CN"/>
        </w:rPr>
        <w:t>4</w:t>
      </w:r>
      <w:r w:rsidRPr="00036969">
        <w:rPr>
          <w:rFonts w:asciiTheme="minorHAnsi" w:eastAsia="SimSun" w:hAnsiTheme="minorHAnsi" w:cstheme="minorHAnsi"/>
          <w:sz w:val="19"/>
          <w:szCs w:val="19"/>
          <w:lang w:eastAsia="zh-CN"/>
        </w:rPr>
        <w:t xml:space="preserve">. Localização dos </w:t>
      </w:r>
      <w:r w:rsidR="00036969" w:rsidRPr="00036969">
        <w:rPr>
          <w:rFonts w:asciiTheme="minorHAnsi" w:eastAsia="SimSun" w:hAnsiTheme="minorHAnsi" w:cstheme="minorHAnsi"/>
          <w:sz w:val="19"/>
          <w:szCs w:val="19"/>
          <w:lang w:eastAsia="zh-CN"/>
        </w:rPr>
        <w:t xml:space="preserve">pontos de </w:t>
      </w:r>
      <w:r w:rsidRPr="00036969">
        <w:rPr>
          <w:rFonts w:asciiTheme="minorHAnsi" w:eastAsia="SimSun" w:hAnsiTheme="minorHAnsi" w:cstheme="minorHAnsi"/>
          <w:sz w:val="19"/>
          <w:szCs w:val="19"/>
          <w:lang w:eastAsia="zh-CN"/>
        </w:rPr>
        <w:t xml:space="preserve">registro </w:t>
      </w:r>
      <w:r w:rsidR="00036969" w:rsidRPr="00036969">
        <w:rPr>
          <w:rFonts w:asciiTheme="minorHAnsi" w:eastAsia="SimSun" w:hAnsiTheme="minorHAnsi" w:cstheme="minorHAnsi"/>
          <w:sz w:val="19"/>
          <w:szCs w:val="19"/>
          <w:lang w:eastAsia="zh-CN"/>
        </w:rPr>
        <w:t xml:space="preserve">de espécimes </w:t>
      </w:r>
      <w:r w:rsidRPr="00036969">
        <w:rPr>
          <w:rFonts w:asciiTheme="minorHAnsi" w:eastAsia="SimSun" w:hAnsiTheme="minorHAnsi" w:cstheme="minorHAnsi"/>
          <w:sz w:val="19"/>
          <w:szCs w:val="19"/>
          <w:lang w:eastAsia="zh-CN"/>
        </w:rPr>
        <w:t xml:space="preserve">e ninhos de arara-azul-grande </w:t>
      </w:r>
      <w:r w:rsidR="00036969" w:rsidRPr="00036969">
        <w:rPr>
          <w:rFonts w:asciiTheme="minorHAnsi" w:hAnsiTheme="minorHAnsi" w:cstheme="minorHAnsi"/>
          <w:sz w:val="19"/>
          <w:szCs w:val="19"/>
        </w:rPr>
        <w:t>na área de influência da UHE Estreito</w:t>
      </w:r>
      <w:r w:rsidRPr="00036969">
        <w:rPr>
          <w:rFonts w:asciiTheme="minorHAnsi" w:hAnsiTheme="minorHAnsi" w:cstheme="minorHAnsi"/>
          <w:sz w:val="19"/>
          <w:szCs w:val="19"/>
        </w:rPr>
        <w:t xml:space="preserve"> – Fase</w:t>
      </w:r>
      <w:r w:rsidR="00036969" w:rsidRPr="00036969">
        <w:rPr>
          <w:rFonts w:asciiTheme="minorHAnsi" w:hAnsiTheme="minorHAnsi" w:cstheme="minorHAnsi"/>
          <w:sz w:val="19"/>
          <w:szCs w:val="19"/>
        </w:rPr>
        <w:t xml:space="preserve"> pré-enchimento do reservatório.</w:t>
      </w:r>
    </w:p>
    <w:p w:rsidR="00612C19" w:rsidRDefault="00E626EE" w:rsidP="00987A0B">
      <w:pPr>
        <w:spacing w:after="120"/>
        <w:ind w:firstLine="0"/>
        <w:contextualSpacing w:val="0"/>
        <w:rPr>
          <w:rFonts w:asciiTheme="minorHAnsi" w:hAnsiTheme="minorHAnsi"/>
          <w:sz w:val="22"/>
        </w:rPr>
      </w:pPr>
      <w:r w:rsidRPr="00AD21C0">
        <w:rPr>
          <w:rFonts w:asciiTheme="minorHAnsi" w:hAnsiTheme="minorHAnsi"/>
          <w:sz w:val="22"/>
        </w:rPr>
        <w:lastRenderedPageBreak/>
        <w:t>Como forma de complementar os dados sobre a área de distribuição da espécie em estudo, também foram consideradas as informações obtidas a partir d</w:t>
      </w:r>
      <w:r w:rsidR="00433566">
        <w:rPr>
          <w:rFonts w:asciiTheme="minorHAnsi" w:hAnsiTheme="minorHAnsi"/>
          <w:sz w:val="22"/>
        </w:rPr>
        <w:t>e</w:t>
      </w:r>
      <w:r w:rsidRPr="00AD21C0">
        <w:rPr>
          <w:rFonts w:asciiTheme="minorHAnsi" w:hAnsiTheme="minorHAnsi"/>
          <w:sz w:val="22"/>
        </w:rPr>
        <w:t xml:space="preserve"> incursões </w:t>
      </w:r>
      <w:r w:rsidR="00437417">
        <w:rPr>
          <w:rFonts w:asciiTheme="minorHAnsi" w:hAnsiTheme="minorHAnsi"/>
          <w:sz w:val="22"/>
        </w:rPr>
        <w:t xml:space="preserve">periódicas </w:t>
      </w:r>
      <w:r w:rsidRPr="00AD21C0">
        <w:rPr>
          <w:rFonts w:asciiTheme="minorHAnsi" w:hAnsiTheme="minorHAnsi"/>
          <w:sz w:val="22"/>
        </w:rPr>
        <w:t xml:space="preserve">realizadas </w:t>
      </w:r>
      <w:r w:rsidR="00437417" w:rsidRPr="00AD21C0">
        <w:rPr>
          <w:rFonts w:asciiTheme="minorHAnsi" w:hAnsiTheme="minorHAnsi"/>
          <w:sz w:val="22"/>
        </w:rPr>
        <w:t>pela equipe técnica da NATURAE que desenvolve</w:t>
      </w:r>
      <w:r w:rsidR="00437417">
        <w:rPr>
          <w:rFonts w:asciiTheme="minorHAnsi" w:hAnsiTheme="minorHAnsi"/>
          <w:sz w:val="22"/>
        </w:rPr>
        <w:t>u</w:t>
      </w:r>
      <w:r w:rsidR="00437417" w:rsidRPr="00AD21C0">
        <w:rPr>
          <w:rFonts w:asciiTheme="minorHAnsi" w:hAnsiTheme="minorHAnsi"/>
          <w:sz w:val="22"/>
        </w:rPr>
        <w:t xml:space="preserve"> </w:t>
      </w:r>
      <w:r w:rsidR="00437417">
        <w:rPr>
          <w:rFonts w:asciiTheme="minorHAnsi" w:hAnsiTheme="minorHAnsi"/>
          <w:sz w:val="22"/>
        </w:rPr>
        <w:t xml:space="preserve">o </w:t>
      </w:r>
      <w:r w:rsidR="00437417" w:rsidRPr="00AD21C0">
        <w:rPr>
          <w:rFonts w:asciiTheme="minorHAnsi" w:hAnsiTheme="minorHAnsi"/>
          <w:sz w:val="22"/>
        </w:rPr>
        <w:t xml:space="preserve">monitoramento de </w:t>
      </w:r>
      <w:r w:rsidR="00437417">
        <w:rPr>
          <w:rFonts w:asciiTheme="minorHAnsi" w:hAnsiTheme="minorHAnsi"/>
          <w:sz w:val="22"/>
        </w:rPr>
        <w:t>c</w:t>
      </w:r>
      <w:r w:rsidR="00437417" w:rsidRPr="00AD21C0">
        <w:rPr>
          <w:rFonts w:asciiTheme="minorHAnsi" w:hAnsiTheme="minorHAnsi"/>
          <w:sz w:val="22"/>
        </w:rPr>
        <w:t>etáce</w:t>
      </w:r>
      <w:r w:rsidR="00437417">
        <w:rPr>
          <w:rFonts w:asciiTheme="minorHAnsi" w:hAnsiTheme="minorHAnsi"/>
          <w:sz w:val="22"/>
        </w:rPr>
        <w:t>os n</w:t>
      </w:r>
      <w:r w:rsidR="00437417" w:rsidRPr="00AD21C0">
        <w:rPr>
          <w:rFonts w:asciiTheme="minorHAnsi" w:hAnsiTheme="minorHAnsi"/>
          <w:sz w:val="22"/>
        </w:rPr>
        <w:t xml:space="preserve">um trecho </w:t>
      </w:r>
      <w:r w:rsidR="00437417">
        <w:rPr>
          <w:rFonts w:asciiTheme="minorHAnsi" w:hAnsiTheme="minorHAnsi"/>
          <w:sz w:val="22"/>
        </w:rPr>
        <w:t>de 241 km n</w:t>
      </w:r>
      <w:r w:rsidR="00437417" w:rsidRPr="00AD21C0">
        <w:rPr>
          <w:rFonts w:asciiTheme="minorHAnsi" w:hAnsiTheme="minorHAnsi"/>
          <w:sz w:val="22"/>
        </w:rPr>
        <w:t>o rio Tocantins</w:t>
      </w:r>
      <w:r w:rsidR="00437417">
        <w:rPr>
          <w:rFonts w:asciiTheme="minorHAnsi" w:hAnsiTheme="minorHAnsi"/>
          <w:sz w:val="22"/>
        </w:rPr>
        <w:t xml:space="preserve">, dentro da </w:t>
      </w:r>
      <w:r w:rsidR="00437417" w:rsidRPr="00AD21C0">
        <w:rPr>
          <w:rFonts w:asciiTheme="minorHAnsi" w:hAnsiTheme="minorHAnsi"/>
          <w:sz w:val="22"/>
        </w:rPr>
        <w:t xml:space="preserve">área de influência da UHE Estreito </w:t>
      </w:r>
      <w:r w:rsidR="00437417">
        <w:rPr>
          <w:rFonts w:asciiTheme="minorHAnsi" w:hAnsiTheme="minorHAnsi"/>
          <w:sz w:val="22"/>
        </w:rPr>
        <w:t>(jusante e montante do barramento)</w:t>
      </w:r>
      <w:r w:rsidR="00D94B22" w:rsidRPr="00D94B22">
        <w:rPr>
          <w:rFonts w:asciiTheme="minorHAnsi" w:hAnsiTheme="minorHAnsi"/>
          <w:sz w:val="22"/>
        </w:rPr>
        <w:t xml:space="preserve"> </w:t>
      </w:r>
      <w:r w:rsidR="00D94B22" w:rsidRPr="00AD21C0">
        <w:rPr>
          <w:rFonts w:asciiTheme="minorHAnsi" w:hAnsiTheme="minorHAnsi"/>
          <w:sz w:val="22"/>
        </w:rPr>
        <w:t>(Tabela 3)</w:t>
      </w:r>
      <w:r w:rsidR="00612C19">
        <w:rPr>
          <w:rFonts w:asciiTheme="minorHAnsi" w:hAnsiTheme="minorHAnsi"/>
          <w:sz w:val="22"/>
        </w:rPr>
        <w:t>.</w:t>
      </w:r>
    </w:p>
    <w:p w:rsidR="00987A0B" w:rsidRDefault="00D94B22" w:rsidP="00987A0B">
      <w:pPr>
        <w:spacing w:after="120"/>
        <w:ind w:firstLine="0"/>
        <w:contextualSpacing w:val="0"/>
        <w:rPr>
          <w:rFonts w:asciiTheme="minorHAnsi" w:hAnsiTheme="minorHAnsi"/>
          <w:sz w:val="22"/>
        </w:rPr>
      </w:pPr>
      <w:r>
        <w:rPr>
          <w:rFonts w:asciiTheme="minorHAnsi" w:hAnsiTheme="minorHAnsi"/>
          <w:sz w:val="22"/>
        </w:rPr>
        <w:t>N</w:t>
      </w:r>
      <w:r w:rsidR="00437417">
        <w:rPr>
          <w:rFonts w:asciiTheme="minorHAnsi" w:hAnsiTheme="minorHAnsi"/>
          <w:sz w:val="22"/>
        </w:rPr>
        <w:t xml:space="preserve">esse percurso </w:t>
      </w:r>
      <w:r w:rsidR="00987A0B" w:rsidRPr="00AD21C0">
        <w:rPr>
          <w:rFonts w:asciiTheme="minorHAnsi" w:hAnsiTheme="minorHAnsi"/>
          <w:sz w:val="22"/>
        </w:rPr>
        <w:t xml:space="preserve">foram realizados </w:t>
      </w:r>
      <w:r w:rsidR="00987A0B" w:rsidRPr="00EB1510">
        <w:rPr>
          <w:rFonts w:asciiTheme="minorHAnsi" w:hAnsiTheme="minorHAnsi"/>
          <w:sz w:val="22"/>
        </w:rPr>
        <w:t>transect</w:t>
      </w:r>
      <w:r w:rsidR="00EB1510" w:rsidRPr="00EB1510">
        <w:rPr>
          <w:rFonts w:asciiTheme="minorHAnsi" w:hAnsiTheme="minorHAnsi"/>
          <w:sz w:val="22"/>
        </w:rPr>
        <w:t>os</w:t>
      </w:r>
      <w:r w:rsidR="00987A0B" w:rsidRPr="00AD21C0">
        <w:rPr>
          <w:rFonts w:asciiTheme="minorHAnsi" w:hAnsiTheme="minorHAnsi"/>
          <w:sz w:val="22"/>
        </w:rPr>
        <w:t xml:space="preserve"> embarcados e entrevistas com ribeirinhos</w:t>
      </w:r>
      <w:r w:rsidR="00E10F35" w:rsidRPr="00AD21C0">
        <w:rPr>
          <w:rFonts w:asciiTheme="minorHAnsi" w:hAnsiTheme="minorHAnsi"/>
          <w:sz w:val="22"/>
        </w:rPr>
        <w:t xml:space="preserve"> (Figuras </w:t>
      </w:r>
      <w:r w:rsidR="002E599E" w:rsidRPr="00AD21C0">
        <w:rPr>
          <w:rFonts w:asciiTheme="minorHAnsi" w:hAnsiTheme="minorHAnsi"/>
          <w:sz w:val="22"/>
        </w:rPr>
        <w:t>5</w:t>
      </w:r>
      <w:r w:rsidR="00E10F35" w:rsidRPr="00AD21C0">
        <w:rPr>
          <w:rFonts w:asciiTheme="minorHAnsi" w:hAnsiTheme="minorHAnsi"/>
          <w:sz w:val="22"/>
        </w:rPr>
        <w:t xml:space="preserve"> e </w:t>
      </w:r>
      <w:r w:rsidR="002E599E" w:rsidRPr="00AD21C0">
        <w:rPr>
          <w:rFonts w:asciiTheme="minorHAnsi" w:hAnsiTheme="minorHAnsi"/>
          <w:sz w:val="22"/>
        </w:rPr>
        <w:t>6</w:t>
      </w:r>
      <w:r w:rsidR="00E10F35" w:rsidRPr="00AD21C0">
        <w:rPr>
          <w:rFonts w:asciiTheme="minorHAnsi" w:hAnsiTheme="minorHAnsi"/>
          <w:sz w:val="22"/>
        </w:rPr>
        <w:t>)</w:t>
      </w:r>
      <w:r w:rsidR="00437417">
        <w:rPr>
          <w:rFonts w:asciiTheme="minorHAnsi" w:hAnsiTheme="minorHAnsi"/>
          <w:sz w:val="22"/>
        </w:rPr>
        <w:t xml:space="preserve"> </w:t>
      </w:r>
      <w:r w:rsidR="00612C19">
        <w:rPr>
          <w:rFonts w:asciiTheme="minorHAnsi" w:hAnsiTheme="minorHAnsi"/>
          <w:sz w:val="22"/>
        </w:rPr>
        <w:t xml:space="preserve">por dois anos consecutivos, </w:t>
      </w:r>
      <w:r w:rsidR="00437417">
        <w:rPr>
          <w:rFonts w:asciiTheme="minorHAnsi" w:hAnsiTheme="minorHAnsi"/>
          <w:sz w:val="22"/>
        </w:rPr>
        <w:t xml:space="preserve">no </w:t>
      </w:r>
      <w:r w:rsidR="00987A0B" w:rsidRPr="00AD21C0">
        <w:rPr>
          <w:rFonts w:asciiTheme="minorHAnsi" w:hAnsiTheme="minorHAnsi"/>
          <w:sz w:val="22"/>
        </w:rPr>
        <w:t xml:space="preserve">entanto, não foram obtidos resultados positivos quanto a registros de espécimes de </w:t>
      </w:r>
      <w:r w:rsidR="0042493E" w:rsidRPr="00AD21C0">
        <w:rPr>
          <w:rFonts w:asciiTheme="minorHAnsi" w:hAnsiTheme="minorHAnsi"/>
          <w:sz w:val="22"/>
        </w:rPr>
        <w:t>a</w:t>
      </w:r>
      <w:r w:rsidR="00987A0B" w:rsidRPr="00AD21C0">
        <w:rPr>
          <w:rFonts w:asciiTheme="minorHAnsi" w:hAnsiTheme="minorHAnsi"/>
          <w:sz w:val="22"/>
        </w:rPr>
        <w:t>rara-azul-grande</w:t>
      </w:r>
      <w:r>
        <w:rPr>
          <w:rFonts w:asciiTheme="minorHAnsi" w:hAnsiTheme="minorHAnsi"/>
          <w:sz w:val="22"/>
        </w:rPr>
        <w:t xml:space="preserve"> nesse trecho.</w:t>
      </w:r>
    </w:p>
    <w:p w:rsidR="00612C19" w:rsidRDefault="00612C19" w:rsidP="00987A0B">
      <w:pPr>
        <w:spacing w:after="120"/>
        <w:ind w:firstLine="0"/>
        <w:contextualSpacing w:val="0"/>
        <w:rPr>
          <w:rFonts w:asciiTheme="minorHAnsi" w:hAnsiTheme="minorHAnsi"/>
          <w:sz w:val="22"/>
        </w:rPr>
      </w:pPr>
    </w:p>
    <w:p w:rsidR="00987A0B" w:rsidRPr="00AD21C0" w:rsidRDefault="00987A0B" w:rsidP="00987A0B">
      <w:pPr>
        <w:pStyle w:val="ListParagraph"/>
        <w:spacing w:line="240" w:lineRule="auto"/>
        <w:ind w:left="0" w:firstLine="0"/>
        <w:rPr>
          <w:rFonts w:ascii="Calibri" w:eastAsia="Times New Roman" w:hAnsi="Calibri" w:cs="Arial"/>
          <w:color w:val="000000"/>
          <w:sz w:val="20"/>
          <w:szCs w:val="20"/>
          <w:lang w:eastAsia="pt-BR"/>
        </w:rPr>
      </w:pPr>
      <w:r w:rsidRPr="00AD21C0">
        <w:rPr>
          <w:rFonts w:ascii="Calibri" w:hAnsi="Calibri" w:cs="Arial"/>
          <w:sz w:val="20"/>
          <w:szCs w:val="20"/>
        </w:rPr>
        <w:t>Tabela 3. Descrição de transectos</w:t>
      </w:r>
      <w:r w:rsidRPr="00AD21C0">
        <w:rPr>
          <w:rFonts w:ascii="Calibri" w:hAnsi="Calibri" w:cs="Arial"/>
          <w:i/>
          <w:sz w:val="20"/>
          <w:szCs w:val="20"/>
        </w:rPr>
        <w:t xml:space="preserve"> </w:t>
      </w:r>
      <w:r w:rsidRPr="00AD21C0">
        <w:rPr>
          <w:rFonts w:ascii="Calibri" w:hAnsi="Calibri" w:cs="Arial"/>
          <w:sz w:val="20"/>
          <w:szCs w:val="20"/>
        </w:rPr>
        <w:t xml:space="preserve">demarcados no rio </w:t>
      </w:r>
      <w:r w:rsidRPr="00AD21C0">
        <w:rPr>
          <w:rFonts w:ascii="Calibri" w:eastAsia="Times New Roman" w:hAnsi="Calibri" w:cs="Arial"/>
          <w:color w:val="000000"/>
          <w:sz w:val="20"/>
          <w:szCs w:val="20"/>
          <w:lang w:eastAsia="pt-BR"/>
        </w:rPr>
        <w:t>Tocantins.</w:t>
      </w:r>
    </w:p>
    <w:tbl>
      <w:tblPr>
        <w:tblW w:w="850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85" w:type="dxa"/>
          <w:right w:w="85" w:type="dxa"/>
        </w:tblCellMar>
        <w:tblLook w:val="04A0"/>
      </w:tblPr>
      <w:tblGrid>
        <w:gridCol w:w="1191"/>
        <w:gridCol w:w="1050"/>
        <w:gridCol w:w="3625"/>
        <w:gridCol w:w="1319"/>
        <w:gridCol w:w="1320"/>
      </w:tblGrid>
      <w:tr w:rsidR="00987A0B" w:rsidRPr="00AD21C0" w:rsidTr="0001730A">
        <w:trPr>
          <w:trHeight w:val="227"/>
          <w:jc w:val="center"/>
        </w:trPr>
        <w:tc>
          <w:tcPr>
            <w:tcW w:w="1191" w:type="dxa"/>
            <w:vMerge w:val="restart"/>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bCs/>
                <w:sz w:val="19"/>
                <w:szCs w:val="19"/>
              </w:rPr>
            </w:pPr>
            <w:r w:rsidRPr="00AD21C0">
              <w:rPr>
                <w:rFonts w:ascii="Calibri" w:hAnsi="Calibri" w:cs="Arial"/>
                <w:b/>
                <w:bCs/>
                <w:sz w:val="19"/>
                <w:szCs w:val="19"/>
              </w:rPr>
              <w:t>TRECHOS</w:t>
            </w:r>
          </w:p>
        </w:tc>
        <w:tc>
          <w:tcPr>
            <w:tcW w:w="1050" w:type="dxa"/>
            <w:vMerge w:val="restart"/>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bCs/>
                <w:sz w:val="19"/>
                <w:szCs w:val="19"/>
              </w:rPr>
            </w:pPr>
            <w:r w:rsidRPr="00AD21C0">
              <w:rPr>
                <w:rFonts w:ascii="Calibri" w:hAnsi="Calibri" w:cs="Arial"/>
                <w:b/>
                <w:bCs/>
                <w:sz w:val="19"/>
                <w:szCs w:val="19"/>
              </w:rPr>
              <w:t>DISTÂNCIA</w:t>
            </w:r>
          </w:p>
        </w:tc>
        <w:tc>
          <w:tcPr>
            <w:tcW w:w="3625" w:type="dxa"/>
            <w:vMerge w:val="restart"/>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bCs/>
                <w:sz w:val="19"/>
                <w:szCs w:val="19"/>
              </w:rPr>
            </w:pPr>
            <w:r w:rsidRPr="00AD21C0">
              <w:rPr>
                <w:rFonts w:ascii="Calibri" w:hAnsi="Calibri" w:cs="Arial"/>
                <w:b/>
                <w:bCs/>
                <w:sz w:val="19"/>
                <w:szCs w:val="19"/>
              </w:rPr>
              <w:t>AMBIENTE</w:t>
            </w:r>
          </w:p>
        </w:tc>
        <w:tc>
          <w:tcPr>
            <w:tcW w:w="2639" w:type="dxa"/>
            <w:gridSpan w:val="2"/>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bCs/>
                <w:sz w:val="19"/>
                <w:szCs w:val="19"/>
              </w:rPr>
            </w:pPr>
            <w:r w:rsidRPr="00AD21C0">
              <w:rPr>
                <w:rFonts w:ascii="Calibri" w:hAnsi="Calibri" w:cs="Arial"/>
                <w:b/>
                <w:bCs/>
                <w:sz w:val="19"/>
                <w:szCs w:val="19"/>
              </w:rPr>
              <w:t>COORDENADAS (UTM)</w:t>
            </w:r>
          </w:p>
        </w:tc>
      </w:tr>
      <w:tr w:rsidR="00987A0B" w:rsidRPr="00AD21C0" w:rsidTr="0001730A">
        <w:trPr>
          <w:trHeight w:val="227"/>
          <w:jc w:val="center"/>
        </w:trPr>
        <w:tc>
          <w:tcPr>
            <w:tcW w:w="1191" w:type="dxa"/>
            <w:vMerge/>
            <w:tcBorders>
              <w:bottom w:val="single" w:sz="4" w:space="0" w:color="FFFFFF"/>
            </w:tcBorders>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p>
        </w:tc>
        <w:tc>
          <w:tcPr>
            <w:tcW w:w="1050" w:type="dxa"/>
            <w:vMerge/>
            <w:tcBorders>
              <w:bottom w:val="single" w:sz="4" w:space="0" w:color="FFFFFF"/>
            </w:tcBorders>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sz w:val="19"/>
                <w:szCs w:val="19"/>
              </w:rPr>
            </w:pPr>
          </w:p>
        </w:tc>
        <w:tc>
          <w:tcPr>
            <w:tcW w:w="3625" w:type="dxa"/>
            <w:vMerge/>
            <w:tcBorders>
              <w:bottom w:val="single" w:sz="4" w:space="0" w:color="FFFFFF"/>
            </w:tcBorders>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sz w:val="19"/>
                <w:szCs w:val="19"/>
              </w:rPr>
            </w:pPr>
          </w:p>
        </w:tc>
        <w:tc>
          <w:tcPr>
            <w:tcW w:w="1319" w:type="dxa"/>
            <w:tcBorders>
              <w:bottom w:val="single" w:sz="4" w:space="0" w:color="FFFFFF"/>
            </w:tcBorders>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INÍCIO</w:t>
            </w:r>
          </w:p>
        </w:tc>
        <w:tc>
          <w:tcPr>
            <w:tcW w:w="1320" w:type="dxa"/>
            <w:tcBorders>
              <w:bottom w:val="single" w:sz="4" w:space="0" w:color="FFFFFF"/>
            </w:tcBorders>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FINAL</w:t>
            </w:r>
          </w:p>
        </w:tc>
      </w:tr>
      <w:tr w:rsidR="00987A0B" w:rsidRPr="00AD21C0" w:rsidTr="0001730A">
        <w:trPr>
          <w:trHeight w:val="227"/>
          <w:jc w:val="center"/>
        </w:trPr>
        <w:tc>
          <w:tcPr>
            <w:tcW w:w="1191"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1</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(montante)</w:t>
            </w:r>
          </w:p>
        </w:tc>
        <w:tc>
          <w:tcPr>
            <w:tcW w:w="105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color w:val="000000"/>
                <w:sz w:val="19"/>
                <w:szCs w:val="19"/>
              </w:rPr>
            </w:pPr>
            <w:r w:rsidRPr="00AD21C0">
              <w:rPr>
                <w:rFonts w:ascii="Calibri" w:hAnsi="Calibri" w:cs="Arial"/>
                <w:color w:val="000000"/>
                <w:sz w:val="19"/>
                <w:szCs w:val="19"/>
              </w:rPr>
              <w:t>18 Km</w:t>
            </w:r>
          </w:p>
        </w:tc>
        <w:tc>
          <w:tcPr>
            <w:tcW w:w="3625" w:type="dxa"/>
            <w:tcBorders>
              <w:bottom w:val="single" w:sz="4" w:space="0" w:color="FFFFFF"/>
            </w:tcBorders>
            <w:shd w:val="pct5" w:color="auto" w:fill="FFFFFF" w:themeFill="background1"/>
            <w:vAlign w:val="center"/>
          </w:tcPr>
          <w:p w:rsidR="00987A0B" w:rsidRPr="00AD21C0" w:rsidRDefault="00987A0B" w:rsidP="00612C19">
            <w:pPr>
              <w:spacing w:line="240" w:lineRule="auto"/>
              <w:ind w:firstLine="0"/>
              <w:contextualSpacing w:val="0"/>
              <w:jc w:val="center"/>
              <w:rPr>
                <w:rFonts w:ascii="Calibri" w:hAnsi="Calibri" w:cs="Arial"/>
                <w:color w:val="000000"/>
                <w:sz w:val="19"/>
                <w:szCs w:val="19"/>
              </w:rPr>
            </w:pPr>
            <w:r w:rsidRPr="00AD21C0">
              <w:rPr>
                <w:rFonts w:ascii="Calibri" w:hAnsi="Calibri" w:cs="Arial"/>
                <w:color w:val="000000"/>
                <w:sz w:val="19"/>
                <w:szCs w:val="19"/>
              </w:rPr>
              <w:t>Rio Tocantins (trecho eixo do barramento à foz do rio Feio)</w:t>
            </w:r>
          </w:p>
        </w:tc>
        <w:tc>
          <w:tcPr>
            <w:tcW w:w="1319"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23M 0227494 e 9271028</w:t>
            </w:r>
          </w:p>
        </w:tc>
        <w:tc>
          <w:tcPr>
            <w:tcW w:w="132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0224770 e 9254895</w:t>
            </w:r>
          </w:p>
        </w:tc>
      </w:tr>
      <w:tr w:rsidR="00987A0B" w:rsidRPr="00AD21C0" w:rsidTr="0001730A">
        <w:trPr>
          <w:trHeight w:val="227"/>
          <w:jc w:val="center"/>
        </w:trPr>
        <w:tc>
          <w:tcPr>
            <w:tcW w:w="1191" w:type="dxa"/>
            <w:tcBorders>
              <w:bottom w:val="single" w:sz="4" w:space="0" w:color="FFFFFF"/>
            </w:tcBorders>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2</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(montante)</w:t>
            </w:r>
          </w:p>
        </w:tc>
        <w:tc>
          <w:tcPr>
            <w:tcW w:w="1050" w:type="dxa"/>
            <w:tcBorders>
              <w:bottom w:val="single" w:sz="4" w:space="0" w:color="FFFFFF"/>
            </w:tcBorders>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color w:val="000000"/>
                <w:sz w:val="19"/>
                <w:szCs w:val="19"/>
              </w:rPr>
            </w:pPr>
            <w:r w:rsidRPr="00AD21C0">
              <w:rPr>
                <w:rFonts w:ascii="Calibri" w:hAnsi="Calibri" w:cs="Arial"/>
                <w:color w:val="000000"/>
                <w:sz w:val="19"/>
                <w:szCs w:val="19"/>
              </w:rPr>
              <w:t>20 Km</w:t>
            </w:r>
          </w:p>
        </w:tc>
        <w:tc>
          <w:tcPr>
            <w:tcW w:w="3625" w:type="dxa"/>
            <w:tcBorders>
              <w:bottom w:val="single" w:sz="4" w:space="0" w:color="FFFFFF"/>
            </w:tcBorders>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color w:val="000000"/>
                <w:sz w:val="19"/>
                <w:szCs w:val="19"/>
              </w:rPr>
            </w:pPr>
            <w:r w:rsidRPr="00AD21C0">
              <w:rPr>
                <w:rFonts w:ascii="Calibri" w:hAnsi="Calibri" w:cs="Arial"/>
                <w:color w:val="000000"/>
                <w:sz w:val="19"/>
                <w:szCs w:val="19"/>
              </w:rPr>
              <w:t>Rio Tocantins (trecho foz do rio Feio à Ilha do Pequi)</w:t>
            </w:r>
          </w:p>
        </w:tc>
        <w:tc>
          <w:tcPr>
            <w:tcW w:w="1319" w:type="dxa"/>
            <w:tcBorders>
              <w:bottom w:val="single" w:sz="4" w:space="0" w:color="FFFFFF"/>
            </w:tcBorders>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0224770 e 9254895</w:t>
            </w:r>
          </w:p>
        </w:tc>
        <w:tc>
          <w:tcPr>
            <w:tcW w:w="1320" w:type="dxa"/>
            <w:tcBorders>
              <w:bottom w:val="single" w:sz="4" w:space="0" w:color="FFFFFF"/>
            </w:tcBorders>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23M 0222200 e 9235360</w:t>
            </w:r>
          </w:p>
        </w:tc>
      </w:tr>
      <w:tr w:rsidR="00987A0B" w:rsidRPr="00AD21C0" w:rsidTr="0001730A">
        <w:trPr>
          <w:trHeight w:val="227"/>
          <w:jc w:val="center"/>
        </w:trPr>
        <w:tc>
          <w:tcPr>
            <w:tcW w:w="1191"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3</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(montante)</w:t>
            </w:r>
          </w:p>
        </w:tc>
        <w:tc>
          <w:tcPr>
            <w:tcW w:w="105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38 Km</w:t>
            </w:r>
          </w:p>
        </w:tc>
        <w:tc>
          <w:tcPr>
            <w:tcW w:w="3625"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Rio Tocantins (trecho Ilha do Pequi à foz do córrego Jatobá)</w:t>
            </w:r>
          </w:p>
        </w:tc>
        <w:tc>
          <w:tcPr>
            <w:tcW w:w="1319"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23M 0222200 e 9235360</w:t>
            </w:r>
          </w:p>
        </w:tc>
        <w:tc>
          <w:tcPr>
            <w:tcW w:w="132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0200300 e 9210389</w:t>
            </w:r>
          </w:p>
        </w:tc>
      </w:tr>
      <w:tr w:rsidR="00987A0B" w:rsidRPr="00AD21C0" w:rsidTr="0001730A">
        <w:trPr>
          <w:trHeight w:val="227"/>
          <w:jc w:val="center"/>
        </w:trPr>
        <w:tc>
          <w:tcPr>
            <w:tcW w:w="1191"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4</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(montante)</w:t>
            </w:r>
          </w:p>
        </w:tc>
        <w:tc>
          <w:tcPr>
            <w:tcW w:w="1050"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68 Km</w:t>
            </w:r>
          </w:p>
        </w:tc>
        <w:tc>
          <w:tcPr>
            <w:tcW w:w="3625"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Rio Tocantins (trecho foz do córrego Jatobá à foz do rio Manoel Alves Grande)</w:t>
            </w:r>
          </w:p>
        </w:tc>
        <w:tc>
          <w:tcPr>
            <w:tcW w:w="1319"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0200300 e 9210389</w:t>
            </w:r>
          </w:p>
        </w:tc>
        <w:tc>
          <w:tcPr>
            <w:tcW w:w="1320"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0215616 e 9176065</w:t>
            </w:r>
          </w:p>
        </w:tc>
      </w:tr>
      <w:tr w:rsidR="00987A0B" w:rsidRPr="00AD21C0" w:rsidTr="0001730A">
        <w:trPr>
          <w:trHeight w:val="227"/>
          <w:jc w:val="center"/>
        </w:trPr>
        <w:tc>
          <w:tcPr>
            <w:tcW w:w="1191"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5</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(montante)</w:t>
            </w:r>
          </w:p>
        </w:tc>
        <w:tc>
          <w:tcPr>
            <w:tcW w:w="105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52 Km</w:t>
            </w:r>
          </w:p>
        </w:tc>
        <w:tc>
          <w:tcPr>
            <w:tcW w:w="3625"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Rio Tocantins (trecho foz do Manoel Alves Grande à do ribeirão João Aires)</w:t>
            </w:r>
          </w:p>
        </w:tc>
        <w:tc>
          <w:tcPr>
            <w:tcW w:w="1319"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0215616 e 9176065</w:t>
            </w:r>
          </w:p>
        </w:tc>
        <w:tc>
          <w:tcPr>
            <w:tcW w:w="132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0187619 e 9140794</w:t>
            </w:r>
          </w:p>
        </w:tc>
      </w:tr>
      <w:tr w:rsidR="00987A0B" w:rsidRPr="00AD21C0" w:rsidTr="0001730A">
        <w:trPr>
          <w:trHeight w:val="227"/>
          <w:jc w:val="center"/>
        </w:trPr>
        <w:tc>
          <w:tcPr>
            <w:tcW w:w="1191"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6</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(montante)</w:t>
            </w:r>
          </w:p>
        </w:tc>
        <w:tc>
          <w:tcPr>
            <w:tcW w:w="1050"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15 Km</w:t>
            </w:r>
          </w:p>
        </w:tc>
        <w:tc>
          <w:tcPr>
            <w:tcW w:w="3625"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Rio Tocantins (trecho foz do ribeirão João Aires à cidade de Palmeirante - TO</w:t>
            </w:r>
            <w:r w:rsidRPr="00AD21C0">
              <w:rPr>
                <w:rFonts w:ascii="Calibri" w:hAnsi="Calibri" w:cs="Arial"/>
                <w:color w:val="000000"/>
                <w:sz w:val="19"/>
                <w:szCs w:val="19"/>
              </w:rPr>
              <w:t>)</w:t>
            </w:r>
          </w:p>
        </w:tc>
        <w:tc>
          <w:tcPr>
            <w:tcW w:w="1319"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0187619 e 9140794</w:t>
            </w:r>
          </w:p>
        </w:tc>
        <w:tc>
          <w:tcPr>
            <w:tcW w:w="1320"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23M 0177242 e 9129744</w:t>
            </w:r>
          </w:p>
        </w:tc>
      </w:tr>
      <w:tr w:rsidR="00987A0B" w:rsidRPr="00A81CD9" w:rsidTr="0001730A">
        <w:trPr>
          <w:trHeight w:val="227"/>
          <w:jc w:val="center"/>
        </w:trPr>
        <w:tc>
          <w:tcPr>
            <w:tcW w:w="1191" w:type="dxa"/>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7</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(jusante)</w:t>
            </w:r>
          </w:p>
        </w:tc>
        <w:tc>
          <w:tcPr>
            <w:tcW w:w="1050" w:type="dxa"/>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30 Km</w:t>
            </w:r>
          </w:p>
        </w:tc>
        <w:tc>
          <w:tcPr>
            <w:tcW w:w="3625" w:type="dxa"/>
            <w:shd w:val="pct5" w:color="auto" w:fill="FFFFFF" w:themeFill="background1"/>
            <w:vAlign w:val="center"/>
          </w:tcPr>
          <w:p w:rsidR="00987A0B" w:rsidRPr="00AD21C0" w:rsidRDefault="00987A0B" w:rsidP="00612C19">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Rio Tocantins (trecho eixo do barramento à cidade de Tocantinópolis - TO</w:t>
            </w:r>
            <w:r w:rsidRPr="00AD21C0">
              <w:rPr>
                <w:rFonts w:ascii="Calibri" w:hAnsi="Calibri" w:cs="Arial"/>
                <w:color w:val="000000"/>
                <w:sz w:val="19"/>
                <w:szCs w:val="19"/>
              </w:rPr>
              <w:t>)</w:t>
            </w:r>
          </w:p>
        </w:tc>
        <w:tc>
          <w:tcPr>
            <w:tcW w:w="1319" w:type="dxa"/>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23M 0227494 e 9271028</w:t>
            </w:r>
          </w:p>
        </w:tc>
        <w:tc>
          <w:tcPr>
            <w:tcW w:w="1320" w:type="dxa"/>
            <w:shd w:val="pct5" w:color="auto" w:fill="FFFFFF" w:themeFill="background1"/>
            <w:vAlign w:val="center"/>
          </w:tcPr>
          <w:p w:rsidR="00987A0B" w:rsidRPr="00E065A5"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23M 0233062 e 9299680</w:t>
            </w:r>
          </w:p>
        </w:tc>
      </w:tr>
    </w:tbl>
    <w:p w:rsidR="003F4CA5" w:rsidRDefault="003F4CA5" w:rsidP="00981B73">
      <w:pPr>
        <w:spacing w:after="240"/>
        <w:ind w:firstLine="0"/>
        <w:contextualSpacing w:val="0"/>
        <w:rPr>
          <w:rFonts w:ascii="Calibri" w:hAnsi="Calibri" w:cs="Arial"/>
          <w:sz w:val="22"/>
        </w:rPr>
      </w:pPr>
    </w:p>
    <w:tbl>
      <w:tblPr>
        <w:tblW w:w="0" w:type="auto"/>
        <w:tblInd w:w="122" w:type="dxa"/>
        <w:tblLayout w:type="fixed"/>
        <w:tblLook w:val="04A0"/>
      </w:tblPr>
      <w:tblGrid>
        <w:gridCol w:w="4255"/>
        <w:gridCol w:w="4256"/>
      </w:tblGrid>
      <w:tr w:rsidR="00E10F35" w:rsidRPr="00D47C5E" w:rsidTr="00AE67B9">
        <w:trPr>
          <w:trHeight w:val="3073"/>
        </w:trPr>
        <w:tc>
          <w:tcPr>
            <w:tcW w:w="4255" w:type="dxa"/>
            <w:vAlign w:val="center"/>
          </w:tcPr>
          <w:p w:rsidR="00E10F35" w:rsidRPr="00D47C5E" w:rsidRDefault="00E10F35" w:rsidP="00AE67B9">
            <w:pPr>
              <w:spacing w:line="240" w:lineRule="auto"/>
              <w:ind w:left="-170" w:firstLine="0"/>
              <w:contextualSpacing w:val="0"/>
              <w:jc w:val="center"/>
              <w:rPr>
                <w:rFonts w:asciiTheme="minorHAnsi" w:eastAsia="SimSun" w:hAnsiTheme="minorHAnsi" w:cs="Arial"/>
                <w:b/>
                <w:i/>
                <w:sz w:val="20"/>
                <w:szCs w:val="20"/>
                <w:lang w:eastAsia="zh-CN"/>
              </w:rPr>
            </w:pPr>
            <w:r w:rsidRPr="00E10F35">
              <w:rPr>
                <w:rFonts w:asciiTheme="minorHAnsi" w:eastAsia="Times New Roman" w:hAnsiTheme="minorHAnsi"/>
                <w:b/>
                <w:noProof/>
                <w:sz w:val="20"/>
                <w:szCs w:val="20"/>
                <w:bdr w:val="single" w:sz="4" w:space="0" w:color="FFFFFF"/>
                <w:lang w:val="en-US"/>
              </w:rPr>
              <w:drawing>
                <wp:inline distT="0" distB="0" distL="0" distR="0">
                  <wp:extent cx="2594754" cy="1944000"/>
                  <wp:effectExtent l="19050" t="0" r="0" b="0"/>
                  <wp:docPr id="131" name="Imagem 1" descr="\\SERVIDOR\pessoais\Fernanda Anziliero\UHE'S\ESTREITO\CAMPANHA 2\ÁREA 1\Fotos A1\A1 - campo 2 (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SERVIDOR\pessoais\Fernanda Anziliero\UHE'S\ESTREITO\CAMPANHA 2\ÁREA 1\Fotos A1\A1 - campo 2 (9).JPG"/>
                          <pic:cNvPicPr preferRelativeResize="0">
                            <a:picLocks noChangeAspect="1" noChangeArrowheads="1"/>
                          </pic:cNvPicPr>
                        </pic:nvPicPr>
                        <pic:blipFill>
                          <a:blip r:embed="rId19" cstate="print">
                            <a:lum bright="-6000"/>
                          </a:blip>
                          <a:srcRect l="9239" t="17525" r="12301" b="34162"/>
                          <a:stretch>
                            <a:fillRect/>
                          </a:stretch>
                        </pic:blipFill>
                        <pic:spPr bwMode="auto">
                          <a:xfrm>
                            <a:off x="0" y="0"/>
                            <a:ext cx="2594754" cy="1944000"/>
                          </a:xfrm>
                          <a:prstGeom prst="rect">
                            <a:avLst/>
                          </a:prstGeom>
                          <a:noFill/>
                          <a:ln w="9525">
                            <a:noFill/>
                            <a:miter lim="800000"/>
                            <a:headEnd/>
                            <a:tailEnd/>
                          </a:ln>
                        </pic:spPr>
                      </pic:pic>
                    </a:graphicData>
                  </a:graphic>
                </wp:inline>
              </w:drawing>
            </w:r>
          </w:p>
        </w:tc>
        <w:tc>
          <w:tcPr>
            <w:tcW w:w="4256" w:type="dxa"/>
            <w:vAlign w:val="center"/>
          </w:tcPr>
          <w:p w:rsidR="00E10F35" w:rsidRPr="00D47C5E" w:rsidRDefault="00E10F35"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E10F35">
              <w:rPr>
                <w:rFonts w:asciiTheme="minorHAnsi" w:eastAsia="Times New Roman" w:hAnsiTheme="minorHAnsi"/>
                <w:noProof/>
                <w:szCs w:val="24"/>
                <w:lang w:val="en-US"/>
              </w:rPr>
              <w:drawing>
                <wp:inline distT="0" distB="0" distL="0" distR="0">
                  <wp:extent cx="2594754" cy="1944000"/>
                  <wp:effectExtent l="19050" t="0" r="0" b="0"/>
                  <wp:docPr id="132" name="Imagem 2" descr="F:\MEUS DOCUMENTOS\UHEs\UHE ESTREITO-MA\Ralder para Itamar\Área 2\1┬¬ Campanha\Nova pasta\Entrevist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F:\MEUS DOCUMENTOS\UHEs\UHE ESTREITO-MA\Ralder para Itamar\Área 2\1┬¬ Campanha\Nova pasta\Entrevista.jpg"/>
                          <pic:cNvPicPr preferRelativeResize="0">
                            <a:picLocks noChangeAspect="1" noChangeArrowheads="1"/>
                          </pic:cNvPicPr>
                        </pic:nvPicPr>
                        <pic:blipFill>
                          <a:blip r:embed="rId20" cstate="print"/>
                          <a:srcRect/>
                          <a:stretch>
                            <a:fillRect/>
                          </a:stretch>
                        </pic:blipFill>
                        <pic:spPr bwMode="auto">
                          <a:xfrm>
                            <a:off x="0" y="0"/>
                            <a:ext cx="2594754" cy="1944000"/>
                          </a:xfrm>
                          <a:prstGeom prst="rect">
                            <a:avLst/>
                          </a:prstGeom>
                          <a:noFill/>
                          <a:ln w="9525">
                            <a:noFill/>
                            <a:miter lim="800000"/>
                            <a:headEnd/>
                            <a:tailEnd/>
                          </a:ln>
                        </pic:spPr>
                      </pic:pic>
                    </a:graphicData>
                  </a:graphic>
                </wp:inline>
              </w:drawing>
            </w:r>
          </w:p>
        </w:tc>
      </w:tr>
      <w:tr w:rsidR="00E10F35" w:rsidRPr="00E10F35" w:rsidTr="00AE67B9">
        <w:tc>
          <w:tcPr>
            <w:tcW w:w="4255" w:type="dxa"/>
          </w:tcPr>
          <w:p w:rsidR="00E10F35" w:rsidRPr="00AD21C0" w:rsidRDefault="00E10F35" w:rsidP="002E599E">
            <w:pPr>
              <w:tabs>
                <w:tab w:val="left" w:pos="3980"/>
              </w:tabs>
              <w:spacing w:line="240" w:lineRule="auto"/>
              <w:ind w:left="-108" w:right="31"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2E599E" w:rsidRPr="00AD21C0">
              <w:rPr>
                <w:rFonts w:asciiTheme="minorHAnsi" w:eastAsia="Times New Roman" w:hAnsiTheme="minorHAnsi"/>
                <w:sz w:val="18"/>
                <w:szCs w:val="18"/>
              </w:rPr>
              <w:t>5</w:t>
            </w:r>
            <w:r w:rsidRPr="00AD21C0">
              <w:rPr>
                <w:rFonts w:asciiTheme="minorHAnsi" w:eastAsia="Times New Roman" w:hAnsiTheme="minorHAnsi"/>
                <w:sz w:val="18"/>
                <w:szCs w:val="18"/>
              </w:rPr>
              <w:t>. Observação de paredão rochoso localizado em margem do rio Tocantins.</w:t>
            </w:r>
          </w:p>
        </w:tc>
        <w:tc>
          <w:tcPr>
            <w:tcW w:w="4256" w:type="dxa"/>
          </w:tcPr>
          <w:p w:rsidR="00E10F35" w:rsidRPr="00AD21C0" w:rsidRDefault="00E10F35" w:rsidP="00612C19">
            <w:pPr>
              <w:autoSpaceDE w:val="0"/>
              <w:autoSpaceDN w:val="0"/>
              <w:adjustRightInd w:val="0"/>
              <w:spacing w:line="240" w:lineRule="auto"/>
              <w:ind w:left="61" w:right="-108"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2E599E" w:rsidRPr="00AD21C0">
              <w:rPr>
                <w:rFonts w:asciiTheme="minorHAnsi" w:eastAsia="Times New Roman" w:hAnsiTheme="minorHAnsi"/>
                <w:sz w:val="18"/>
                <w:szCs w:val="18"/>
              </w:rPr>
              <w:t>6</w:t>
            </w:r>
            <w:r w:rsidRPr="00AD21C0">
              <w:rPr>
                <w:rFonts w:asciiTheme="minorHAnsi" w:eastAsia="Times New Roman" w:hAnsiTheme="minorHAnsi"/>
                <w:sz w:val="18"/>
                <w:szCs w:val="18"/>
              </w:rPr>
              <w:t xml:space="preserve">. Entrevista com </w:t>
            </w:r>
            <w:r w:rsidR="00612C19">
              <w:rPr>
                <w:rFonts w:asciiTheme="minorHAnsi" w:eastAsia="Times New Roman" w:hAnsiTheme="minorHAnsi"/>
                <w:sz w:val="18"/>
                <w:szCs w:val="18"/>
              </w:rPr>
              <w:t>moradora</w:t>
            </w:r>
            <w:r w:rsidRPr="00AD21C0">
              <w:rPr>
                <w:rFonts w:asciiTheme="minorHAnsi" w:eastAsia="Times New Roman" w:hAnsiTheme="minorHAnsi"/>
                <w:sz w:val="18"/>
                <w:szCs w:val="18"/>
              </w:rPr>
              <w:t xml:space="preserve"> local.</w:t>
            </w:r>
          </w:p>
        </w:tc>
      </w:tr>
    </w:tbl>
    <w:p w:rsidR="00E10F35" w:rsidRDefault="00E10F35" w:rsidP="00981B73">
      <w:pPr>
        <w:spacing w:after="240"/>
        <w:ind w:firstLine="0"/>
        <w:contextualSpacing w:val="0"/>
        <w:rPr>
          <w:rFonts w:ascii="Calibri" w:hAnsi="Calibri" w:cs="Arial"/>
          <w:sz w:val="22"/>
        </w:rPr>
      </w:pPr>
    </w:p>
    <w:p w:rsidR="00E10F35" w:rsidRDefault="00E10F35" w:rsidP="00981B73">
      <w:pPr>
        <w:spacing w:after="240"/>
        <w:ind w:firstLine="0"/>
        <w:contextualSpacing w:val="0"/>
        <w:rPr>
          <w:rFonts w:ascii="Calibri" w:hAnsi="Calibri" w:cs="Arial"/>
          <w:sz w:val="22"/>
        </w:rPr>
      </w:pPr>
    </w:p>
    <w:p w:rsidR="008B7BBF" w:rsidRPr="00D47C5E" w:rsidRDefault="00E440C8" w:rsidP="00174752">
      <w:pPr>
        <w:spacing w:after="120"/>
        <w:ind w:firstLine="0"/>
        <w:contextualSpacing w:val="0"/>
        <w:outlineLvl w:val="1"/>
        <w:rPr>
          <w:rFonts w:asciiTheme="minorHAnsi" w:hAnsiTheme="minorHAnsi"/>
          <w:b/>
          <w:sz w:val="22"/>
        </w:rPr>
      </w:pPr>
      <w:bookmarkStart w:id="115" w:name="_Toc227576063"/>
      <w:bookmarkStart w:id="116" w:name="_Toc282593725"/>
      <w:r>
        <w:rPr>
          <w:rFonts w:asciiTheme="minorHAnsi" w:hAnsiTheme="minorHAnsi"/>
          <w:b/>
          <w:sz w:val="22"/>
        </w:rPr>
        <w:lastRenderedPageBreak/>
        <w:t xml:space="preserve">B. </w:t>
      </w:r>
      <w:r w:rsidR="008B7BBF" w:rsidRPr="00D47C5E">
        <w:rPr>
          <w:rFonts w:asciiTheme="minorHAnsi" w:hAnsiTheme="minorHAnsi"/>
          <w:b/>
          <w:sz w:val="22"/>
        </w:rPr>
        <w:t>Dieta e Forrageamento</w:t>
      </w:r>
      <w:bookmarkEnd w:id="115"/>
      <w:bookmarkEnd w:id="116"/>
    </w:p>
    <w:p w:rsidR="007F5EA9" w:rsidRDefault="007F5EA9" w:rsidP="00174752">
      <w:pPr>
        <w:autoSpaceDE w:val="0"/>
        <w:autoSpaceDN w:val="0"/>
        <w:adjustRightInd w:val="0"/>
        <w:spacing w:after="120"/>
        <w:ind w:firstLine="0"/>
        <w:contextualSpacing w:val="0"/>
        <w:rPr>
          <w:rFonts w:asciiTheme="minorHAnsi" w:hAnsiTheme="minorHAnsi" w:cs="Arial"/>
          <w:color w:val="000000"/>
          <w:sz w:val="22"/>
        </w:rPr>
      </w:pPr>
      <w:r w:rsidRPr="00AD21C0">
        <w:rPr>
          <w:rFonts w:asciiTheme="minorHAnsi" w:hAnsiTheme="minorHAnsi" w:cs="Arial"/>
          <w:sz w:val="22"/>
        </w:rPr>
        <w:t>Notadamente, observou-se que,</w:t>
      </w:r>
      <w:r w:rsidRPr="00AD21C0">
        <w:rPr>
          <w:rFonts w:asciiTheme="minorHAnsi" w:hAnsiTheme="minorHAnsi" w:cs="Arial"/>
          <w:color w:val="000000"/>
          <w:sz w:val="22"/>
        </w:rPr>
        <w:t xml:space="preserve"> assim como a população </w:t>
      </w:r>
      <w:r w:rsidR="0042493E" w:rsidRPr="00AD21C0">
        <w:rPr>
          <w:rFonts w:asciiTheme="minorHAnsi" w:hAnsiTheme="minorHAnsi" w:cs="Arial"/>
          <w:sz w:val="22"/>
        </w:rPr>
        <w:t>de a</w:t>
      </w:r>
      <w:r w:rsidRPr="00AD21C0">
        <w:rPr>
          <w:rFonts w:asciiTheme="minorHAnsi" w:hAnsiTheme="minorHAnsi" w:cs="Arial"/>
          <w:sz w:val="22"/>
        </w:rPr>
        <w:t xml:space="preserve">rara-azul-grande </w:t>
      </w:r>
      <w:r w:rsidRPr="00AD21C0">
        <w:rPr>
          <w:rFonts w:asciiTheme="minorHAnsi" w:hAnsiTheme="minorHAnsi" w:cs="Arial"/>
          <w:color w:val="000000"/>
          <w:sz w:val="22"/>
        </w:rPr>
        <w:t>monitorada na área de influência da UHE Peixe Angical, no Estado do Tocantins (NATURAE, 2009</w:t>
      </w:r>
      <w:r w:rsidR="002909D0" w:rsidRPr="00AD21C0">
        <w:rPr>
          <w:rFonts w:asciiTheme="minorHAnsi" w:hAnsiTheme="minorHAnsi" w:cs="Arial"/>
          <w:color w:val="000000"/>
          <w:sz w:val="22"/>
        </w:rPr>
        <w:t>a</w:t>
      </w:r>
      <w:r w:rsidRPr="00AD21C0">
        <w:rPr>
          <w:rFonts w:asciiTheme="minorHAnsi" w:hAnsiTheme="minorHAnsi" w:cs="Arial"/>
          <w:color w:val="000000"/>
          <w:sz w:val="22"/>
        </w:rPr>
        <w:t>),</w:t>
      </w:r>
      <w:r w:rsidRPr="00AD21C0">
        <w:rPr>
          <w:rFonts w:asciiTheme="minorHAnsi" w:hAnsiTheme="minorHAnsi" w:cs="Arial"/>
          <w:sz w:val="22"/>
        </w:rPr>
        <w:t xml:space="preserve"> a população presente na região em estudo também apresenta dieta altamente especializada</w:t>
      </w:r>
      <w:r w:rsidR="00673A77" w:rsidRPr="00AD21C0">
        <w:rPr>
          <w:rFonts w:asciiTheme="minorHAnsi" w:hAnsiTheme="minorHAnsi" w:cs="Arial"/>
          <w:sz w:val="22"/>
        </w:rPr>
        <w:t xml:space="preserve">, sendo esta </w:t>
      </w:r>
      <w:r w:rsidR="00B96E78" w:rsidRPr="00AD21C0">
        <w:rPr>
          <w:rFonts w:asciiTheme="minorHAnsi" w:hAnsiTheme="minorHAnsi" w:cs="Arial"/>
          <w:sz w:val="22"/>
        </w:rPr>
        <w:t>composta principalmente</w:t>
      </w:r>
      <w:r w:rsidR="004E2248" w:rsidRPr="00AD21C0">
        <w:rPr>
          <w:rFonts w:asciiTheme="minorHAnsi" w:hAnsiTheme="minorHAnsi" w:cs="Arial"/>
          <w:sz w:val="22"/>
        </w:rPr>
        <w:t xml:space="preserve"> </w:t>
      </w:r>
      <w:r w:rsidR="00B96E78" w:rsidRPr="00AD21C0">
        <w:rPr>
          <w:rFonts w:asciiTheme="minorHAnsi" w:hAnsiTheme="minorHAnsi" w:cs="Arial"/>
          <w:sz w:val="22"/>
        </w:rPr>
        <w:t>por</w:t>
      </w:r>
      <w:r w:rsidRPr="00AD21C0">
        <w:rPr>
          <w:rFonts w:asciiTheme="minorHAnsi" w:hAnsiTheme="minorHAnsi" w:cs="Arial"/>
          <w:sz w:val="22"/>
        </w:rPr>
        <w:t xml:space="preserve"> amêndoas </w:t>
      </w:r>
      <w:r w:rsidR="00B96E78" w:rsidRPr="00AD21C0">
        <w:rPr>
          <w:rFonts w:asciiTheme="minorHAnsi" w:hAnsiTheme="minorHAnsi" w:cs="Arial"/>
          <w:sz w:val="22"/>
        </w:rPr>
        <w:t>das</w:t>
      </w:r>
      <w:r w:rsidRPr="00AD21C0">
        <w:rPr>
          <w:rFonts w:asciiTheme="minorHAnsi" w:hAnsiTheme="minorHAnsi" w:cs="Arial"/>
          <w:sz w:val="22"/>
        </w:rPr>
        <w:t xml:space="preserve"> palmeiras </w:t>
      </w:r>
      <w:r w:rsidR="00472DF2" w:rsidRPr="00AD21C0">
        <w:rPr>
          <w:rFonts w:asciiTheme="minorHAnsi" w:hAnsiTheme="minorHAnsi" w:cs="Arial"/>
          <w:sz w:val="22"/>
        </w:rPr>
        <w:t>inajá-cabeçudo (</w:t>
      </w:r>
      <w:r w:rsidR="00472DF2" w:rsidRPr="00AD21C0">
        <w:rPr>
          <w:rFonts w:asciiTheme="minorHAnsi" w:hAnsiTheme="minorHAnsi" w:cs="Arial"/>
          <w:i/>
          <w:sz w:val="22"/>
        </w:rPr>
        <w:t>Attalea</w:t>
      </w:r>
      <w:r w:rsidR="00472DF2" w:rsidRPr="00AD21C0">
        <w:rPr>
          <w:rFonts w:asciiTheme="minorHAnsi" w:hAnsiTheme="minorHAnsi" w:cs="Arial"/>
          <w:sz w:val="22"/>
        </w:rPr>
        <w:t xml:space="preserve"> sp.), p</w:t>
      </w:r>
      <w:r w:rsidR="00B96E78" w:rsidRPr="00AD21C0">
        <w:rPr>
          <w:rFonts w:asciiTheme="minorHAnsi" w:hAnsiTheme="minorHAnsi" w:cs="Arial"/>
          <w:sz w:val="22"/>
        </w:rPr>
        <w:t xml:space="preserve">iaçava </w:t>
      </w:r>
      <w:r w:rsidRPr="00AD21C0">
        <w:rPr>
          <w:rFonts w:asciiTheme="minorHAnsi" w:hAnsiTheme="minorHAnsi" w:cs="Arial"/>
          <w:sz w:val="22"/>
        </w:rPr>
        <w:t>(</w:t>
      </w:r>
      <w:r w:rsidRPr="00AD21C0">
        <w:rPr>
          <w:rFonts w:asciiTheme="minorHAnsi" w:hAnsiTheme="minorHAnsi" w:cs="Arial"/>
          <w:i/>
          <w:sz w:val="22"/>
        </w:rPr>
        <w:t>Attalea geraensis</w:t>
      </w:r>
      <w:r w:rsidRPr="00AD21C0">
        <w:rPr>
          <w:rFonts w:asciiTheme="minorHAnsi" w:hAnsiTheme="minorHAnsi" w:cs="Arial"/>
          <w:sz w:val="22"/>
        </w:rPr>
        <w:t xml:space="preserve">) e </w:t>
      </w:r>
      <w:r w:rsidR="00472DF2" w:rsidRPr="00AD21C0">
        <w:rPr>
          <w:rFonts w:asciiTheme="minorHAnsi" w:hAnsiTheme="minorHAnsi" w:cs="Arial"/>
          <w:sz w:val="22"/>
        </w:rPr>
        <w:t>t</w:t>
      </w:r>
      <w:r w:rsidR="00B96E78" w:rsidRPr="00AD21C0">
        <w:rPr>
          <w:rFonts w:asciiTheme="minorHAnsi" w:hAnsiTheme="minorHAnsi" w:cs="Arial"/>
          <w:sz w:val="22"/>
        </w:rPr>
        <w:t>ucum</w:t>
      </w:r>
      <w:r w:rsidR="00472DF2" w:rsidRPr="00AD21C0">
        <w:rPr>
          <w:rFonts w:asciiTheme="minorHAnsi" w:hAnsiTheme="minorHAnsi" w:cs="Arial"/>
          <w:sz w:val="22"/>
        </w:rPr>
        <w:t>-da-mata</w:t>
      </w:r>
      <w:r w:rsidR="00B96E78" w:rsidRPr="00AD21C0">
        <w:rPr>
          <w:rFonts w:asciiTheme="minorHAnsi" w:hAnsiTheme="minorHAnsi" w:cs="Arial"/>
          <w:sz w:val="22"/>
        </w:rPr>
        <w:t xml:space="preserve"> </w:t>
      </w:r>
      <w:r w:rsidRPr="00AD21C0">
        <w:rPr>
          <w:rFonts w:asciiTheme="minorHAnsi" w:hAnsiTheme="minorHAnsi" w:cs="Arial"/>
          <w:sz w:val="22"/>
        </w:rPr>
        <w:t>(</w:t>
      </w:r>
      <w:r w:rsidRPr="00AD21C0">
        <w:rPr>
          <w:rFonts w:asciiTheme="minorHAnsi" w:hAnsiTheme="minorHAnsi"/>
          <w:i/>
          <w:sz w:val="22"/>
        </w:rPr>
        <w:t>Astrocaryum vulgare</w:t>
      </w:r>
      <w:r w:rsidRPr="00AD21C0">
        <w:rPr>
          <w:rFonts w:asciiTheme="minorHAnsi" w:hAnsiTheme="minorHAnsi" w:cs="Arial"/>
          <w:sz w:val="22"/>
        </w:rPr>
        <w:t xml:space="preserve">) </w:t>
      </w:r>
      <w:r w:rsidRPr="00AD21C0">
        <w:rPr>
          <w:rFonts w:asciiTheme="minorHAnsi" w:hAnsiTheme="minorHAnsi" w:cs="Arial"/>
          <w:color w:val="000000"/>
          <w:sz w:val="22"/>
        </w:rPr>
        <w:t xml:space="preserve">(Figuras </w:t>
      </w:r>
      <w:r w:rsidR="002E599E" w:rsidRPr="00AD21C0">
        <w:rPr>
          <w:rFonts w:asciiTheme="minorHAnsi" w:hAnsiTheme="minorHAnsi" w:cs="Arial"/>
          <w:color w:val="000000"/>
          <w:sz w:val="22"/>
        </w:rPr>
        <w:t>7 a</w:t>
      </w:r>
      <w:r w:rsidR="0002283A" w:rsidRPr="00AD21C0">
        <w:rPr>
          <w:rFonts w:asciiTheme="minorHAnsi" w:hAnsiTheme="minorHAnsi" w:cs="Arial"/>
          <w:color w:val="000000"/>
          <w:sz w:val="22"/>
        </w:rPr>
        <w:t xml:space="preserve"> </w:t>
      </w:r>
      <w:r w:rsidR="002E599E" w:rsidRPr="00AD21C0">
        <w:rPr>
          <w:rFonts w:asciiTheme="minorHAnsi" w:hAnsiTheme="minorHAnsi" w:cs="Arial"/>
          <w:color w:val="000000"/>
          <w:sz w:val="22"/>
        </w:rPr>
        <w:t>9</w:t>
      </w:r>
      <w:r w:rsidRPr="00AD21C0">
        <w:rPr>
          <w:rFonts w:asciiTheme="minorHAnsi" w:hAnsiTheme="minorHAnsi" w:cs="Arial"/>
          <w:color w:val="000000"/>
          <w:sz w:val="22"/>
        </w:rPr>
        <w:t>)</w:t>
      </w:r>
      <w:r w:rsidRPr="00AD21C0">
        <w:rPr>
          <w:rFonts w:asciiTheme="minorHAnsi" w:hAnsiTheme="minorHAnsi" w:cs="Arial"/>
          <w:sz w:val="22"/>
        </w:rPr>
        <w:t xml:space="preserve">. Ainda foi observado o consumo esporádico de frutos de </w:t>
      </w:r>
      <w:r w:rsidR="0002283A" w:rsidRPr="00AD21C0">
        <w:rPr>
          <w:rFonts w:asciiTheme="minorHAnsi" w:hAnsiTheme="minorHAnsi" w:cs="Arial"/>
          <w:sz w:val="22"/>
        </w:rPr>
        <w:t>b</w:t>
      </w:r>
      <w:r w:rsidR="004E2248" w:rsidRPr="00AD21C0">
        <w:rPr>
          <w:rFonts w:asciiTheme="minorHAnsi" w:hAnsiTheme="minorHAnsi" w:cs="Arial"/>
          <w:sz w:val="22"/>
        </w:rPr>
        <w:t>abaçu</w:t>
      </w:r>
      <w:r w:rsidR="004E2248" w:rsidRPr="00AD21C0">
        <w:rPr>
          <w:rFonts w:asciiTheme="minorHAnsi" w:hAnsiTheme="minorHAnsi" w:cs="Arial"/>
          <w:i/>
          <w:sz w:val="22"/>
        </w:rPr>
        <w:t xml:space="preserve"> </w:t>
      </w:r>
      <w:r w:rsidRPr="00AD21C0">
        <w:rPr>
          <w:rFonts w:asciiTheme="minorHAnsi" w:hAnsiTheme="minorHAnsi" w:cs="Arial"/>
          <w:sz w:val="22"/>
        </w:rPr>
        <w:t>(</w:t>
      </w:r>
      <w:r w:rsidRPr="00AD21C0">
        <w:rPr>
          <w:rFonts w:asciiTheme="minorHAnsi" w:hAnsiTheme="minorHAnsi" w:cs="Arial"/>
          <w:i/>
          <w:sz w:val="22"/>
        </w:rPr>
        <w:t xml:space="preserve">Attalea </w:t>
      </w:r>
      <w:r w:rsidRPr="00AD21C0">
        <w:rPr>
          <w:rFonts w:asciiTheme="minorHAnsi" w:hAnsiTheme="minorHAnsi" w:cs="Arial"/>
          <w:i/>
          <w:color w:val="000000"/>
          <w:sz w:val="22"/>
        </w:rPr>
        <w:t>speciosa</w:t>
      </w:r>
      <w:r w:rsidRPr="00AD21C0">
        <w:rPr>
          <w:rFonts w:asciiTheme="minorHAnsi" w:hAnsiTheme="minorHAnsi" w:cs="Arial"/>
          <w:sz w:val="22"/>
        </w:rPr>
        <w:t>)</w:t>
      </w:r>
      <w:r w:rsidR="0002283A" w:rsidRPr="00AD21C0">
        <w:rPr>
          <w:rFonts w:asciiTheme="minorHAnsi" w:hAnsiTheme="minorHAnsi" w:cs="Arial"/>
          <w:sz w:val="22"/>
        </w:rPr>
        <w:t>,</w:t>
      </w:r>
      <w:r w:rsidRPr="00AD21C0">
        <w:rPr>
          <w:rFonts w:asciiTheme="minorHAnsi" w:hAnsiTheme="minorHAnsi" w:cs="Arial"/>
          <w:color w:val="000000"/>
          <w:sz w:val="22"/>
        </w:rPr>
        <w:t xml:space="preserve"> </w:t>
      </w:r>
      <w:r w:rsidR="00A117F3" w:rsidRPr="00AD21C0">
        <w:rPr>
          <w:rFonts w:asciiTheme="minorHAnsi" w:hAnsiTheme="minorHAnsi" w:cs="Arial"/>
          <w:color w:val="000000"/>
          <w:sz w:val="22"/>
        </w:rPr>
        <w:t>m</w:t>
      </w:r>
      <w:r w:rsidR="00A117F3" w:rsidRPr="00AD21C0">
        <w:rPr>
          <w:rFonts w:asciiTheme="minorHAnsi" w:hAnsiTheme="minorHAnsi"/>
          <w:sz w:val="22"/>
        </w:rPr>
        <w:t>acauba (</w:t>
      </w:r>
      <w:r w:rsidR="00A117F3" w:rsidRPr="00AD21C0">
        <w:rPr>
          <w:rFonts w:asciiTheme="minorHAnsi" w:hAnsiTheme="minorHAnsi"/>
          <w:i/>
          <w:sz w:val="22"/>
        </w:rPr>
        <w:t>Acrocomia aculeata</w:t>
      </w:r>
      <w:r w:rsidR="00A117F3" w:rsidRPr="00AD21C0">
        <w:rPr>
          <w:rFonts w:asciiTheme="minorHAnsi" w:hAnsiTheme="minorHAnsi"/>
          <w:sz w:val="22"/>
        </w:rPr>
        <w:t>)</w:t>
      </w:r>
      <w:r w:rsidR="00A05590" w:rsidRPr="00AD21C0">
        <w:rPr>
          <w:rFonts w:asciiTheme="minorHAnsi" w:hAnsiTheme="minorHAnsi" w:cs="Arial"/>
          <w:color w:val="000000"/>
          <w:sz w:val="22"/>
        </w:rPr>
        <w:t xml:space="preserve"> </w:t>
      </w:r>
      <w:r w:rsidR="0002283A" w:rsidRPr="00AD21C0">
        <w:rPr>
          <w:rFonts w:asciiTheme="minorHAnsi" w:hAnsiTheme="minorHAnsi" w:cs="Arial"/>
          <w:color w:val="000000"/>
          <w:sz w:val="22"/>
        </w:rPr>
        <w:t>e pati (</w:t>
      </w:r>
      <w:r w:rsidR="0002283A" w:rsidRPr="00AD21C0">
        <w:rPr>
          <w:rFonts w:asciiTheme="minorHAnsi" w:hAnsiTheme="minorHAnsi" w:cs="Arial"/>
          <w:i/>
          <w:color w:val="000000"/>
          <w:sz w:val="22"/>
        </w:rPr>
        <w:t>Syagrus</w:t>
      </w:r>
      <w:r w:rsidR="0002283A" w:rsidRPr="00AD21C0">
        <w:rPr>
          <w:rFonts w:asciiTheme="minorHAnsi" w:hAnsiTheme="minorHAnsi" w:cs="Arial"/>
          <w:color w:val="000000"/>
          <w:sz w:val="22"/>
        </w:rPr>
        <w:t xml:space="preserve"> sp.) </w:t>
      </w:r>
      <w:r w:rsidRPr="00AD21C0">
        <w:rPr>
          <w:rFonts w:asciiTheme="minorHAnsi" w:hAnsiTheme="minorHAnsi" w:cs="Arial"/>
          <w:color w:val="000000"/>
          <w:sz w:val="22"/>
        </w:rPr>
        <w:t>(Figura</w:t>
      </w:r>
      <w:r w:rsidR="00A05590" w:rsidRPr="00AD21C0">
        <w:rPr>
          <w:rFonts w:asciiTheme="minorHAnsi" w:hAnsiTheme="minorHAnsi" w:cs="Arial"/>
          <w:color w:val="000000"/>
          <w:sz w:val="22"/>
        </w:rPr>
        <w:t>s</w:t>
      </w:r>
      <w:r w:rsidRPr="00AD21C0">
        <w:rPr>
          <w:rFonts w:asciiTheme="minorHAnsi" w:hAnsiTheme="minorHAnsi" w:cs="Arial"/>
          <w:color w:val="000000"/>
          <w:sz w:val="22"/>
        </w:rPr>
        <w:t xml:space="preserve"> </w:t>
      </w:r>
      <w:r w:rsidR="00E10F35" w:rsidRPr="00AD21C0">
        <w:rPr>
          <w:rFonts w:asciiTheme="minorHAnsi" w:hAnsiTheme="minorHAnsi" w:cs="Arial"/>
          <w:color w:val="000000"/>
          <w:sz w:val="22"/>
        </w:rPr>
        <w:t>10</w:t>
      </w:r>
      <w:r w:rsidR="002E599E" w:rsidRPr="00AD21C0">
        <w:rPr>
          <w:rFonts w:asciiTheme="minorHAnsi" w:hAnsiTheme="minorHAnsi" w:cs="Arial"/>
          <w:color w:val="000000"/>
          <w:sz w:val="22"/>
        </w:rPr>
        <w:t xml:space="preserve"> a 12</w:t>
      </w:r>
      <w:r w:rsidRPr="00AD21C0">
        <w:rPr>
          <w:rFonts w:asciiTheme="minorHAnsi" w:hAnsiTheme="minorHAnsi" w:cs="Arial"/>
          <w:color w:val="000000"/>
          <w:sz w:val="22"/>
        </w:rPr>
        <w:t>).</w:t>
      </w:r>
    </w:p>
    <w:p w:rsidR="00174752" w:rsidRPr="00D47C5E" w:rsidRDefault="00174752" w:rsidP="00174752">
      <w:pPr>
        <w:autoSpaceDE w:val="0"/>
        <w:autoSpaceDN w:val="0"/>
        <w:adjustRightInd w:val="0"/>
        <w:spacing w:after="120"/>
        <w:ind w:firstLine="0"/>
        <w:contextualSpacing w:val="0"/>
        <w:rPr>
          <w:rFonts w:asciiTheme="minorHAnsi" w:hAnsiTheme="minorHAnsi" w:cs="Arial"/>
          <w:color w:val="000000"/>
          <w:sz w:val="22"/>
        </w:rPr>
      </w:pPr>
    </w:p>
    <w:tbl>
      <w:tblPr>
        <w:tblW w:w="0" w:type="auto"/>
        <w:tblInd w:w="122" w:type="dxa"/>
        <w:tblLayout w:type="fixed"/>
        <w:tblLook w:val="04A0"/>
      </w:tblPr>
      <w:tblGrid>
        <w:gridCol w:w="4255"/>
        <w:gridCol w:w="4256"/>
      </w:tblGrid>
      <w:tr w:rsidR="008B7BBF" w:rsidRPr="00AD21C0" w:rsidTr="008B7BBF">
        <w:trPr>
          <w:trHeight w:val="3073"/>
        </w:trPr>
        <w:tc>
          <w:tcPr>
            <w:tcW w:w="4255" w:type="dxa"/>
            <w:vAlign w:val="center"/>
          </w:tcPr>
          <w:p w:rsidR="008B7BBF" w:rsidRPr="00AD21C0" w:rsidRDefault="007F6F05" w:rsidP="008B7BBF">
            <w:pPr>
              <w:spacing w:line="240" w:lineRule="auto"/>
              <w:ind w:left="-170" w:firstLine="0"/>
              <w:contextualSpacing w:val="0"/>
              <w:jc w:val="center"/>
              <w:rPr>
                <w:rFonts w:asciiTheme="minorHAnsi" w:eastAsia="SimSun" w:hAnsiTheme="minorHAnsi" w:cs="Arial"/>
                <w:b/>
                <w:i/>
                <w:sz w:val="20"/>
                <w:szCs w:val="20"/>
                <w:lang w:eastAsia="zh-CN"/>
              </w:rPr>
            </w:pPr>
            <w:r w:rsidRPr="00AD21C0">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9" name="Imagem 1" descr="F:\Ralder\Arara-azul-grande\Arara-azul - UHE Estreito\Fotos\Pré-enchimento\Ano II\I Arara-azul Pré UHE Estreito Ano II\Arara\DSC_023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Ralder\Arara-azul-grande\Arara-azul - UHE Estreito\Fotos\Pré-enchimento\Ano II\I Arara-azul Pré UHE Estreito Ano II\Arara\DSC_0230.JPG"/>
                          <pic:cNvPicPr preferRelativeResize="0">
                            <a:picLocks noChangeAspect="1" noChangeArrowheads="1"/>
                          </pic:cNvPicPr>
                        </pic:nvPicPr>
                        <pic:blipFill>
                          <a:blip r:embed="rId21"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8B7BBF" w:rsidRPr="00AD21C0" w:rsidRDefault="0002283A" w:rsidP="008B7BBF">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D21C0">
              <w:rPr>
                <w:rFonts w:asciiTheme="minorHAnsi" w:eastAsia="Times New Roman" w:hAnsiTheme="minorHAnsi"/>
                <w:noProof/>
                <w:szCs w:val="24"/>
                <w:lang w:val="en-US"/>
              </w:rPr>
              <w:drawing>
                <wp:inline distT="0" distB="0" distL="0" distR="0">
                  <wp:extent cx="2592000" cy="1944000"/>
                  <wp:effectExtent l="19050" t="0" r="0" b="0"/>
                  <wp:docPr id="16" name="Imagem 2" descr="C:\Documents and Settings\RALDER ROSSI\Desktop\IV Arara Estreito\DSC_032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Documents and Settings\RALDER ROSSI\Desktop\IV Arara Estreito\DSC_0321.JPG"/>
                          <pic:cNvPicPr preferRelativeResize="0">
                            <a:picLocks noChangeAspect="1" noChangeArrowheads="1"/>
                          </pic:cNvPicPr>
                        </pic:nvPicPr>
                        <pic:blipFill>
                          <a:blip r:embed="rId22"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8B7BBF" w:rsidRPr="00174752" w:rsidTr="008B7BBF">
        <w:tc>
          <w:tcPr>
            <w:tcW w:w="4255" w:type="dxa"/>
          </w:tcPr>
          <w:p w:rsidR="008B7BBF" w:rsidRPr="00174752" w:rsidRDefault="008B7BBF" w:rsidP="00E10F35">
            <w:pPr>
              <w:tabs>
                <w:tab w:val="left" w:pos="3980"/>
              </w:tabs>
              <w:spacing w:line="240" w:lineRule="auto"/>
              <w:ind w:left="-108" w:right="31" w:firstLine="0"/>
              <w:rPr>
                <w:rFonts w:asciiTheme="minorHAnsi" w:eastAsia="Times New Roman" w:hAnsiTheme="minorHAnsi"/>
                <w:sz w:val="18"/>
                <w:szCs w:val="18"/>
              </w:rPr>
            </w:pPr>
            <w:r w:rsidRPr="00174752">
              <w:rPr>
                <w:rFonts w:asciiTheme="minorHAnsi" w:eastAsia="Times New Roman" w:hAnsiTheme="minorHAnsi"/>
                <w:sz w:val="18"/>
                <w:szCs w:val="18"/>
              </w:rPr>
              <w:t xml:space="preserve">Figura </w:t>
            </w:r>
            <w:r w:rsidR="002E599E" w:rsidRPr="00174752">
              <w:rPr>
                <w:rFonts w:asciiTheme="minorHAnsi" w:eastAsia="Times New Roman" w:hAnsiTheme="minorHAnsi"/>
                <w:sz w:val="18"/>
                <w:szCs w:val="18"/>
              </w:rPr>
              <w:t>7</w:t>
            </w:r>
            <w:r w:rsidRPr="00174752">
              <w:rPr>
                <w:rFonts w:asciiTheme="minorHAnsi" w:eastAsia="Times New Roman" w:hAnsiTheme="minorHAnsi"/>
                <w:sz w:val="18"/>
                <w:szCs w:val="18"/>
              </w:rPr>
              <w:t xml:space="preserve">. </w:t>
            </w:r>
            <w:r w:rsidR="00496E39" w:rsidRPr="00174752">
              <w:rPr>
                <w:rFonts w:asciiTheme="minorHAnsi" w:eastAsia="Times New Roman" w:hAnsiTheme="minorHAnsi"/>
                <w:sz w:val="18"/>
                <w:szCs w:val="18"/>
              </w:rPr>
              <w:t xml:space="preserve">Frutos de </w:t>
            </w:r>
            <w:r w:rsidR="00A117F3" w:rsidRPr="00174752">
              <w:rPr>
                <w:rFonts w:asciiTheme="minorHAnsi" w:eastAsia="Times New Roman" w:hAnsiTheme="minorHAnsi"/>
                <w:sz w:val="18"/>
                <w:szCs w:val="18"/>
              </w:rPr>
              <w:t>i</w:t>
            </w:r>
            <w:r w:rsidR="0002283A" w:rsidRPr="00174752">
              <w:rPr>
                <w:rFonts w:asciiTheme="minorHAnsi" w:eastAsia="Times New Roman" w:hAnsiTheme="minorHAnsi"/>
                <w:sz w:val="18"/>
                <w:szCs w:val="18"/>
              </w:rPr>
              <w:t>najá-cabeçudo</w:t>
            </w:r>
            <w:r w:rsidR="00673A77" w:rsidRPr="00174752">
              <w:rPr>
                <w:rFonts w:asciiTheme="minorHAnsi" w:eastAsia="Times New Roman" w:hAnsiTheme="minorHAnsi"/>
                <w:sz w:val="18"/>
                <w:szCs w:val="18"/>
              </w:rPr>
              <w:t xml:space="preserve"> </w:t>
            </w:r>
            <w:r w:rsidR="00496E39" w:rsidRPr="00174752">
              <w:rPr>
                <w:rFonts w:asciiTheme="minorHAnsi" w:hAnsiTheme="minorHAnsi"/>
                <w:sz w:val="18"/>
                <w:szCs w:val="18"/>
              </w:rPr>
              <w:t>(</w:t>
            </w:r>
            <w:r w:rsidR="00496E39" w:rsidRPr="00174752">
              <w:rPr>
                <w:rFonts w:asciiTheme="minorHAnsi" w:hAnsiTheme="minorHAnsi"/>
                <w:i/>
                <w:sz w:val="18"/>
                <w:szCs w:val="18"/>
              </w:rPr>
              <w:t xml:space="preserve">Attalea </w:t>
            </w:r>
            <w:r w:rsidR="0002283A" w:rsidRPr="00174752">
              <w:rPr>
                <w:rFonts w:asciiTheme="minorHAnsi" w:hAnsiTheme="minorHAnsi"/>
                <w:sz w:val="18"/>
                <w:szCs w:val="18"/>
              </w:rPr>
              <w:t>sp.</w:t>
            </w:r>
            <w:r w:rsidR="00496E39" w:rsidRPr="00174752">
              <w:rPr>
                <w:rFonts w:asciiTheme="minorHAnsi" w:hAnsiTheme="minorHAnsi"/>
                <w:sz w:val="18"/>
                <w:szCs w:val="18"/>
              </w:rPr>
              <w:t>).</w:t>
            </w:r>
          </w:p>
        </w:tc>
        <w:tc>
          <w:tcPr>
            <w:tcW w:w="4256" w:type="dxa"/>
          </w:tcPr>
          <w:p w:rsidR="008B7BBF" w:rsidRPr="00174752" w:rsidRDefault="0042097C" w:rsidP="002E599E">
            <w:pPr>
              <w:autoSpaceDE w:val="0"/>
              <w:autoSpaceDN w:val="0"/>
              <w:adjustRightInd w:val="0"/>
              <w:spacing w:line="240" w:lineRule="auto"/>
              <w:ind w:left="61" w:right="-108" w:firstLine="0"/>
              <w:contextualSpacing w:val="0"/>
              <w:rPr>
                <w:rFonts w:asciiTheme="minorHAnsi" w:eastAsia="Times New Roman" w:hAnsiTheme="minorHAnsi" w:cs="Arial"/>
                <w:sz w:val="18"/>
                <w:szCs w:val="18"/>
              </w:rPr>
            </w:pPr>
            <w:r w:rsidRPr="00174752">
              <w:rPr>
                <w:rFonts w:asciiTheme="minorHAnsi" w:eastAsia="Times New Roman" w:hAnsiTheme="minorHAnsi"/>
                <w:noProof/>
                <w:sz w:val="18"/>
                <w:szCs w:val="18"/>
                <w:lang w:val="en-US"/>
              </w:rPr>
              <w:drawing>
                <wp:anchor distT="0" distB="0" distL="114300" distR="114300" simplePos="0" relativeHeight="251731456" behindDoc="0" locked="0" layoutInCell="1" allowOverlap="1">
                  <wp:simplePos x="0" y="0"/>
                  <wp:positionH relativeFrom="column">
                    <wp:posOffset>2256155</wp:posOffset>
                  </wp:positionH>
                  <wp:positionV relativeFrom="paragraph">
                    <wp:posOffset>1597025</wp:posOffset>
                  </wp:positionV>
                  <wp:extent cx="356235" cy="403225"/>
                  <wp:effectExtent l="0" t="0" r="0" b="0"/>
                  <wp:wrapNone/>
                  <wp:docPr id="48" name="Imagem 0" descr="Digitalizar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gitalizar0001.jpg"/>
                          <pic:cNvPicPr/>
                        </pic:nvPicPr>
                        <pic:blipFill>
                          <a:blip r:embed="rId23" cstate="print">
                            <a:clrChange>
                              <a:clrFrom>
                                <a:srgbClr val="FFFFFF"/>
                              </a:clrFrom>
                              <a:clrTo>
                                <a:srgbClr val="FFFFFF">
                                  <a:alpha val="0"/>
                                </a:srgbClr>
                              </a:clrTo>
                            </a:clrChange>
                            <a:duotone>
                              <a:prstClr val="black"/>
                              <a:schemeClr val="tx1">
                                <a:tint val="45000"/>
                                <a:satMod val="400000"/>
                              </a:schemeClr>
                            </a:duotone>
                          </a:blip>
                          <a:srcRect l="50794" t="30109" r="40388" b="60037"/>
                          <a:stretch>
                            <a:fillRect/>
                          </a:stretch>
                        </pic:blipFill>
                        <pic:spPr>
                          <a:xfrm>
                            <a:off x="0" y="0"/>
                            <a:ext cx="356235" cy="403225"/>
                          </a:xfrm>
                          <a:prstGeom prst="rect">
                            <a:avLst/>
                          </a:prstGeom>
                        </pic:spPr>
                      </pic:pic>
                    </a:graphicData>
                  </a:graphic>
                </wp:anchor>
              </w:drawing>
            </w:r>
            <w:r w:rsidR="008D5163" w:rsidRPr="00174752">
              <w:rPr>
                <w:rFonts w:asciiTheme="minorHAnsi" w:eastAsia="Times New Roman" w:hAnsiTheme="minorHAnsi"/>
                <w:sz w:val="18"/>
                <w:szCs w:val="18"/>
              </w:rPr>
              <w:t xml:space="preserve">Figura </w:t>
            </w:r>
            <w:r w:rsidR="002E599E" w:rsidRPr="00174752">
              <w:rPr>
                <w:rFonts w:asciiTheme="minorHAnsi" w:eastAsia="Times New Roman" w:hAnsiTheme="minorHAnsi"/>
                <w:sz w:val="18"/>
                <w:szCs w:val="18"/>
              </w:rPr>
              <w:t>8</w:t>
            </w:r>
            <w:r w:rsidR="008B7BBF" w:rsidRPr="00174752">
              <w:rPr>
                <w:rFonts w:asciiTheme="minorHAnsi" w:eastAsia="Times New Roman" w:hAnsiTheme="minorHAnsi"/>
                <w:sz w:val="18"/>
                <w:szCs w:val="18"/>
              </w:rPr>
              <w:t xml:space="preserve">. </w:t>
            </w:r>
            <w:r w:rsidR="0002283A" w:rsidRPr="00174752">
              <w:rPr>
                <w:rFonts w:asciiTheme="minorHAnsi" w:eastAsia="Times New Roman" w:hAnsiTheme="minorHAnsi"/>
                <w:sz w:val="18"/>
                <w:szCs w:val="18"/>
              </w:rPr>
              <w:t xml:space="preserve">Frutos de </w:t>
            </w:r>
            <w:r w:rsidR="00A117F3" w:rsidRPr="00174752">
              <w:rPr>
                <w:rFonts w:asciiTheme="minorHAnsi" w:eastAsia="Times New Roman" w:hAnsiTheme="minorHAnsi"/>
                <w:sz w:val="18"/>
                <w:szCs w:val="18"/>
              </w:rPr>
              <w:t>p</w:t>
            </w:r>
            <w:r w:rsidR="0002283A" w:rsidRPr="00174752">
              <w:rPr>
                <w:rFonts w:asciiTheme="minorHAnsi" w:eastAsia="Times New Roman" w:hAnsiTheme="minorHAnsi"/>
                <w:sz w:val="18"/>
                <w:szCs w:val="18"/>
              </w:rPr>
              <w:t xml:space="preserve">iaçava </w:t>
            </w:r>
            <w:r w:rsidR="0002283A" w:rsidRPr="00174752">
              <w:rPr>
                <w:rFonts w:asciiTheme="minorHAnsi" w:hAnsiTheme="minorHAnsi"/>
                <w:sz w:val="18"/>
                <w:szCs w:val="18"/>
              </w:rPr>
              <w:t>(</w:t>
            </w:r>
            <w:r w:rsidR="0002283A" w:rsidRPr="00174752">
              <w:rPr>
                <w:rFonts w:asciiTheme="minorHAnsi" w:hAnsiTheme="minorHAnsi"/>
                <w:i/>
                <w:sz w:val="18"/>
                <w:szCs w:val="18"/>
              </w:rPr>
              <w:t>Attalea geraensis</w:t>
            </w:r>
            <w:r w:rsidR="0002283A" w:rsidRPr="00174752">
              <w:rPr>
                <w:rFonts w:asciiTheme="minorHAnsi" w:hAnsiTheme="minorHAnsi"/>
                <w:sz w:val="18"/>
                <w:szCs w:val="18"/>
              </w:rPr>
              <w:t>).</w:t>
            </w:r>
          </w:p>
        </w:tc>
      </w:tr>
    </w:tbl>
    <w:p w:rsidR="009C4B6D" w:rsidRPr="00174752" w:rsidRDefault="009C4B6D" w:rsidP="00174752">
      <w:pPr>
        <w:ind w:firstLine="0"/>
        <w:contextualSpacing w:val="0"/>
        <w:rPr>
          <w:rFonts w:asciiTheme="minorHAnsi" w:hAnsiTheme="minorHAnsi" w:cstheme="minorHAnsi"/>
          <w:sz w:val="20"/>
          <w:szCs w:val="20"/>
        </w:rPr>
      </w:pPr>
    </w:p>
    <w:tbl>
      <w:tblPr>
        <w:tblW w:w="0" w:type="auto"/>
        <w:tblInd w:w="122" w:type="dxa"/>
        <w:tblLayout w:type="fixed"/>
        <w:tblLook w:val="04A0"/>
      </w:tblPr>
      <w:tblGrid>
        <w:gridCol w:w="4255"/>
        <w:gridCol w:w="4256"/>
      </w:tblGrid>
      <w:tr w:rsidR="0002283A" w:rsidRPr="00AD21C0" w:rsidTr="0002283A">
        <w:tc>
          <w:tcPr>
            <w:tcW w:w="4255" w:type="dxa"/>
          </w:tcPr>
          <w:p w:rsidR="0002283A" w:rsidRPr="00AD21C0" w:rsidRDefault="00A117F3" w:rsidP="0002283A">
            <w:pPr>
              <w:tabs>
                <w:tab w:val="left" w:pos="3980"/>
              </w:tabs>
              <w:spacing w:line="240" w:lineRule="auto"/>
              <w:ind w:left="-108" w:right="31" w:firstLine="0"/>
              <w:rPr>
                <w:rFonts w:asciiTheme="minorHAnsi" w:eastAsia="Times New Roman" w:hAnsiTheme="minorHAnsi"/>
                <w:sz w:val="20"/>
                <w:szCs w:val="20"/>
              </w:rPr>
            </w:pPr>
            <w:r w:rsidRPr="00AD21C0">
              <w:rPr>
                <w:rFonts w:asciiTheme="minorHAnsi" w:eastAsia="Times New Roman" w:hAnsiTheme="minorHAnsi"/>
                <w:noProof/>
                <w:sz w:val="20"/>
                <w:szCs w:val="20"/>
                <w:lang w:val="en-US"/>
              </w:rPr>
              <w:drawing>
                <wp:inline distT="0" distB="0" distL="0" distR="0">
                  <wp:extent cx="2594677" cy="1944000"/>
                  <wp:effectExtent l="19050" t="0" r="0" b="0"/>
                  <wp:docPr id="71" name="Imagem 1" descr="G:\Ralder\Arara-azul-grande\Arara-azul - UHE Estreito\Fotos\Pré-enchimento\Ano II\IV Arara-azul Pré UHE Estreito Ano II\DSC_0022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Ralder\Arara-azul-grande\Arara-azul - UHE Estreito\Fotos\Pré-enchimento\Ano II\IV Arara-azul Pré UHE Estreito Ano II\DSC_0022 - Cópia.JPG"/>
                          <pic:cNvPicPr preferRelativeResize="0">
                            <a:picLocks noChangeAspect="1" noChangeArrowheads="1"/>
                          </pic:cNvPicPr>
                        </pic:nvPicPr>
                        <pic:blipFill>
                          <a:blip r:embed="rId24" cstate="print"/>
                          <a:srcRect/>
                          <a:stretch>
                            <a:fillRect/>
                          </a:stretch>
                        </pic:blipFill>
                        <pic:spPr bwMode="auto">
                          <a:xfrm>
                            <a:off x="0" y="0"/>
                            <a:ext cx="2594677" cy="1944000"/>
                          </a:xfrm>
                          <a:prstGeom prst="rect">
                            <a:avLst/>
                          </a:prstGeom>
                          <a:noFill/>
                          <a:ln w="9525">
                            <a:noFill/>
                            <a:miter lim="800000"/>
                            <a:headEnd/>
                            <a:tailEnd/>
                          </a:ln>
                        </pic:spPr>
                      </pic:pic>
                    </a:graphicData>
                  </a:graphic>
                </wp:inline>
              </w:drawing>
            </w:r>
          </w:p>
        </w:tc>
        <w:tc>
          <w:tcPr>
            <w:tcW w:w="4256" w:type="dxa"/>
          </w:tcPr>
          <w:p w:rsidR="0002283A" w:rsidRPr="00AD21C0" w:rsidRDefault="0002283A" w:rsidP="0002283A">
            <w:pPr>
              <w:autoSpaceDE w:val="0"/>
              <w:autoSpaceDN w:val="0"/>
              <w:adjustRightInd w:val="0"/>
              <w:spacing w:line="240" w:lineRule="auto"/>
              <w:ind w:left="61" w:right="-108" w:firstLine="0"/>
              <w:contextualSpacing w:val="0"/>
              <w:rPr>
                <w:rFonts w:asciiTheme="minorHAnsi" w:eastAsia="Times New Roman" w:hAnsiTheme="minorHAnsi"/>
                <w:noProof/>
                <w:sz w:val="20"/>
                <w:szCs w:val="20"/>
                <w:lang w:eastAsia="pt-BR"/>
              </w:rPr>
            </w:pPr>
            <w:r w:rsidRPr="00AD21C0">
              <w:rPr>
                <w:rFonts w:asciiTheme="minorHAnsi" w:eastAsia="Times New Roman" w:hAnsiTheme="minorHAnsi"/>
                <w:noProof/>
                <w:sz w:val="20"/>
                <w:szCs w:val="20"/>
                <w:lang w:val="en-US"/>
              </w:rPr>
              <w:drawing>
                <wp:inline distT="0" distB="0" distL="0" distR="0">
                  <wp:extent cx="2592000" cy="1944806"/>
                  <wp:effectExtent l="19050" t="0" r="0" b="0"/>
                  <wp:docPr id="30" name="Imagem 3" descr="H:\Ralder\Arara-azul-grande\Arara-azul - UHE Estreito\Fotos\Pré-enchimento\Ano II\III Arara-azul Pré UHE Estreito Ano II\DSC_043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H:\Ralder\Arara-azul-grande\Arara-azul - UHE Estreito\Fotos\Pré-enchimento\Ano II\III Arara-azul Pré UHE Estreito Ano II\DSC_0438.JPG"/>
                          <pic:cNvPicPr preferRelativeResize="0">
                            <a:picLocks noChangeAspect="1" noChangeArrowheads="1"/>
                          </pic:cNvPicPr>
                        </pic:nvPicPr>
                        <pic:blipFill>
                          <a:blip r:embed="rId25" cstate="print"/>
                          <a:srcRect r="2049"/>
                          <a:stretch>
                            <a:fillRect/>
                          </a:stretch>
                        </pic:blipFill>
                        <pic:spPr bwMode="auto">
                          <a:xfrm>
                            <a:off x="0" y="0"/>
                            <a:ext cx="2592000" cy="1944806"/>
                          </a:xfrm>
                          <a:prstGeom prst="rect">
                            <a:avLst/>
                          </a:prstGeom>
                          <a:noFill/>
                          <a:ln w="9525">
                            <a:noFill/>
                            <a:miter lim="800000"/>
                            <a:headEnd/>
                            <a:tailEnd/>
                          </a:ln>
                        </pic:spPr>
                      </pic:pic>
                    </a:graphicData>
                  </a:graphic>
                </wp:inline>
              </w:drawing>
            </w:r>
          </w:p>
        </w:tc>
      </w:tr>
      <w:tr w:rsidR="0002283A" w:rsidRPr="00174752" w:rsidTr="0002283A">
        <w:tc>
          <w:tcPr>
            <w:tcW w:w="4255" w:type="dxa"/>
          </w:tcPr>
          <w:p w:rsidR="0002283A" w:rsidRPr="00174752" w:rsidRDefault="0002283A" w:rsidP="002E599E">
            <w:pPr>
              <w:tabs>
                <w:tab w:val="left" w:pos="3980"/>
              </w:tabs>
              <w:spacing w:line="240" w:lineRule="auto"/>
              <w:ind w:left="-108" w:right="31" w:firstLine="0"/>
              <w:rPr>
                <w:rFonts w:asciiTheme="minorHAnsi" w:eastAsia="Times New Roman" w:hAnsiTheme="minorHAnsi"/>
                <w:sz w:val="18"/>
                <w:szCs w:val="18"/>
              </w:rPr>
            </w:pPr>
            <w:r w:rsidRPr="00174752">
              <w:rPr>
                <w:rFonts w:asciiTheme="minorHAnsi" w:eastAsia="Times New Roman" w:hAnsiTheme="minorHAnsi"/>
                <w:sz w:val="18"/>
                <w:szCs w:val="18"/>
              </w:rPr>
              <w:t xml:space="preserve">Figura </w:t>
            </w:r>
            <w:r w:rsidR="002E599E" w:rsidRPr="00174752">
              <w:rPr>
                <w:rFonts w:asciiTheme="minorHAnsi" w:eastAsia="Times New Roman" w:hAnsiTheme="minorHAnsi"/>
                <w:sz w:val="18"/>
                <w:szCs w:val="18"/>
              </w:rPr>
              <w:t>9</w:t>
            </w:r>
            <w:r w:rsidRPr="00174752">
              <w:rPr>
                <w:rFonts w:asciiTheme="minorHAnsi" w:eastAsia="Times New Roman" w:hAnsiTheme="minorHAnsi"/>
                <w:sz w:val="18"/>
                <w:szCs w:val="18"/>
              </w:rPr>
              <w:t xml:space="preserve">. Frutos de </w:t>
            </w:r>
            <w:r w:rsidR="00A117F3" w:rsidRPr="00174752">
              <w:rPr>
                <w:rFonts w:asciiTheme="minorHAnsi" w:eastAsia="Times New Roman" w:hAnsiTheme="minorHAnsi"/>
                <w:sz w:val="18"/>
                <w:szCs w:val="18"/>
              </w:rPr>
              <w:t>t</w:t>
            </w:r>
            <w:r w:rsidRPr="00174752">
              <w:rPr>
                <w:rFonts w:asciiTheme="minorHAnsi" w:eastAsia="Times New Roman" w:hAnsiTheme="minorHAnsi"/>
                <w:sz w:val="18"/>
                <w:szCs w:val="18"/>
              </w:rPr>
              <w:t>ucum</w:t>
            </w:r>
            <w:r w:rsidR="00A117F3" w:rsidRPr="00174752">
              <w:rPr>
                <w:rFonts w:asciiTheme="minorHAnsi" w:eastAsia="Times New Roman" w:hAnsiTheme="minorHAnsi"/>
                <w:sz w:val="18"/>
                <w:szCs w:val="18"/>
              </w:rPr>
              <w:t>-da-mata</w:t>
            </w:r>
            <w:r w:rsidRPr="00174752">
              <w:rPr>
                <w:rFonts w:asciiTheme="minorHAnsi" w:eastAsia="Times New Roman" w:hAnsiTheme="minorHAnsi"/>
                <w:sz w:val="18"/>
                <w:szCs w:val="18"/>
              </w:rPr>
              <w:t xml:space="preserve"> </w:t>
            </w:r>
            <w:r w:rsidRPr="00174752">
              <w:rPr>
                <w:rFonts w:asciiTheme="minorHAnsi" w:hAnsiTheme="minorHAnsi"/>
                <w:sz w:val="18"/>
                <w:szCs w:val="18"/>
              </w:rPr>
              <w:t>(</w:t>
            </w:r>
            <w:r w:rsidRPr="00174752">
              <w:rPr>
                <w:rFonts w:asciiTheme="minorHAnsi" w:hAnsiTheme="minorHAnsi"/>
                <w:i/>
                <w:sz w:val="18"/>
                <w:szCs w:val="18"/>
              </w:rPr>
              <w:t>Astrocaryum vulgare</w:t>
            </w:r>
            <w:r w:rsidRPr="00174752">
              <w:rPr>
                <w:rFonts w:asciiTheme="minorHAnsi" w:hAnsiTheme="minorHAnsi"/>
                <w:sz w:val="18"/>
                <w:szCs w:val="18"/>
              </w:rPr>
              <w:t>)</w:t>
            </w:r>
            <w:r w:rsidRPr="00174752">
              <w:rPr>
                <w:rFonts w:asciiTheme="minorHAnsi" w:eastAsia="Times New Roman" w:hAnsiTheme="minorHAnsi"/>
                <w:sz w:val="18"/>
                <w:szCs w:val="18"/>
              </w:rPr>
              <w:t>.</w:t>
            </w:r>
          </w:p>
        </w:tc>
        <w:tc>
          <w:tcPr>
            <w:tcW w:w="4256" w:type="dxa"/>
          </w:tcPr>
          <w:p w:rsidR="0002283A" w:rsidRPr="00174752" w:rsidRDefault="0002283A" w:rsidP="002E599E">
            <w:pPr>
              <w:autoSpaceDE w:val="0"/>
              <w:autoSpaceDN w:val="0"/>
              <w:adjustRightInd w:val="0"/>
              <w:spacing w:line="240" w:lineRule="auto"/>
              <w:ind w:left="61" w:right="-108" w:firstLine="0"/>
              <w:contextualSpacing w:val="0"/>
              <w:rPr>
                <w:rFonts w:asciiTheme="minorHAnsi" w:eastAsia="Times New Roman" w:hAnsiTheme="minorHAnsi"/>
                <w:noProof/>
                <w:sz w:val="18"/>
                <w:szCs w:val="18"/>
                <w:lang w:eastAsia="pt-BR"/>
              </w:rPr>
            </w:pPr>
            <w:r w:rsidRPr="00174752">
              <w:rPr>
                <w:rFonts w:asciiTheme="minorHAnsi" w:eastAsia="Times New Roman" w:hAnsiTheme="minorHAnsi"/>
                <w:noProof/>
                <w:sz w:val="18"/>
                <w:szCs w:val="18"/>
                <w:lang w:eastAsia="pt-BR"/>
              </w:rPr>
              <w:t xml:space="preserve">Figura </w:t>
            </w:r>
            <w:r w:rsidR="002E599E" w:rsidRPr="00174752">
              <w:rPr>
                <w:rFonts w:asciiTheme="minorHAnsi" w:eastAsia="Times New Roman" w:hAnsiTheme="minorHAnsi"/>
                <w:noProof/>
                <w:sz w:val="18"/>
                <w:szCs w:val="18"/>
                <w:lang w:eastAsia="pt-BR"/>
              </w:rPr>
              <w:t>10</w:t>
            </w:r>
            <w:r w:rsidRPr="00174752">
              <w:rPr>
                <w:rFonts w:asciiTheme="minorHAnsi" w:eastAsia="Times New Roman" w:hAnsiTheme="minorHAnsi"/>
                <w:noProof/>
                <w:sz w:val="18"/>
                <w:szCs w:val="18"/>
                <w:lang w:eastAsia="pt-BR"/>
              </w:rPr>
              <w:t xml:space="preserve">. </w:t>
            </w:r>
            <w:r w:rsidRPr="00174752">
              <w:rPr>
                <w:rFonts w:asciiTheme="minorHAnsi" w:eastAsia="Times New Roman" w:hAnsiTheme="minorHAnsi"/>
                <w:sz w:val="18"/>
                <w:szCs w:val="18"/>
              </w:rPr>
              <w:t xml:space="preserve">Frutos de </w:t>
            </w:r>
            <w:r w:rsidR="00A117F3" w:rsidRPr="00174752">
              <w:rPr>
                <w:rFonts w:asciiTheme="minorHAnsi" w:eastAsia="Times New Roman" w:hAnsiTheme="minorHAnsi"/>
                <w:sz w:val="18"/>
                <w:szCs w:val="18"/>
              </w:rPr>
              <w:t>b</w:t>
            </w:r>
            <w:r w:rsidRPr="00174752">
              <w:rPr>
                <w:rFonts w:asciiTheme="minorHAnsi" w:eastAsia="Times New Roman" w:hAnsiTheme="minorHAnsi"/>
                <w:sz w:val="18"/>
                <w:szCs w:val="18"/>
              </w:rPr>
              <w:t>abaçu (</w:t>
            </w:r>
            <w:r w:rsidRPr="00174752">
              <w:rPr>
                <w:rFonts w:asciiTheme="minorHAnsi" w:hAnsiTheme="minorHAnsi" w:cs="Arial"/>
                <w:i/>
                <w:sz w:val="18"/>
                <w:szCs w:val="18"/>
              </w:rPr>
              <w:t xml:space="preserve">Attalea </w:t>
            </w:r>
            <w:r w:rsidRPr="00174752">
              <w:rPr>
                <w:rFonts w:asciiTheme="minorHAnsi" w:hAnsiTheme="minorHAnsi" w:cs="Arial"/>
                <w:i/>
                <w:color w:val="000000"/>
                <w:sz w:val="18"/>
                <w:szCs w:val="18"/>
              </w:rPr>
              <w:t>speciosa</w:t>
            </w:r>
            <w:r w:rsidRPr="00174752">
              <w:rPr>
                <w:rFonts w:asciiTheme="minorHAnsi" w:eastAsia="Times New Roman" w:hAnsiTheme="minorHAnsi"/>
                <w:sz w:val="18"/>
                <w:szCs w:val="18"/>
              </w:rPr>
              <w:t>)</w:t>
            </w:r>
            <w:r w:rsidRPr="00174752">
              <w:rPr>
                <w:rFonts w:asciiTheme="minorHAnsi" w:eastAsia="Times New Roman" w:hAnsiTheme="minorHAnsi"/>
                <w:noProof/>
                <w:sz w:val="18"/>
                <w:szCs w:val="18"/>
                <w:lang w:eastAsia="pt-BR"/>
              </w:rPr>
              <w:t>.</w:t>
            </w:r>
          </w:p>
        </w:tc>
      </w:tr>
    </w:tbl>
    <w:p w:rsidR="0002283A" w:rsidRPr="00AD21C0" w:rsidRDefault="0002283A" w:rsidP="005B7443">
      <w:pPr>
        <w:autoSpaceDE w:val="0"/>
        <w:autoSpaceDN w:val="0"/>
        <w:adjustRightInd w:val="0"/>
        <w:spacing w:line="240" w:lineRule="auto"/>
        <w:ind w:firstLine="0"/>
        <w:contextualSpacing w:val="0"/>
        <w:rPr>
          <w:rFonts w:asciiTheme="minorHAnsi" w:hAnsiTheme="minorHAnsi" w:cs="Arial"/>
          <w:color w:val="000000"/>
          <w:sz w:val="22"/>
        </w:rPr>
      </w:pPr>
    </w:p>
    <w:tbl>
      <w:tblPr>
        <w:tblW w:w="0" w:type="auto"/>
        <w:tblInd w:w="122" w:type="dxa"/>
        <w:tblLayout w:type="fixed"/>
        <w:tblLook w:val="04A0"/>
      </w:tblPr>
      <w:tblGrid>
        <w:gridCol w:w="4255"/>
        <w:gridCol w:w="4256"/>
      </w:tblGrid>
      <w:tr w:rsidR="0002283A" w:rsidRPr="00AD21C0" w:rsidTr="00461133">
        <w:trPr>
          <w:trHeight w:val="3073"/>
        </w:trPr>
        <w:tc>
          <w:tcPr>
            <w:tcW w:w="4255" w:type="dxa"/>
            <w:vAlign w:val="center"/>
          </w:tcPr>
          <w:p w:rsidR="0002283A" w:rsidRPr="00AD21C0" w:rsidRDefault="00A117F3" w:rsidP="00461133">
            <w:pPr>
              <w:spacing w:line="240" w:lineRule="auto"/>
              <w:ind w:left="-170" w:firstLine="0"/>
              <w:contextualSpacing w:val="0"/>
              <w:jc w:val="center"/>
              <w:rPr>
                <w:rFonts w:asciiTheme="minorHAnsi" w:eastAsia="SimSun" w:hAnsiTheme="minorHAnsi" w:cs="Arial"/>
                <w:b/>
                <w:i/>
                <w:sz w:val="20"/>
                <w:szCs w:val="20"/>
                <w:lang w:eastAsia="zh-CN"/>
              </w:rPr>
            </w:pPr>
            <w:r w:rsidRPr="00AD21C0">
              <w:rPr>
                <w:rFonts w:asciiTheme="minorHAnsi" w:eastAsia="Times New Roman" w:hAnsiTheme="minorHAnsi"/>
                <w:b/>
                <w:noProof/>
                <w:sz w:val="20"/>
                <w:szCs w:val="20"/>
                <w:bdr w:val="single" w:sz="4" w:space="0" w:color="FFFFFF"/>
                <w:lang w:val="en-US"/>
              </w:rPr>
              <w:lastRenderedPageBreak/>
              <w:drawing>
                <wp:inline distT="0" distB="0" distL="0" distR="0">
                  <wp:extent cx="2592000" cy="1944000"/>
                  <wp:effectExtent l="19050" t="0" r="0" b="0"/>
                  <wp:docPr id="25" name="Imagem 2" descr="H:\Ralder\Arara-azul-grande\Arara-azul - UHE Estreito\Fotos\Pré-enchimento\Ano II\III Arara-azul Pré UHE Estreito Ano II\DSC_042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H:\Ralder\Arara-azul-grande\Arara-azul - UHE Estreito\Fotos\Pré-enchimento\Ano II\III Arara-azul Pré UHE Estreito Ano II\DSC_0428.JPG"/>
                          <pic:cNvPicPr preferRelativeResize="0">
                            <a:picLocks noChangeAspect="1" noChangeArrowheads="1"/>
                          </pic:cNvPicPr>
                        </pic:nvPicPr>
                        <pic:blipFill>
                          <a:blip r:embed="rId26"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02283A" w:rsidRPr="00AD21C0" w:rsidRDefault="00A117F3" w:rsidP="00461133">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D21C0">
              <w:rPr>
                <w:rFonts w:asciiTheme="minorHAnsi" w:eastAsia="Times New Roman" w:hAnsiTheme="minorHAnsi"/>
                <w:noProof/>
                <w:szCs w:val="24"/>
                <w:lang w:val="en-US"/>
              </w:rPr>
              <w:drawing>
                <wp:inline distT="0" distB="0" distL="0" distR="0">
                  <wp:extent cx="2592000" cy="1944000"/>
                  <wp:effectExtent l="19050" t="0" r="0" b="0"/>
                  <wp:docPr id="23" name="Imagem 1" descr="G:\Ralder\Arara-azul-grande\Arara-azul - UHE Estreito\Fotos\Pré-enchimento\Ano II\V Arara-azul Pré UHE Estreito Ano II\DSC_323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Ralder\Arara-azul-grande\Arara-azul - UHE Estreito\Fotos\Pré-enchimento\Ano II\V Arara-azul Pré UHE Estreito Ano II\DSC_3235.JPG"/>
                          <pic:cNvPicPr preferRelativeResize="0">
                            <a:picLocks noChangeAspect="1" noChangeArrowheads="1"/>
                          </pic:cNvPicPr>
                        </pic:nvPicPr>
                        <pic:blipFill>
                          <a:blip r:embed="rId27"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02283A" w:rsidRPr="000A7A23" w:rsidTr="00461133">
        <w:tc>
          <w:tcPr>
            <w:tcW w:w="4255" w:type="dxa"/>
          </w:tcPr>
          <w:p w:rsidR="0002283A" w:rsidRPr="000A7A23" w:rsidRDefault="0002283A" w:rsidP="002E599E">
            <w:pPr>
              <w:tabs>
                <w:tab w:val="left" w:pos="3989"/>
              </w:tabs>
              <w:spacing w:line="240" w:lineRule="auto"/>
              <w:ind w:left="-108" w:right="31" w:firstLine="0"/>
              <w:rPr>
                <w:rFonts w:asciiTheme="minorHAnsi" w:eastAsia="Times New Roman" w:hAnsiTheme="minorHAnsi"/>
                <w:sz w:val="18"/>
                <w:szCs w:val="18"/>
              </w:rPr>
            </w:pPr>
            <w:r w:rsidRPr="000A7A23">
              <w:rPr>
                <w:rFonts w:asciiTheme="minorHAnsi" w:eastAsia="Times New Roman" w:hAnsiTheme="minorHAnsi"/>
                <w:sz w:val="18"/>
                <w:szCs w:val="18"/>
              </w:rPr>
              <w:t xml:space="preserve">Figura </w:t>
            </w:r>
            <w:r w:rsidR="00E10F35" w:rsidRPr="000A7A23">
              <w:rPr>
                <w:rFonts w:asciiTheme="minorHAnsi" w:eastAsia="Times New Roman" w:hAnsiTheme="minorHAnsi"/>
                <w:sz w:val="18"/>
                <w:szCs w:val="18"/>
              </w:rPr>
              <w:t>1</w:t>
            </w:r>
            <w:r w:rsidR="002E599E" w:rsidRPr="000A7A23">
              <w:rPr>
                <w:rFonts w:asciiTheme="minorHAnsi" w:eastAsia="Times New Roman" w:hAnsiTheme="minorHAnsi"/>
                <w:sz w:val="18"/>
                <w:szCs w:val="18"/>
              </w:rPr>
              <w:t>1</w:t>
            </w:r>
            <w:r w:rsidRPr="000A7A23">
              <w:rPr>
                <w:rFonts w:asciiTheme="minorHAnsi" w:eastAsia="Times New Roman" w:hAnsiTheme="minorHAnsi"/>
                <w:sz w:val="18"/>
                <w:szCs w:val="18"/>
              </w:rPr>
              <w:t xml:space="preserve">. Frutos de </w:t>
            </w:r>
            <w:r w:rsidR="00A117F3" w:rsidRPr="000A7A23">
              <w:rPr>
                <w:rFonts w:asciiTheme="minorHAnsi" w:hAnsiTheme="minorHAnsi" w:cs="Arial"/>
                <w:color w:val="000000"/>
                <w:sz w:val="18"/>
                <w:szCs w:val="18"/>
              </w:rPr>
              <w:t>m</w:t>
            </w:r>
            <w:r w:rsidR="00A117F3" w:rsidRPr="000A7A23">
              <w:rPr>
                <w:rFonts w:asciiTheme="minorHAnsi" w:hAnsiTheme="minorHAnsi"/>
                <w:sz w:val="18"/>
                <w:szCs w:val="18"/>
              </w:rPr>
              <w:t>acauba (</w:t>
            </w:r>
            <w:r w:rsidR="00A117F3" w:rsidRPr="000A7A23">
              <w:rPr>
                <w:rFonts w:asciiTheme="minorHAnsi" w:hAnsiTheme="minorHAnsi"/>
                <w:i/>
                <w:sz w:val="18"/>
                <w:szCs w:val="18"/>
              </w:rPr>
              <w:t>Acrocomia aculeata</w:t>
            </w:r>
            <w:r w:rsidR="00A117F3" w:rsidRPr="000A7A23">
              <w:rPr>
                <w:rFonts w:asciiTheme="minorHAnsi" w:hAnsiTheme="minorHAnsi"/>
                <w:sz w:val="18"/>
                <w:szCs w:val="18"/>
              </w:rPr>
              <w:t>)</w:t>
            </w:r>
            <w:r w:rsidR="0066155B" w:rsidRPr="000A7A23">
              <w:rPr>
                <w:rFonts w:asciiTheme="minorHAnsi" w:hAnsiTheme="minorHAnsi"/>
                <w:sz w:val="18"/>
                <w:szCs w:val="18"/>
              </w:rPr>
              <w:t>.</w:t>
            </w:r>
          </w:p>
        </w:tc>
        <w:tc>
          <w:tcPr>
            <w:tcW w:w="4256" w:type="dxa"/>
          </w:tcPr>
          <w:p w:rsidR="0002283A" w:rsidRPr="000A7A23" w:rsidRDefault="0002283A" w:rsidP="002E599E">
            <w:pPr>
              <w:autoSpaceDE w:val="0"/>
              <w:autoSpaceDN w:val="0"/>
              <w:adjustRightInd w:val="0"/>
              <w:spacing w:line="240" w:lineRule="auto"/>
              <w:ind w:left="61" w:right="-108" w:firstLine="0"/>
              <w:contextualSpacing w:val="0"/>
              <w:rPr>
                <w:rFonts w:asciiTheme="minorHAnsi" w:eastAsia="Times New Roman" w:hAnsiTheme="minorHAnsi" w:cs="Arial"/>
                <w:sz w:val="18"/>
                <w:szCs w:val="18"/>
              </w:rPr>
            </w:pPr>
            <w:r w:rsidRPr="000A7A23">
              <w:rPr>
                <w:rFonts w:asciiTheme="minorHAnsi" w:eastAsia="Times New Roman" w:hAnsiTheme="minorHAnsi"/>
                <w:sz w:val="18"/>
                <w:szCs w:val="18"/>
              </w:rPr>
              <w:t xml:space="preserve">Figura </w:t>
            </w:r>
            <w:r w:rsidR="00E10F35" w:rsidRPr="000A7A23">
              <w:rPr>
                <w:rFonts w:asciiTheme="minorHAnsi" w:eastAsia="Times New Roman" w:hAnsiTheme="minorHAnsi"/>
                <w:sz w:val="18"/>
                <w:szCs w:val="18"/>
              </w:rPr>
              <w:t>1</w:t>
            </w:r>
            <w:r w:rsidR="002E599E" w:rsidRPr="000A7A23">
              <w:rPr>
                <w:rFonts w:asciiTheme="minorHAnsi" w:eastAsia="Times New Roman" w:hAnsiTheme="minorHAnsi"/>
                <w:sz w:val="18"/>
                <w:szCs w:val="18"/>
              </w:rPr>
              <w:t>2</w:t>
            </w:r>
            <w:r w:rsidRPr="000A7A23">
              <w:rPr>
                <w:rFonts w:asciiTheme="minorHAnsi" w:eastAsia="Times New Roman" w:hAnsiTheme="minorHAnsi"/>
                <w:sz w:val="18"/>
                <w:szCs w:val="18"/>
              </w:rPr>
              <w:t xml:space="preserve">. Frutos de </w:t>
            </w:r>
            <w:r w:rsidR="00A117F3" w:rsidRPr="000A7A23">
              <w:rPr>
                <w:rFonts w:asciiTheme="minorHAnsi" w:hAnsiTheme="minorHAnsi" w:cs="Arial"/>
                <w:color w:val="000000"/>
                <w:sz w:val="18"/>
                <w:szCs w:val="18"/>
              </w:rPr>
              <w:t>pati (</w:t>
            </w:r>
            <w:r w:rsidR="00A117F3" w:rsidRPr="000A7A23">
              <w:rPr>
                <w:rFonts w:asciiTheme="minorHAnsi" w:hAnsiTheme="minorHAnsi" w:cs="Arial"/>
                <w:i/>
                <w:color w:val="000000"/>
                <w:sz w:val="18"/>
                <w:szCs w:val="18"/>
              </w:rPr>
              <w:t>Syagrus</w:t>
            </w:r>
            <w:r w:rsidR="00A117F3" w:rsidRPr="000A7A23">
              <w:rPr>
                <w:rFonts w:asciiTheme="minorHAnsi" w:hAnsiTheme="minorHAnsi" w:cs="Arial"/>
                <w:color w:val="000000"/>
                <w:sz w:val="18"/>
                <w:szCs w:val="18"/>
              </w:rPr>
              <w:t xml:space="preserve"> sp.)</w:t>
            </w:r>
            <w:r w:rsidR="0066155B" w:rsidRPr="000A7A23">
              <w:rPr>
                <w:rFonts w:asciiTheme="minorHAnsi" w:hAnsiTheme="minorHAnsi" w:cs="Arial"/>
                <w:color w:val="000000"/>
                <w:sz w:val="18"/>
                <w:szCs w:val="18"/>
              </w:rPr>
              <w:t>.</w:t>
            </w:r>
          </w:p>
        </w:tc>
      </w:tr>
    </w:tbl>
    <w:p w:rsidR="00DC01BE" w:rsidRPr="00AD21C0" w:rsidRDefault="00DC01BE" w:rsidP="008B7BBF">
      <w:pPr>
        <w:autoSpaceDE w:val="0"/>
        <w:autoSpaceDN w:val="0"/>
        <w:adjustRightInd w:val="0"/>
        <w:spacing w:after="120"/>
        <w:ind w:firstLine="0"/>
        <w:contextualSpacing w:val="0"/>
        <w:rPr>
          <w:rFonts w:asciiTheme="minorHAnsi" w:eastAsia="Times New Roman" w:hAnsiTheme="minorHAnsi"/>
          <w:sz w:val="22"/>
        </w:rPr>
      </w:pPr>
    </w:p>
    <w:p w:rsidR="0066155B" w:rsidRPr="0066155B" w:rsidRDefault="008B7BBF" w:rsidP="006040C0">
      <w:pPr>
        <w:autoSpaceDE w:val="0"/>
        <w:autoSpaceDN w:val="0"/>
        <w:adjustRightInd w:val="0"/>
        <w:spacing w:after="120"/>
        <w:ind w:firstLine="0"/>
        <w:contextualSpacing w:val="0"/>
        <w:rPr>
          <w:rFonts w:asciiTheme="minorHAnsi" w:hAnsiTheme="minorHAnsi" w:cs="Arial"/>
          <w:color w:val="000000"/>
          <w:sz w:val="22"/>
        </w:rPr>
      </w:pPr>
      <w:r w:rsidRPr="00AD21C0">
        <w:rPr>
          <w:rFonts w:asciiTheme="minorHAnsi" w:hAnsiTheme="minorHAnsi" w:cs="Arial"/>
          <w:color w:val="000000"/>
          <w:sz w:val="22"/>
        </w:rPr>
        <w:t xml:space="preserve">Dentre as espécies de palmeiras que constituem a dieta da </w:t>
      </w:r>
      <w:r w:rsidR="0066155B" w:rsidRPr="00AD21C0">
        <w:rPr>
          <w:rFonts w:asciiTheme="minorHAnsi" w:hAnsiTheme="minorHAnsi" w:cs="Arial"/>
          <w:color w:val="000000"/>
          <w:sz w:val="22"/>
        </w:rPr>
        <w:t>a</w:t>
      </w:r>
      <w:r w:rsidRPr="00AD21C0">
        <w:rPr>
          <w:rFonts w:asciiTheme="minorHAnsi" w:hAnsiTheme="minorHAnsi" w:cs="Arial"/>
          <w:color w:val="000000"/>
          <w:sz w:val="22"/>
        </w:rPr>
        <w:t xml:space="preserve">rara-azul-grande, foi notado que </w:t>
      </w:r>
      <w:r w:rsidR="0066155B" w:rsidRPr="00AD21C0">
        <w:rPr>
          <w:rFonts w:asciiTheme="minorHAnsi" w:hAnsiTheme="minorHAnsi" w:cs="Arial"/>
          <w:color w:val="000000"/>
          <w:sz w:val="22"/>
        </w:rPr>
        <w:t>o inajá-cabeçudo (</w:t>
      </w:r>
      <w:r w:rsidR="0066155B" w:rsidRPr="00AD21C0">
        <w:rPr>
          <w:rFonts w:asciiTheme="minorHAnsi" w:hAnsiTheme="minorHAnsi" w:cs="Arial"/>
          <w:i/>
          <w:color w:val="000000"/>
          <w:sz w:val="22"/>
        </w:rPr>
        <w:t xml:space="preserve">Attalea </w:t>
      </w:r>
      <w:r w:rsidR="0066155B" w:rsidRPr="00AD21C0">
        <w:rPr>
          <w:rFonts w:asciiTheme="minorHAnsi" w:hAnsiTheme="minorHAnsi" w:cs="Arial"/>
          <w:color w:val="000000"/>
          <w:sz w:val="22"/>
        </w:rPr>
        <w:t xml:space="preserve">sp.) e a </w:t>
      </w:r>
      <w:r w:rsidR="006A5686" w:rsidRPr="00AD21C0">
        <w:rPr>
          <w:rFonts w:asciiTheme="minorHAnsi" w:hAnsiTheme="minorHAnsi" w:cs="Arial"/>
          <w:color w:val="000000"/>
          <w:sz w:val="22"/>
        </w:rPr>
        <w:t>p</w:t>
      </w:r>
      <w:r w:rsidR="00673A77" w:rsidRPr="00AD21C0">
        <w:rPr>
          <w:rFonts w:asciiTheme="minorHAnsi" w:hAnsiTheme="minorHAnsi" w:cs="Arial"/>
          <w:color w:val="000000"/>
          <w:sz w:val="22"/>
        </w:rPr>
        <w:t xml:space="preserve">iaçava </w:t>
      </w:r>
      <w:r w:rsidR="001E6042" w:rsidRPr="00AD21C0">
        <w:rPr>
          <w:rFonts w:asciiTheme="minorHAnsi" w:hAnsiTheme="minorHAnsi" w:cs="Arial"/>
          <w:color w:val="000000"/>
          <w:sz w:val="22"/>
        </w:rPr>
        <w:t>(</w:t>
      </w:r>
      <w:r w:rsidR="001E6042" w:rsidRPr="00AD21C0">
        <w:rPr>
          <w:rFonts w:asciiTheme="minorHAnsi" w:hAnsiTheme="minorHAnsi" w:cs="Arial"/>
          <w:i/>
          <w:color w:val="000000"/>
          <w:sz w:val="22"/>
        </w:rPr>
        <w:t>A</w:t>
      </w:r>
      <w:r w:rsidR="0066155B" w:rsidRPr="00AD21C0">
        <w:rPr>
          <w:rFonts w:asciiTheme="minorHAnsi" w:hAnsiTheme="minorHAnsi" w:cs="Arial"/>
          <w:i/>
          <w:color w:val="000000"/>
          <w:sz w:val="22"/>
        </w:rPr>
        <w:t xml:space="preserve">ttalea </w:t>
      </w:r>
      <w:r w:rsidR="001E6042" w:rsidRPr="00AD21C0">
        <w:rPr>
          <w:rFonts w:asciiTheme="minorHAnsi" w:hAnsiTheme="minorHAnsi" w:cs="Arial"/>
          <w:i/>
          <w:color w:val="000000"/>
          <w:sz w:val="22"/>
        </w:rPr>
        <w:t>geraensis</w:t>
      </w:r>
      <w:r w:rsidR="001E6042" w:rsidRPr="00AD21C0">
        <w:rPr>
          <w:rFonts w:asciiTheme="minorHAnsi" w:hAnsiTheme="minorHAnsi" w:cs="Arial"/>
          <w:color w:val="000000"/>
          <w:sz w:val="22"/>
        </w:rPr>
        <w:t>)</w:t>
      </w:r>
      <w:r w:rsidR="006A5686" w:rsidRPr="00AD21C0">
        <w:rPr>
          <w:rFonts w:asciiTheme="minorHAnsi" w:hAnsiTheme="minorHAnsi" w:cs="Arial"/>
          <w:color w:val="000000"/>
          <w:sz w:val="22"/>
        </w:rPr>
        <w:t xml:space="preserve"> </w:t>
      </w:r>
      <w:r w:rsidR="0066155B" w:rsidRPr="00AD21C0">
        <w:rPr>
          <w:rFonts w:asciiTheme="minorHAnsi" w:hAnsiTheme="minorHAnsi" w:cs="Arial"/>
          <w:color w:val="000000"/>
          <w:sz w:val="22"/>
        </w:rPr>
        <w:t>são as mais exploradas pela espécie, seguida</w:t>
      </w:r>
      <w:r w:rsidR="000A7A23">
        <w:rPr>
          <w:rFonts w:asciiTheme="minorHAnsi" w:hAnsiTheme="minorHAnsi" w:cs="Arial"/>
          <w:color w:val="000000"/>
          <w:sz w:val="22"/>
        </w:rPr>
        <w:t>s</w:t>
      </w:r>
      <w:r w:rsidR="0066155B" w:rsidRPr="00AD21C0">
        <w:rPr>
          <w:rFonts w:asciiTheme="minorHAnsi" w:hAnsiTheme="minorHAnsi" w:cs="Arial"/>
          <w:color w:val="000000"/>
          <w:sz w:val="22"/>
        </w:rPr>
        <w:t xml:space="preserve"> do tucum-da-mata (</w:t>
      </w:r>
      <w:r w:rsidR="0066155B" w:rsidRPr="00AD21C0">
        <w:rPr>
          <w:rFonts w:asciiTheme="minorHAnsi" w:hAnsiTheme="minorHAnsi" w:cs="Arial"/>
          <w:i/>
          <w:color w:val="000000"/>
          <w:sz w:val="22"/>
        </w:rPr>
        <w:t>Astrocaryum vulgare</w:t>
      </w:r>
      <w:r w:rsidR="0066155B" w:rsidRPr="00AD21C0">
        <w:rPr>
          <w:rFonts w:asciiTheme="minorHAnsi" w:hAnsiTheme="minorHAnsi" w:cs="Arial"/>
          <w:color w:val="000000"/>
          <w:sz w:val="22"/>
        </w:rPr>
        <w:t>)</w:t>
      </w:r>
      <w:r w:rsidR="001E6042" w:rsidRPr="00AD21C0">
        <w:rPr>
          <w:rFonts w:asciiTheme="minorHAnsi" w:hAnsiTheme="minorHAnsi" w:cs="Arial"/>
          <w:color w:val="000000"/>
          <w:sz w:val="22"/>
        </w:rPr>
        <w:t xml:space="preserve">, </w:t>
      </w:r>
      <w:r w:rsidR="00C015D8" w:rsidRPr="00AD21C0">
        <w:rPr>
          <w:rFonts w:asciiTheme="minorHAnsi" w:hAnsiTheme="minorHAnsi" w:cs="Arial"/>
          <w:color w:val="000000"/>
          <w:sz w:val="22"/>
        </w:rPr>
        <w:t xml:space="preserve">e esporadicamente </w:t>
      </w:r>
      <w:r w:rsidR="0066155B" w:rsidRPr="00AD21C0">
        <w:rPr>
          <w:rFonts w:asciiTheme="minorHAnsi" w:hAnsiTheme="minorHAnsi" w:cs="Arial"/>
          <w:color w:val="000000"/>
          <w:sz w:val="22"/>
        </w:rPr>
        <w:t>do b</w:t>
      </w:r>
      <w:r w:rsidR="00C015D8" w:rsidRPr="00AD21C0">
        <w:rPr>
          <w:rFonts w:asciiTheme="minorHAnsi" w:hAnsiTheme="minorHAnsi" w:cs="Arial"/>
          <w:color w:val="000000"/>
          <w:sz w:val="22"/>
        </w:rPr>
        <w:t>abaçu</w:t>
      </w:r>
      <w:r w:rsidR="0066155B" w:rsidRPr="00AD21C0">
        <w:rPr>
          <w:rFonts w:asciiTheme="minorHAnsi" w:hAnsiTheme="minorHAnsi" w:cs="Arial"/>
          <w:color w:val="000000"/>
          <w:sz w:val="22"/>
        </w:rPr>
        <w:t xml:space="preserve"> (</w:t>
      </w:r>
      <w:r w:rsidR="0066155B" w:rsidRPr="00AD21C0">
        <w:rPr>
          <w:rFonts w:asciiTheme="minorHAnsi" w:hAnsiTheme="minorHAnsi" w:cs="Arial"/>
          <w:i/>
          <w:sz w:val="22"/>
        </w:rPr>
        <w:t xml:space="preserve">Attalea </w:t>
      </w:r>
      <w:r w:rsidR="0066155B" w:rsidRPr="00AD21C0">
        <w:rPr>
          <w:rFonts w:asciiTheme="minorHAnsi" w:hAnsiTheme="minorHAnsi" w:cs="Arial"/>
          <w:i/>
          <w:color w:val="000000"/>
          <w:sz w:val="22"/>
        </w:rPr>
        <w:t>speciosa</w:t>
      </w:r>
      <w:r w:rsidR="0066155B" w:rsidRPr="00AD21C0">
        <w:rPr>
          <w:rFonts w:asciiTheme="minorHAnsi" w:hAnsiTheme="minorHAnsi" w:cs="Arial"/>
          <w:color w:val="000000"/>
          <w:sz w:val="22"/>
        </w:rPr>
        <w:t>), m</w:t>
      </w:r>
      <w:r w:rsidR="0066155B" w:rsidRPr="00AD21C0">
        <w:rPr>
          <w:rFonts w:asciiTheme="minorHAnsi" w:hAnsiTheme="minorHAnsi"/>
          <w:sz w:val="22"/>
        </w:rPr>
        <w:t>acauba (</w:t>
      </w:r>
      <w:r w:rsidR="0066155B" w:rsidRPr="00AD21C0">
        <w:rPr>
          <w:rFonts w:asciiTheme="minorHAnsi" w:hAnsiTheme="minorHAnsi"/>
          <w:i/>
          <w:sz w:val="22"/>
        </w:rPr>
        <w:t>Acrocomia aculeata</w:t>
      </w:r>
      <w:r w:rsidR="0066155B" w:rsidRPr="00AD21C0">
        <w:rPr>
          <w:rFonts w:asciiTheme="minorHAnsi" w:hAnsiTheme="minorHAnsi"/>
          <w:sz w:val="22"/>
        </w:rPr>
        <w:t>)</w:t>
      </w:r>
      <w:r w:rsidR="0066155B" w:rsidRPr="00AD21C0">
        <w:rPr>
          <w:rFonts w:asciiTheme="minorHAnsi" w:hAnsiTheme="minorHAnsi" w:cs="Arial"/>
          <w:color w:val="000000"/>
          <w:sz w:val="22"/>
        </w:rPr>
        <w:t xml:space="preserve"> e pati (</w:t>
      </w:r>
      <w:r w:rsidR="0066155B" w:rsidRPr="00AD21C0">
        <w:rPr>
          <w:rFonts w:asciiTheme="minorHAnsi" w:hAnsiTheme="minorHAnsi" w:cs="Arial"/>
          <w:i/>
          <w:color w:val="000000"/>
          <w:sz w:val="22"/>
        </w:rPr>
        <w:t>Syagrus</w:t>
      </w:r>
      <w:r w:rsidR="0066155B" w:rsidRPr="00AD21C0">
        <w:rPr>
          <w:rFonts w:asciiTheme="minorHAnsi" w:hAnsiTheme="minorHAnsi" w:cs="Arial"/>
          <w:color w:val="000000"/>
          <w:sz w:val="22"/>
        </w:rPr>
        <w:t xml:space="preserve"> sp.).</w:t>
      </w:r>
    </w:p>
    <w:p w:rsidR="009C4B6D" w:rsidRDefault="005B7443" w:rsidP="005B7443">
      <w:pPr>
        <w:spacing w:after="120"/>
        <w:ind w:firstLine="0"/>
        <w:contextualSpacing w:val="0"/>
        <w:rPr>
          <w:rFonts w:asciiTheme="minorHAnsi" w:hAnsiTheme="minorHAnsi" w:cs="Arial"/>
          <w:color w:val="000000"/>
          <w:sz w:val="22"/>
          <w:lang w:eastAsia="pt-BR"/>
        </w:rPr>
      </w:pPr>
      <w:r w:rsidRPr="00AD21C0">
        <w:rPr>
          <w:rFonts w:asciiTheme="minorHAnsi" w:hAnsiTheme="minorHAnsi" w:cs="Arial"/>
          <w:color w:val="000000"/>
          <w:sz w:val="22"/>
          <w:lang w:eastAsia="pt-BR"/>
        </w:rPr>
        <w:t>Durante o consumo de frutos das palmeiras de inajá-cabeçudo e tucum-da-mata, as araras-azuis-grande, que geralmente estão pousadas no ápice e/ou nas folhas das palmeiras, descem até o cacho e retiram os frutos com o bico. Com o auxílio dos pés, cortam o fruto com grande facilidade e consomem a amêndoa (Figuras 1</w:t>
      </w:r>
      <w:r w:rsidR="002E599E" w:rsidRPr="00AD21C0">
        <w:rPr>
          <w:rFonts w:asciiTheme="minorHAnsi" w:hAnsiTheme="minorHAnsi" w:cs="Arial"/>
          <w:color w:val="000000"/>
          <w:sz w:val="22"/>
          <w:lang w:eastAsia="pt-BR"/>
        </w:rPr>
        <w:t>3</w:t>
      </w:r>
      <w:r w:rsidRPr="00AD21C0">
        <w:rPr>
          <w:rFonts w:asciiTheme="minorHAnsi" w:hAnsiTheme="minorHAnsi" w:cs="Arial"/>
          <w:color w:val="000000"/>
          <w:sz w:val="22"/>
          <w:lang w:eastAsia="pt-BR"/>
        </w:rPr>
        <w:t xml:space="preserve"> </w:t>
      </w:r>
      <w:r w:rsidR="001D0E26" w:rsidRPr="00AD21C0">
        <w:rPr>
          <w:rFonts w:asciiTheme="minorHAnsi" w:hAnsiTheme="minorHAnsi" w:cs="Arial"/>
          <w:color w:val="000000"/>
          <w:sz w:val="22"/>
          <w:lang w:eastAsia="pt-BR"/>
        </w:rPr>
        <w:t>a</w:t>
      </w:r>
      <w:r w:rsidRPr="00AD21C0">
        <w:rPr>
          <w:rFonts w:asciiTheme="minorHAnsi" w:hAnsiTheme="minorHAnsi" w:cs="Arial"/>
          <w:color w:val="000000"/>
          <w:sz w:val="22"/>
          <w:lang w:eastAsia="pt-BR"/>
        </w:rPr>
        <w:t xml:space="preserve"> 1</w:t>
      </w:r>
      <w:r w:rsidR="002E599E" w:rsidRPr="00AD21C0">
        <w:rPr>
          <w:rFonts w:asciiTheme="minorHAnsi" w:hAnsiTheme="minorHAnsi" w:cs="Arial"/>
          <w:color w:val="000000"/>
          <w:sz w:val="22"/>
          <w:lang w:eastAsia="pt-BR"/>
        </w:rPr>
        <w:t>6</w:t>
      </w:r>
      <w:r w:rsidRPr="00AD21C0">
        <w:rPr>
          <w:rFonts w:asciiTheme="minorHAnsi" w:hAnsiTheme="minorHAnsi" w:cs="Arial"/>
          <w:color w:val="000000"/>
          <w:sz w:val="22"/>
          <w:lang w:eastAsia="pt-BR"/>
        </w:rPr>
        <w:t>).</w:t>
      </w:r>
    </w:p>
    <w:p w:rsidR="009C4B6D" w:rsidRDefault="009C4B6D" w:rsidP="005B7443">
      <w:pPr>
        <w:spacing w:after="120"/>
        <w:ind w:firstLine="0"/>
        <w:contextualSpacing w:val="0"/>
        <w:rPr>
          <w:rFonts w:asciiTheme="minorHAnsi" w:hAnsiTheme="minorHAnsi" w:cs="Arial"/>
          <w:color w:val="000000"/>
          <w:sz w:val="22"/>
          <w:lang w:eastAsia="pt-BR"/>
        </w:rPr>
      </w:pPr>
    </w:p>
    <w:tbl>
      <w:tblPr>
        <w:tblW w:w="0" w:type="auto"/>
        <w:tblInd w:w="122" w:type="dxa"/>
        <w:tblLayout w:type="fixed"/>
        <w:tblLook w:val="06A0"/>
      </w:tblPr>
      <w:tblGrid>
        <w:gridCol w:w="4255"/>
        <w:gridCol w:w="4256"/>
      </w:tblGrid>
      <w:tr w:rsidR="001D0E26" w:rsidRPr="00763204" w:rsidTr="005A6E44">
        <w:trPr>
          <w:trHeight w:val="3073"/>
        </w:trPr>
        <w:tc>
          <w:tcPr>
            <w:tcW w:w="4255" w:type="dxa"/>
            <w:vAlign w:val="center"/>
          </w:tcPr>
          <w:p w:rsidR="001D0E26" w:rsidRPr="001D0E26" w:rsidRDefault="00201F4E" w:rsidP="005A6E44">
            <w:pPr>
              <w:spacing w:line="240" w:lineRule="auto"/>
              <w:ind w:left="-170" w:firstLine="0"/>
              <w:contextualSpacing w:val="0"/>
              <w:jc w:val="left"/>
              <w:rPr>
                <w:rFonts w:asciiTheme="minorHAnsi" w:eastAsia="SimSun" w:hAnsiTheme="minorHAnsi" w:cs="Arial"/>
                <w:b/>
                <w:i/>
                <w:sz w:val="20"/>
                <w:szCs w:val="20"/>
                <w:highlight w:val="green"/>
                <w:lang w:eastAsia="zh-CN"/>
              </w:rPr>
            </w:pPr>
            <w:r w:rsidRPr="00201F4E">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32" name="Imagem 14" descr="H:\Ralder\Arara-azul-grande\Arara-azul - UHE Estreito\Fotos\Pré-enchimento\Ano II\V Arara-azul Pré UHE Estreito Ano II\DSC_411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H:\Ralder\Arara-azul-grande\Arara-azul - UHE Estreito\Fotos\Pré-enchimento\Ano II\V Arara-azul Pré UHE Estreito Ano II\DSC_4117.JPG"/>
                          <pic:cNvPicPr preferRelativeResize="0">
                            <a:picLocks noChangeAspect="1" noChangeArrowheads="1"/>
                          </pic:cNvPicPr>
                        </pic:nvPicPr>
                        <pic:blipFill>
                          <a:blip r:embed="rId28"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c>
          <w:tcPr>
            <w:tcW w:w="4256" w:type="dxa"/>
            <w:vAlign w:val="center"/>
          </w:tcPr>
          <w:p w:rsidR="001D0E26" w:rsidRPr="00763204" w:rsidRDefault="001D0E26"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201F4E">
              <w:rPr>
                <w:rFonts w:asciiTheme="minorHAnsi" w:eastAsia="Times New Roman" w:hAnsiTheme="minorHAnsi"/>
                <w:b/>
                <w:noProof/>
                <w:sz w:val="20"/>
                <w:szCs w:val="20"/>
                <w:bdr w:val="single" w:sz="4" w:space="0" w:color="FFFFFF"/>
                <w:lang w:val="en-US"/>
              </w:rPr>
              <w:drawing>
                <wp:inline distT="0" distB="0" distL="0" distR="0">
                  <wp:extent cx="2592477" cy="1944000"/>
                  <wp:effectExtent l="19050" t="0" r="0" b="0"/>
                  <wp:docPr id="17" name="Imagem 1" descr="F:\Ralder\Arara-azul-grande\Arara-azul - UHE Estreito\Fotos\Pré-enchimento\Ano II\IV Arara-azul Pré UHE Estreito Ano II\Ponto 113 Faz. Aldeia Itacajá-TO (12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Ralder\Arara-azul-grande\Arara-azul - UHE Estreito\Fotos\Pré-enchimento\Ano II\IV Arara-azul Pré UHE Estreito Ano II\Ponto 113 Faz. Aldeia Itacajá-TO (125).JPG"/>
                          <pic:cNvPicPr preferRelativeResize="0">
                            <a:picLocks noChangeAspect="1" noChangeArrowheads="1"/>
                          </pic:cNvPicPr>
                        </pic:nvPicPr>
                        <pic:blipFill>
                          <a:blip r:embed="rId29" cstate="print"/>
                          <a:srcRect/>
                          <a:stretch>
                            <a:fillRect/>
                          </a:stretch>
                        </pic:blipFill>
                        <pic:spPr bwMode="auto">
                          <a:xfrm>
                            <a:off x="0" y="0"/>
                            <a:ext cx="2592477" cy="1944000"/>
                          </a:xfrm>
                          <a:prstGeom prst="rect">
                            <a:avLst/>
                          </a:prstGeom>
                          <a:noFill/>
                          <a:ln w="9525">
                            <a:noFill/>
                            <a:miter lim="800000"/>
                            <a:headEnd/>
                            <a:tailEnd/>
                          </a:ln>
                        </pic:spPr>
                      </pic:pic>
                    </a:graphicData>
                  </a:graphic>
                </wp:inline>
              </w:drawing>
            </w:r>
          </w:p>
        </w:tc>
      </w:tr>
      <w:tr w:rsidR="001D0E26" w:rsidRPr="005A0E02" w:rsidTr="005A6E44">
        <w:tc>
          <w:tcPr>
            <w:tcW w:w="4255" w:type="dxa"/>
          </w:tcPr>
          <w:p w:rsidR="001D0E26" w:rsidRPr="00AD21C0" w:rsidRDefault="001D0E26" w:rsidP="002E599E">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Figura 1</w:t>
            </w:r>
            <w:r w:rsidR="002E599E" w:rsidRPr="00AD21C0">
              <w:rPr>
                <w:rFonts w:asciiTheme="minorHAnsi" w:eastAsia="Times New Roman" w:hAnsiTheme="minorHAnsi"/>
                <w:sz w:val="18"/>
                <w:szCs w:val="18"/>
              </w:rPr>
              <w:t>3</w:t>
            </w:r>
            <w:r w:rsidRPr="00AD21C0">
              <w:rPr>
                <w:rFonts w:asciiTheme="minorHAnsi" w:eastAsia="Times New Roman" w:hAnsiTheme="minorHAnsi"/>
                <w:sz w:val="18"/>
                <w:szCs w:val="18"/>
              </w:rPr>
              <w:t xml:space="preserve">. </w:t>
            </w:r>
            <w:r w:rsidR="00201F4E" w:rsidRPr="00AD21C0">
              <w:rPr>
                <w:rFonts w:asciiTheme="minorHAnsi" w:eastAsia="Times New Roman" w:hAnsiTheme="minorHAnsi"/>
                <w:sz w:val="18"/>
                <w:szCs w:val="18"/>
              </w:rPr>
              <w:t>Local de forrageamento</w:t>
            </w:r>
            <w:r w:rsidR="00194164" w:rsidRPr="00AD21C0">
              <w:rPr>
                <w:rFonts w:asciiTheme="minorHAnsi" w:hAnsiTheme="minorHAnsi" w:cs="Arial"/>
                <w:sz w:val="18"/>
                <w:szCs w:val="18"/>
              </w:rPr>
              <w:t xml:space="preserve"> </w:t>
            </w:r>
            <w:r w:rsidR="00194164">
              <w:rPr>
                <w:rFonts w:asciiTheme="minorHAnsi" w:hAnsiTheme="minorHAnsi" w:cs="Arial"/>
                <w:sz w:val="18"/>
                <w:szCs w:val="18"/>
              </w:rPr>
              <w:t xml:space="preserve">de </w:t>
            </w:r>
            <w:r w:rsidR="00194164" w:rsidRPr="00AD21C0">
              <w:rPr>
                <w:rFonts w:asciiTheme="minorHAnsi" w:hAnsiTheme="minorHAnsi" w:cs="Arial"/>
                <w:sz w:val="18"/>
                <w:szCs w:val="18"/>
              </w:rPr>
              <w:t>araras-azuis-grande</w:t>
            </w:r>
            <w:r w:rsidR="00201F4E" w:rsidRPr="00AD21C0">
              <w:rPr>
                <w:rFonts w:asciiTheme="minorHAnsi" w:eastAsia="Times New Roman" w:hAnsiTheme="minorHAnsi"/>
                <w:sz w:val="18"/>
                <w:szCs w:val="18"/>
              </w:rPr>
              <w:t>, com dezenas de frutos de inajá-cabeçudo cortados - Ponto 113.</w:t>
            </w:r>
          </w:p>
        </w:tc>
        <w:tc>
          <w:tcPr>
            <w:tcW w:w="4256" w:type="dxa"/>
          </w:tcPr>
          <w:p w:rsidR="001D0E26" w:rsidRPr="005A0E02" w:rsidRDefault="001D0E26" w:rsidP="00194164">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Figura 1</w:t>
            </w:r>
            <w:r w:rsidR="002E599E" w:rsidRPr="00AD21C0">
              <w:rPr>
                <w:rFonts w:asciiTheme="minorHAnsi" w:eastAsia="Times New Roman" w:hAnsiTheme="minorHAnsi"/>
                <w:sz w:val="18"/>
                <w:szCs w:val="18"/>
              </w:rPr>
              <w:t>4</w:t>
            </w:r>
            <w:r w:rsidRPr="00AD21C0">
              <w:rPr>
                <w:rFonts w:asciiTheme="minorHAnsi" w:eastAsia="Times New Roman" w:hAnsiTheme="minorHAnsi"/>
                <w:sz w:val="18"/>
                <w:szCs w:val="18"/>
              </w:rPr>
              <w:t>. Detalhe de frutos de inajá-cabeçudo cortados - Ponto 113.</w:t>
            </w:r>
          </w:p>
        </w:tc>
      </w:tr>
    </w:tbl>
    <w:p w:rsidR="001D0E26" w:rsidRDefault="001D0E26" w:rsidP="002B7717">
      <w:pPr>
        <w:spacing w:after="120" w:line="240" w:lineRule="auto"/>
        <w:ind w:firstLine="0"/>
        <w:contextualSpacing w:val="0"/>
        <w:rPr>
          <w:rFonts w:asciiTheme="minorHAnsi" w:hAnsiTheme="minorHAnsi" w:cs="Arial"/>
          <w:color w:val="000000"/>
          <w:sz w:val="22"/>
          <w:lang w:eastAsia="pt-BR"/>
        </w:rPr>
      </w:pPr>
    </w:p>
    <w:tbl>
      <w:tblPr>
        <w:tblW w:w="0" w:type="auto"/>
        <w:tblInd w:w="122" w:type="dxa"/>
        <w:tblLayout w:type="fixed"/>
        <w:tblLook w:val="06A0"/>
      </w:tblPr>
      <w:tblGrid>
        <w:gridCol w:w="4255"/>
        <w:gridCol w:w="4256"/>
      </w:tblGrid>
      <w:tr w:rsidR="001D0E26" w:rsidRPr="00763204" w:rsidTr="005A6E44">
        <w:trPr>
          <w:trHeight w:val="3073"/>
        </w:trPr>
        <w:tc>
          <w:tcPr>
            <w:tcW w:w="4255" w:type="dxa"/>
            <w:vAlign w:val="center"/>
          </w:tcPr>
          <w:p w:rsidR="001D0E26" w:rsidRPr="00763204" w:rsidRDefault="001D0E26" w:rsidP="005A6E44">
            <w:pPr>
              <w:spacing w:line="240" w:lineRule="auto"/>
              <w:ind w:left="-170" w:firstLine="0"/>
              <w:contextualSpacing w:val="0"/>
              <w:jc w:val="left"/>
              <w:rPr>
                <w:rFonts w:asciiTheme="minorHAnsi" w:eastAsia="SimSun" w:hAnsiTheme="minorHAnsi" w:cs="Arial"/>
                <w:b/>
                <w:i/>
                <w:sz w:val="20"/>
                <w:szCs w:val="20"/>
                <w:lang w:eastAsia="zh-CN"/>
              </w:rPr>
            </w:pPr>
            <w:r w:rsidRPr="00763204">
              <w:rPr>
                <w:rFonts w:asciiTheme="minorHAnsi" w:eastAsia="Times New Roman" w:hAnsiTheme="minorHAnsi"/>
                <w:b/>
                <w:noProof/>
                <w:sz w:val="20"/>
                <w:szCs w:val="20"/>
                <w:bdr w:val="single" w:sz="4" w:space="0" w:color="FFFFFF"/>
                <w:lang w:val="en-US"/>
              </w:rPr>
              <w:lastRenderedPageBreak/>
              <w:drawing>
                <wp:inline distT="0" distB="0" distL="0" distR="0">
                  <wp:extent cx="2592000" cy="1945843"/>
                  <wp:effectExtent l="19050" t="0" r="0" b="0"/>
                  <wp:docPr id="67" name="Imagem 2" descr="F:\Ralder\Arara-azul-grande\Arara-azul - UHE Estreito\Fotos\Pré-enchimento\Ano II\IV Arara-azul Pré UHE Estreito Ano II\Ponto 113 Faz. Aldeia Itacajá-TO (160)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F:\Ralder\Arara-azul-grande\Arara-azul - UHE Estreito\Fotos\Pré-enchimento\Ano II\IV Arara-azul Pré UHE Estreito Ano II\Ponto 113 Faz. Aldeia Itacajá-TO (160) - Cópia.JPG"/>
                          <pic:cNvPicPr preferRelativeResize="0">
                            <a:picLocks noChangeAspect="1" noChangeArrowheads="1"/>
                          </pic:cNvPicPr>
                        </pic:nvPicPr>
                        <pic:blipFill>
                          <a:blip r:embed="rId30" cstate="print"/>
                          <a:srcRect/>
                          <a:stretch>
                            <a:fillRect/>
                          </a:stretch>
                        </pic:blipFill>
                        <pic:spPr bwMode="auto">
                          <a:xfrm>
                            <a:off x="0" y="0"/>
                            <a:ext cx="2592000" cy="1945843"/>
                          </a:xfrm>
                          <a:prstGeom prst="rect">
                            <a:avLst/>
                          </a:prstGeom>
                          <a:noFill/>
                          <a:ln w="9525">
                            <a:noFill/>
                            <a:miter lim="800000"/>
                            <a:headEnd/>
                            <a:tailEnd/>
                          </a:ln>
                        </pic:spPr>
                      </pic:pic>
                    </a:graphicData>
                  </a:graphic>
                </wp:inline>
              </w:drawing>
            </w:r>
          </w:p>
        </w:tc>
        <w:tc>
          <w:tcPr>
            <w:tcW w:w="4256" w:type="dxa"/>
            <w:vAlign w:val="center"/>
          </w:tcPr>
          <w:p w:rsidR="001D0E26" w:rsidRPr="00763204" w:rsidRDefault="00527901"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527901">
              <w:rPr>
                <w:rFonts w:asciiTheme="minorHAnsi" w:eastAsia="Times New Roman" w:hAnsiTheme="minorHAnsi"/>
                <w:b/>
                <w:noProof/>
                <w:sz w:val="20"/>
                <w:szCs w:val="20"/>
                <w:bdr w:val="single" w:sz="4" w:space="0" w:color="FFFFFF"/>
                <w:lang w:val="en-US"/>
              </w:rPr>
              <w:drawing>
                <wp:inline distT="0" distB="0" distL="0" distR="0">
                  <wp:extent cx="2592000" cy="1943100"/>
                  <wp:effectExtent l="19050" t="0" r="0" b="0"/>
                  <wp:docPr id="42" name="Imagem 5" descr="E:\Acer pessoal\Ralder\E\Arara-azul-grande\Arara-azul - UHE Estreito\Fotos\Pré-enchimento\IV Arara Estreito\DSC_019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E:\Acer pessoal\Ralder\E\Arara-azul-grande\Arara-azul - UHE Estreito\Fotos\Pré-enchimento\IV Arara Estreito\DSC_0193.JPG"/>
                          <pic:cNvPicPr preferRelativeResize="0">
                            <a:picLocks noChangeAspect="1" noChangeArrowheads="1"/>
                          </pic:cNvPicPr>
                        </pic:nvPicPr>
                        <pic:blipFill>
                          <a:blip r:embed="rId31" cstate="print"/>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1D0E26" w:rsidRPr="00527901" w:rsidTr="005A6E44">
        <w:tc>
          <w:tcPr>
            <w:tcW w:w="4255" w:type="dxa"/>
          </w:tcPr>
          <w:p w:rsidR="001D0E26" w:rsidRPr="00AD21C0" w:rsidRDefault="001D0E26" w:rsidP="002E599E">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Figura 1</w:t>
            </w:r>
            <w:r w:rsidR="002E599E" w:rsidRPr="00AD21C0">
              <w:rPr>
                <w:rFonts w:asciiTheme="minorHAnsi" w:eastAsia="Times New Roman" w:hAnsiTheme="minorHAnsi"/>
                <w:sz w:val="18"/>
                <w:szCs w:val="18"/>
              </w:rPr>
              <w:t>5</w:t>
            </w:r>
            <w:r w:rsidRPr="00AD21C0">
              <w:rPr>
                <w:rFonts w:asciiTheme="minorHAnsi" w:eastAsia="Times New Roman" w:hAnsiTheme="minorHAnsi"/>
                <w:sz w:val="18"/>
                <w:szCs w:val="18"/>
              </w:rPr>
              <w:t>. Espécime de arara-azul-grande forrageando em palmeira de tucum-da-mata - Ponto 113.</w:t>
            </w:r>
          </w:p>
        </w:tc>
        <w:tc>
          <w:tcPr>
            <w:tcW w:w="4256" w:type="dxa"/>
          </w:tcPr>
          <w:p w:rsidR="001D0E26" w:rsidRPr="00527901" w:rsidRDefault="001D0E26" w:rsidP="002E599E">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Figura 1</w:t>
            </w:r>
            <w:r w:rsidR="002E599E" w:rsidRPr="00AD21C0">
              <w:rPr>
                <w:rFonts w:asciiTheme="minorHAnsi" w:eastAsia="Times New Roman" w:hAnsiTheme="minorHAnsi"/>
                <w:sz w:val="18"/>
                <w:szCs w:val="18"/>
              </w:rPr>
              <w:t>6</w:t>
            </w:r>
            <w:r w:rsidRPr="00AD21C0">
              <w:rPr>
                <w:rFonts w:asciiTheme="minorHAnsi" w:eastAsia="Times New Roman" w:hAnsiTheme="minorHAnsi"/>
                <w:sz w:val="18"/>
                <w:szCs w:val="18"/>
              </w:rPr>
              <w:t xml:space="preserve">. </w:t>
            </w:r>
            <w:r w:rsidR="00527901" w:rsidRPr="00AD21C0">
              <w:rPr>
                <w:rFonts w:asciiTheme="minorHAnsi" w:eastAsia="Times New Roman" w:hAnsiTheme="minorHAnsi"/>
                <w:sz w:val="18"/>
                <w:szCs w:val="18"/>
              </w:rPr>
              <w:t xml:space="preserve">Detalhe de frutos de </w:t>
            </w:r>
            <w:r w:rsidR="002B7717" w:rsidRPr="00AD21C0">
              <w:rPr>
                <w:rFonts w:asciiTheme="minorHAnsi" w:eastAsia="Times New Roman" w:hAnsiTheme="minorHAnsi"/>
                <w:sz w:val="18"/>
                <w:szCs w:val="18"/>
              </w:rPr>
              <w:t>t</w:t>
            </w:r>
            <w:r w:rsidR="00527901" w:rsidRPr="00AD21C0">
              <w:rPr>
                <w:rFonts w:asciiTheme="minorHAnsi" w:eastAsia="Times New Roman" w:hAnsiTheme="minorHAnsi"/>
                <w:sz w:val="18"/>
                <w:szCs w:val="18"/>
              </w:rPr>
              <w:t>ucum</w:t>
            </w:r>
            <w:r w:rsidR="002B7717" w:rsidRPr="00AD21C0">
              <w:rPr>
                <w:rFonts w:asciiTheme="minorHAnsi" w:eastAsia="Times New Roman" w:hAnsiTheme="minorHAnsi"/>
                <w:sz w:val="18"/>
                <w:szCs w:val="18"/>
              </w:rPr>
              <w:t>-da-mata</w:t>
            </w:r>
            <w:r w:rsidR="00527901" w:rsidRPr="00AD21C0">
              <w:rPr>
                <w:rFonts w:asciiTheme="minorHAnsi" w:eastAsia="Times New Roman" w:hAnsiTheme="minorHAnsi"/>
                <w:sz w:val="18"/>
                <w:szCs w:val="18"/>
              </w:rPr>
              <w:t xml:space="preserve"> </w:t>
            </w:r>
            <w:r w:rsidR="00527901" w:rsidRPr="00AD21C0">
              <w:rPr>
                <w:rFonts w:ascii="Calibri" w:hAnsi="Calibri"/>
                <w:sz w:val="18"/>
                <w:szCs w:val="18"/>
              </w:rPr>
              <w:t>(</w:t>
            </w:r>
            <w:r w:rsidR="00527901" w:rsidRPr="00AD21C0">
              <w:rPr>
                <w:rFonts w:asciiTheme="minorHAnsi" w:hAnsiTheme="minorHAnsi"/>
                <w:i/>
                <w:sz w:val="18"/>
                <w:szCs w:val="18"/>
              </w:rPr>
              <w:t>Astrocaryum vulgare</w:t>
            </w:r>
            <w:r w:rsidR="00527901" w:rsidRPr="00AD21C0">
              <w:rPr>
                <w:rFonts w:ascii="Calibri" w:hAnsi="Calibri"/>
                <w:sz w:val="18"/>
                <w:szCs w:val="18"/>
              </w:rPr>
              <w:t xml:space="preserve">) consumidos </w:t>
            </w:r>
            <w:r w:rsidR="00527901" w:rsidRPr="00AD21C0">
              <w:rPr>
                <w:rFonts w:asciiTheme="minorHAnsi" w:eastAsia="Times New Roman" w:hAnsiTheme="minorHAnsi"/>
                <w:sz w:val="18"/>
                <w:szCs w:val="18"/>
              </w:rPr>
              <w:t>maduros - Ponto 106.</w:t>
            </w:r>
          </w:p>
        </w:tc>
      </w:tr>
    </w:tbl>
    <w:p w:rsidR="009C4B6D" w:rsidRDefault="009C4B6D" w:rsidP="005B7443">
      <w:pPr>
        <w:spacing w:after="120"/>
        <w:ind w:firstLine="0"/>
        <w:contextualSpacing w:val="0"/>
        <w:rPr>
          <w:rFonts w:asciiTheme="minorHAnsi" w:hAnsiTheme="minorHAnsi" w:cs="Arial"/>
          <w:color w:val="000000"/>
          <w:sz w:val="22"/>
          <w:lang w:eastAsia="pt-BR"/>
        </w:rPr>
      </w:pPr>
    </w:p>
    <w:p w:rsidR="005B7443" w:rsidRDefault="005B7443" w:rsidP="005B7443">
      <w:pPr>
        <w:spacing w:after="120"/>
        <w:ind w:firstLine="0"/>
        <w:contextualSpacing w:val="0"/>
        <w:rPr>
          <w:rFonts w:asciiTheme="minorHAnsi" w:hAnsiTheme="minorHAnsi" w:cs="Arial"/>
          <w:color w:val="000000"/>
          <w:sz w:val="22"/>
        </w:rPr>
      </w:pPr>
      <w:r w:rsidRPr="00AD21C0">
        <w:rPr>
          <w:rFonts w:asciiTheme="minorHAnsi" w:hAnsiTheme="minorHAnsi"/>
          <w:sz w:val="22"/>
        </w:rPr>
        <w:t xml:space="preserve">Também foram registrados frutos verdes de </w:t>
      </w:r>
      <w:r w:rsidR="00201F4E" w:rsidRPr="00AD21C0">
        <w:rPr>
          <w:rFonts w:asciiTheme="minorHAnsi" w:hAnsiTheme="minorHAnsi"/>
          <w:sz w:val="22"/>
        </w:rPr>
        <w:t>t</w:t>
      </w:r>
      <w:r w:rsidRPr="00AD21C0">
        <w:rPr>
          <w:rFonts w:asciiTheme="minorHAnsi" w:hAnsiTheme="minorHAnsi"/>
          <w:sz w:val="22"/>
        </w:rPr>
        <w:t>ucum</w:t>
      </w:r>
      <w:r w:rsidR="00201F4E" w:rsidRPr="00AD21C0">
        <w:rPr>
          <w:rFonts w:asciiTheme="minorHAnsi" w:hAnsiTheme="minorHAnsi"/>
          <w:sz w:val="22"/>
        </w:rPr>
        <w:t>-da-mata</w:t>
      </w:r>
      <w:r w:rsidRPr="00AD21C0">
        <w:rPr>
          <w:rFonts w:asciiTheme="minorHAnsi" w:hAnsiTheme="minorHAnsi"/>
          <w:sz w:val="22"/>
        </w:rPr>
        <w:t xml:space="preserve"> cortados ou </w:t>
      </w:r>
      <w:r w:rsidRPr="00AD21C0">
        <w:rPr>
          <w:rFonts w:asciiTheme="minorHAnsi" w:hAnsiTheme="minorHAnsi" w:cs="Arial"/>
          <w:sz w:val="22"/>
        </w:rPr>
        <w:t xml:space="preserve">com orifícios na extremidade, evidenciando o consumo do endosperma ainda em formação </w:t>
      </w:r>
      <w:r w:rsidRPr="00AD21C0">
        <w:rPr>
          <w:rFonts w:asciiTheme="minorHAnsi" w:hAnsiTheme="minorHAnsi" w:cs="Arial"/>
          <w:color w:val="000000"/>
          <w:sz w:val="22"/>
        </w:rPr>
        <w:t>(endosperma líquido-viscoso)</w:t>
      </w:r>
      <w:r w:rsidRPr="00AD21C0">
        <w:rPr>
          <w:rFonts w:asciiTheme="minorHAnsi" w:hAnsiTheme="minorHAnsi" w:cs="Arial"/>
          <w:sz w:val="22"/>
        </w:rPr>
        <w:t xml:space="preserve"> (Figura</w:t>
      </w:r>
      <w:r w:rsidR="00194164">
        <w:rPr>
          <w:rFonts w:asciiTheme="minorHAnsi" w:hAnsiTheme="minorHAnsi" w:cs="Arial"/>
          <w:sz w:val="22"/>
        </w:rPr>
        <w:t xml:space="preserve"> 17)</w:t>
      </w:r>
      <w:r w:rsidRPr="00AD21C0">
        <w:rPr>
          <w:rFonts w:asciiTheme="minorHAnsi" w:hAnsiTheme="minorHAnsi" w:cs="Arial"/>
          <w:color w:val="000000"/>
          <w:sz w:val="22"/>
        </w:rPr>
        <w:t>.</w:t>
      </w:r>
    </w:p>
    <w:p w:rsidR="00194164" w:rsidRPr="00D47C5E" w:rsidRDefault="00194164" w:rsidP="005B7443">
      <w:pPr>
        <w:spacing w:after="120"/>
        <w:ind w:firstLine="0"/>
        <w:contextualSpacing w:val="0"/>
        <w:rPr>
          <w:rFonts w:asciiTheme="minorHAnsi" w:hAnsiTheme="minorHAnsi" w:cs="Arial"/>
          <w:color w:val="000000"/>
          <w:sz w:val="22"/>
        </w:rPr>
      </w:pPr>
    </w:p>
    <w:p w:rsidR="0066155B" w:rsidRDefault="00194164" w:rsidP="00194164">
      <w:pPr>
        <w:autoSpaceDE w:val="0"/>
        <w:autoSpaceDN w:val="0"/>
        <w:adjustRightInd w:val="0"/>
        <w:spacing w:line="240" w:lineRule="auto"/>
        <w:ind w:firstLine="0"/>
        <w:contextualSpacing w:val="0"/>
        <w:jc w:val="center"/>
        <w:rPr>
          <w:rFonts w:asciiTheme="minorHAnsi" w:hAnsiTheme="minorHAnsi" w:cs="Arial"/>
          <w:color w:val="000000"/>
          <w:sz w:val="22"/>
        </w:rPr>
      </w:pPr>
      <w:r w:rsidRPr="00194164">
        <w:rPr>
          <w:rFonts w:asciiTheme="minorHAnsi" w:hAnsiTheme="minorHAnsi" w:cs="Arial"/>
          <w:noProof/>
          <w:color w:val="000000"/>
          <w:sz w:val="22"/>
          <w:lang w:val="en-US"/>
        </w:rPr>
        <w:drawing>
          <wp:inline distT="0" distB="0" distL="0" distR="0">
            <wp:extent cx="3420000" cy="2524125"/>
            <wp:effectExtent l="19050" t="0" r="9000" b="0"/>
            <wp:docPr id="11" name="Imagem 3" descr="F:\Ralder\Arara-azul-grande\Arara-azul - UHE Estreito\Fotos\Pré-enchimento\Ano II\IV Arara-azul Pré UHE Estreito Ano II\Ponto 113 Faz. Aldeia Itacajá-TO (87)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F:\Ralder\Arara-azul-grande\Arara-azul - UHE Estreito\Fotos\Pré-enchimento\Ano II\IV Arara-azul Pré UHE Estreito Ano II\Ponto 113 Faz. Aldeia Itacajá-TO (87) - Cópia.JPG"/>
                    <pic:cNvPicPr preferRelativeResize="0">
                      <a:picLocks noChangeAspect="1" noChangeArrowheads="1"/>
                    </pic:cNvPicPr>
                  </pic:nvPicPr>
                  <pic:blipFill>
                    <a:blip r:embed="rId32" cstate="print"/>
                    <a:srcRect/>
                    <a:stretch>
                      <a:fillRect/>
                    </a:stretch>
                  </pic:blipFill>
                  <pic:spPr bwMode="auto">
                    <a:xfrm>
                      <a:off x="0" y="0"/>
                      <a:ext cx="3420000" cy="2524125"/>
                    </a:xfrm>
                    <a:prstGeom prst="rect">
                      <a:avLst/>
                    </a:prstGeom>
                    <a:noFill/>
                    <a:ln w="9525">
                      <a:noFill/>
                      <a:miter lim="800000"/>
                      <a:headEnd/>
                      <a:tailEnd/>
                    </a:ln>
                  </pic:spPr>
                </pic:pic>
              </a:graphicData>
            </a:graphic>
          </wp:inline>
        </w:drawing>
      </w:r>
    </w:p>
    <w:p w:rsidR="00194164" w:rsidRPr="00194164" w:rsidRDefault="00194164" w:rsidP="00050007">
      <w:pPr>
        <w:autoSpaceDE w:val="0"/>
        <w:autoSpaceDN w:val="0"/>
        <w:adjustRightInd w:val="0"/>
        <w:spacing w:line="240" w:lineRule="auto"/>
        <w:ind w:left="1588" w:right="1588" w:firstLine="0"/>
        <w:contextualSpacing w:val="0"/>
        <w:rPr>
          <w:rFonts w:asciiTheme="minorHAnsi" w:hAnsiTheme="minorHAnsi" w:cs="Arial"/>
          <w:color w:val="000000"/>
          <w:sz w:val="19"/>
          <w:szCs w:val="19"/>
        </w:rPr>
      </w:pPr>
      <w:r w:rsidRPr="00194164">
        <w:rPr>
          <w:rFonts w:asciiTheme="minorHAnsi" w:hAnsiTheme="minorHAnsi" w:cs="Arial"/>
          <w:sz w:val="19"/>
          <w:szCs w:val="19"/>
        </w:rPr>
        <w:t xml:space="preserve">Figura 17. </w:t>
      </w:r>
      <w:r w:rsidRPr="00194164">
        <w:rPr>
          <w:rFonts w:asciiTheme="minorHAnsi" w:eastAsia="Times New Roman" w:hAnsiTheme="minorHAnsi"/>
          <w:sz w:val="19"/>
          <w:szCs w:val="19"/>
        </w:rPr>
        <w:t xml:space="preserve">Detalhe de frutos de tucum-da-mata consumidos ainda verdes por </w:t>
      </w:r>
      <w:r w:rsidRPr="00194164">
        <w:rPr>
          <w:rFonts w:asciiTheme="minorHAnsi" w:hAnsiTheme="minorHAnsi" w:cs="Arial"/>
          <w:sz w:val="19"/>
          <w:szCs w:val="19"/>
        </w:rPr>
        <w:t>araras-azuis-grande</w:t>
      </w:r>
      <w:r w:rsidRPr="00194164">
        <w:rPr>
          <w:rFonts w:asciiTheme="minorHAnsi" w:eastAsia="Times New Roman" w:hAnsiTheme="minorHAnsi"/>
          <w:sz w:val="19"/>
          <w:szCs w:val="19"/>
        </w:rPr>
        <w:t xml:space="preserve"> - Ponto 113.</w:t>
      </w:r>
    </w:p>
    <w:p w:rsidR="00527901" w:rsidRPr="00AD21C0" w:rsidRDefault="00527901" w:rsidP="006040C0">
      <w:pPr>
        <w:autoSpaceDE w:val="0"/>
        <w:autoSpaceDN w:val="0"/>
        <w:adjustRightInd w:val="0"/>
        <w:spacing w:after="120"/>
        <w:ind w:firstLine="0"/>
        <w:contextualSpacing w:val="0"/>
        <w:rPr>
          <w:rFonts w:asciiTheme="minorHAnsi" w:hAnsiTheme="minorHAnsi" w:cs="Arial"/>
          <w:color w:val="000000"/>
          <w:sz w:val="22"/>
        </w:rPr>
      </w:pPr>
    </w:p>
    <w:p w:rsidR="00BE3308" w:rsidRDefault="00BE3308" w:rsidP="00BE3308">
      <w:pPr>
        <w:autoSpaceDE w:val="0"/>
        <w:autoSpaceDN w:val="0"/>
        <w:adjustRightInd w:val="0"/>
        <w:ind w:firstLine="0"/>
        <w:contextualSpacing w:val="0"/>
        <w:rPr>
          <w:rFonts w:asciiTheme="minorHAnsi" w:hAnsiTheme="minorHAnsi"/>
          <w:sz w:val="22"/>
        </w:rPr>
      </w:pPr>
      <w:r w:rsidRPr="00AD21C0">
        <w:rPr>
          <w:rFonts w:asciiTheme="minorHAnsi" w:hAnsiTheme="minorHAnsi" w:cs="Arial"/>
          <w:color w:val="000000"/>
          <w:sz w:val="22"/>
          <w:lang w:eastAsia="pt-BR"/>
        </w:rPr>
        <w:t>Q</w:t>
      </w:r>
      <w:r w:rsidRPr="00AD21C0">
        <w:rPr>
          <w:rFonts w:asciiTheme="minorHAnsi" w:hAnsiTheme="minorHAnsi" w:cs="Arial"/>
          <w:color w:val="000000"/>
          <w:sz w:val="22"/>
        </w:rPr>
        <w:t xml:space="preserve">uando </w:t>
      </w:r>
      <w:r w:rsidRPr="00AD21C0">
        <w:rPr>
          <w:rFonts w:asciiTheme="minorHAnsi" w:hAnsiTheme="minorHAnsi" w:cs="Arial"/>
          <w:color w:val="000000"/>
          <w:sz w:val="22"/>
          <w:lang w:eastAsia="pt-BR"/>
        </w:rPr>
        <w:t xml:space="preserve">a </w:t>
      </w:r>
      <w:r w:rsidR="00DC137A" w:rsidRPr="00AD21C0">
        <w:rPr>
          <w:rFonts w:asciiTheme="minorHAnsi" w:hAnsiTheme="minorHAnsi" w:cs="Arial"/>
          <w:color w:val="000000"/>
          <w:sz w:val="22"/>
          <w:lang w:eastAsia="pt-BR"/>
        </w:rPr>
        <w:t>a</w:t>
      </w:r>
      <w:r w:rsidRPr="00AD21C0">
        <w:rPr>
          <w:rFonts w:asciiTheme="minorHAnsi" w:hAnsiTheme="minorHAnsi" w:cs="Arial"/>
          <w:color w:val="000000"/>
          <w:sz w:val="22"/>
          <w:lang w:eastAsia="pt-BR"/>
        </w:rPr>
        <w:t xml:space="preserve">rara-azul-grande </w:t>
      </w:r>
      <w:r w:rsidRPr="00AD21C0">
        <w:rPr>
          <w:rFonts w:asciiTheme="minorHAnsi" w:hAnsiTheme="minorHAnsi" w:cs="Arial"/>
          <w:color w:val="000000"/>
          <w:sz w:val="22"/>
        </w:rPr>
        <w:t xml:space="preserve">alimenta-se de frutos de </w:t>
      </w:r>
      <w:r w:rsidR="00B77176" w:rsidRPr="00AD21C0">
        <w:rPr>
          <w:rFonts w:asciiTheme="minorHAnsi" w:hAnsiTheme="minorHAnsi" w:cs="Arial"/>
          <w:color w:val="000000"/>
          <w:sz w:val="22"/>
        </w:rPr>
        <w:t>p</w:t>
      </w:r>
      <w:r w:rsidRPr="00AD21C0">
        <w:rPr>
          <w:rFonts w:asciiTheme="minorHAnsi" w:hAnsiTheme="minorHAnsi" w:cs="Arial"/>
          <w:color w:val="000000"/>
          <w:sz w:val="22"/>
        </w:rPr>
        <w:t xml:space="preserve">iaçava, uma palmeira acaule, a ave desce até o solo, e com o bico retira o fruto. Em seguida, com auxílio dos pés, remove todo o pericarpo e mesocarpo e logo após </w:t>
      </w:r>
      <w:r w:rsidR="00DC137A" w:rsidRPr="00AD21C0">
        <w:rPr>
          <w:rFonts w:asciiTheme="minorHAnsi" w:hAnsiTheme="minorHAnsi" w:cs="Arial"/>
          <w:color w:val="000000"/>
          <w:sz w:val="22"/>
        </w:rPr>
        <w:t xml:space="preserve">explora os frutos coletados, cortando-os </w:t>
      </w:r>
      <w:r w:rsidR="00DC137A" w:rsidRPr="00AD21C0">
        <w:rPr>
          <w:rFonts w:ascii="Calibri" w:hAnsi="Calibri"/>
          <w:sz w:val="22"/>
        </w:rPr>
        <w:t xml:space="preserve">com </w:t>
      </w:r>
      <w:r w:rsidR="00DC137A" w:rsidRPr="00AD21C0">
        <w:rPr>
          <w:rFonts w:asciiTheme="minorHAnsi" w:hAnsiTheme="minorHAnsi"/>
          <w:sz w:val="22"/>
        </w:rPr>
        <w:t>apoio</w:t>
      </w:r>
      <w:r w:rsidR="00DC137A" w:rsidRPr="00AD21C0">
        <w:rPr>
          <w:rFonts w:ascii="Calibri" w:hAnsi="Calibri"/>
          <w:sz w:val="22"/>
        </w:rPr>
        <w:t xml:space="preserve"> dos pés. Também foram observad</w:t>
      </w:r>
      <w:r w:rsidR="002B7717" w:rsidRPr="00AD21C0">
        <w:rPr>
          <w:rFonts w:ascii="Calibri" w:hAnsi="Calibri"/>
          <w:sz w:val="22"/>
        </w:rPr>
        <w:t>a</w:t>
      </w:r>
      <w:r w:rsidR="00DC137A" w:rsidRPr="00AD21C0">
        <w:rPr>
          <w:rFonts w:ascii="Calibri" w:hAnsi="Calibri"/>
          <w:sz w:val="22"/>
        </w:rPr>
        <w:t>s</w:t>
      </w:r>
      <w:r w:rsidR="002B7717" w:rsidRPr="00AD21C0">
        <w:rPr>
          <w:rFonts w:ascii="Calibri" w:hAnsi="Calibri"/>
          <w:sz w:val="22"/>
        </w:rPr>
        <w:t xml:space="preserve"> algumas aves</w:t>
      </w:r>
      <w:r w:rsidR="00DC137A" w:rsidRPr="00AD21C0">
        <w:rPr>
          <w:rFonts w:ascii="Calibri" w:hAnsi="Calibri"/>
          <w:sz w:val="22"/>
        </w:rPr>
        <w:t xml:space="preserve"> </w:t>
      </w:r>
      <w:r w:rsidRPr="00AD21C0">
        <w:rPr>
          <w:rFonts w:asciiTheme="minorHAnsi" w:hAnsiTheme="minorHAnsi" w:cs="Arial"/>
          <w:color w:val="000000"/>
          <w:sz w:val="22"/>
        </w:rPr>
        <w:t xml:space="preserve">conduzindo o fruto no bico, </w:t>
      </w:r>
      <w:r w:rsidR="002B7717" w:rsidRPr="00AD21C0">
        <w:rPr>
          <w:rFonts w:asciiTheme="minorHAnsi" w:hAnsiTheme="minorHAnsi" w:cs="Arial"/>
          <w:color w:val="000000"/>
          <w:sz w:val="22"/>
        </w:rPr>
        <w:t xml:space="preserve">e </w:t>
      </w:r>
      <w:r w:rsidRPr="00AD21C0">
        <w:rPr>
          <w:rFonts w:asciiTheme="minorHAnsi" w:hAnsiTheme="minorHAnsi" w:cs="Arial"/>
          <w:color w:val="000000"/>
          <w:sz w:val="22"/>
        </w:rPr>
        <w:t>voa</w:t>
      </w:r>
      <w:r w:rsidR="002B7717" w:rsidRPr="00AD21C0">
        <w:rPr>
          <w:rFonts w:asciiTheme="minorHAnsi" w:hAnsiTheme="minorHAnsi" w:cs="Arial"/>
          <w:color w:val="000000"/>
          <w:sz w:val="22"/>
        </w:rPr>
        <w:t>ndo</w:t>
      </w:r>
      <w:r w:rsidRPr="00AD21C0">
        <w:rPr>
          <w:rFonts w:asciiTheme="minorHAnsi" w:hAnsiTheme="minorHAnsi" w:cs="Arial"/>
          <w:color w:val="000000"/>
          <w:sz w:val="22"/>
        </w:rPr>
        <w:t xml:space="preserve"> para pontos adjacentes (árvores, arbustos e cupinzeiros), onde</w:t>
      </w:r>
      <w:r w:rsidR="002B7717" w:rsidRPr="00AD21C0">
        <w:rPr>
          <w:rFonts w:asciiTheme="minorHAnsi" w:hAnsiTheme="minorHAnsi" w:cs="Arial"/>
          <w:color w:val="000000"/>
          <w:sz w:val="22"/>
        </w:rPr>
        <w:t xml:space="preserve"> alimentavam-se destes (Figura 1</w:t>
      </w:r>
      <w:r w:rsidR="00BE3B5C">
        <w:rPr>
          <w:rFonts w:asciiTheme="minorHAnsi" w:hAnsiTheme="minorHAnsi" w:cs="Arial"/>
          <w:color w:val="000000"/>
          <w:sz w:val="22"/>
        </w:rPr>
        <w:t>8</w:t>
      </w:r>
      <w:r w:rsidR="002B7717" w:rsidRPr="00AD21C0">
        <w:rPr>
          <w:rFonts w:asciiTheme="minorHAnsi" w:hAnsiTheme="minorHAnsi" w:cs="Arial"/>
          <w:color w:val="000000"/>
          <w:sz w:val="22"/>
        </w:rPr>
        <w:t>)</w:t>
      </w:r>
      <w:r w:rsidRPr="00AD21C0">
        <w:rPr>
          <w:rFonts w:ascii="Calibri" w:hAnsi="Calibri"/>
          <w:sz w:val="22"/>
        </w:rPr>
        <w:t>.</w:t>
      </w:r>
      <w:r w:rsidRPr="00AD21C0">
        <w:rPr>
          <w:rFonts w:asciiTheme="minorHAnsi" w:hAnsiTheme="minorHAnsi"/>
          <w:sz w:val="22"/>
        </w:rPr>
        <w:t xml:space="preserve"> Foi</w:t>
      </w:r>
      <w:r w:rsidRPr="00AD21C0">
        <w:rPr>
          <w:rFonts w:ascii="Calibri" w:hAnsi="Calibri"/>
          <w:sz w:val="22"/>
        </w:rPr>
        <w:t xml:space="preserve"> </w:t>
      </w:r>
      <w:r w:rsidR="00F738FE" w:rsidRPr="00AD21C0">
        <w:rPr>
          <w:rFonts w:ascii="Calibri" w:hAnsi="Calibri"/>
          <w:sz w:val="22"/>
        </w:rPr>
        <w:t>verificado</w:t>
      </w:r>
      <w:r w:rsidRPr="00AD21C0">
        <w:rPr>
          <w:rFonts w:ascii="Calibri" w:hAnsi="Calibri"/>
          <w:sz w:val="22"/>
        </w:rPr>
        <w:t xml:space="preserve"> que </w:t>
      </w:r>
      <w:r w:rsidR="00F738FE" w:rsidRPr="00AD21C0">
        <w:rPr>
          <w:rFonts w:ascii="Calibri" w:hAnsi="Calibri"/>
          <w:sz w:val="22"/>
        </w:rPr>
        <w:t>esse</w:t>
      </w:r>
      <w:r w:rsidRPr="00AD21C0">
        <w:rPr>
          <w:rFonts w:asciiTheme="minorHAnsi" w:hAnsiTheme="minorHAnsi"/>
          <w:sz w:val="22"/>
        </w:rPr>
        <w:t>s</w:t>
      </w:r>
      <w:r w:rsidRPr="00AD21C0">
        <w:rPr>
          <w:rFonts w:ascii="Calibri" w:hAnsi="Calibri"/>
          <w:sz w:val="22"/>
        </w:rPr>
        <w:t xml:space="preserve"> psitacídeo</w:t>
      </w:r>
      <w:r w:rsidRPr="00AD21C0">
        <w:rPr>
          <w:rFonts w:asciiTheme="minorHAnsi" w:hAnsiTheme="minorHAnsi"/>
          <w:sz w:val="22"/>
        </w:rPr>
        <w:t>s</w:t>
      </w:r>
      <w:r w:rsidRPr="00AD21C0">
        <w:rPr>
          <w:rFonts w:ascii="Calibri" w:hAnsi="Calibri"/>
          <w:sz w:val="22"/>
        </w:rPr>
        <w:t xml:space="preserve"> aliment</w:t>
      </w:r>
      <w:r w:rsidRPr="00AD21C0">
        <w:rPr>
          <w:rFonts w:asciiTheme="minorHAnsi" w:hAnsiTheme="minorHAnsi"/>
          <w:sz w:val="22"/>
        </w:rPr>
        <w:t>am</w:t>
      </w:r>
      <w:r w:rsidRPr="00AD21C0">
        <w:rPr>
          <w:rFonts w:ascii="Calibri" w:hAnsi="Calibri"/>
          <w:sz w:val="22"/>
        </w:rPr>
        <w:t>-se d</w:t>
      </w:r>
      <w:r w:rsidRPr="00AD21C0">
        <w:rPr>
          <w:rFonts w:asciiTheme="minorHAnsi" w:hAnsiTheme="minorHAnsi"/>
          <w:sz w:val="22"/>
        </w:rPr>
        <w:t xml:space="preserve">as </w:t>
      </w:r>
      <w:r w:rsidRPr="00AD21C0">
        <w:rPr>
          <w:rFonts w:ascii="Calibri" w:hAnsi="Calibri"/>
          <w:sz w:val="22"/>
        </w:rPr>
        <w:t>castanhas</w:t>
      </w:r>
      <w:r w:rsidRPr="00AD21C0">
        <w:rPr>
          <w:rFonts w:asciiTheme="minorHAnsi" w:hAnsiTheme="minorHAnsi"/>
          <w:sz w:val="22"/>
        </w:rPr>
        <w:t xml:space="preserve"> (endosperma sólido)</w:t>
      </w:r>
      <w:r w:rsidRPr="00AD21C0">
        <w:rPr>
          <w:rFonts w:ascii="Calibri" w:hAnsi="Calibri"/>
          <w:sz w:val="22"/>
        </w:rPr>
        <w:t xml:space="preserve"> dos </w:t>
      </w:r>
      <w:r w:rsidRPr="00AD21C0">
        <w:rPr>
          <w:rFonts w:ascii="Calibri" w:hAnsi="Calibri"/>
          <w:sz w:val="22"/>
        </w:rPr>
        <w:lastRenderedPageBreak/>
        <w:t>frutos</w:t>
      </w:r>
      <w:r w:rsidRPr="00AD21C0">
        <w:rPr>
          <w:rFonts w:asciiTheme="minorHAnsi" w:hAnsiTheme="minorHAnsi"/>
          <w:sz w:val="22"/>
        </w:rPr>
        <w:t xml:space="preserve">, </w:t>
      </w:r>
      <w:r w:rsidR="00F738FE" w:rsidRPr="00AD21C0">
        <w:rPr>
          <w:rFonts w:asciiTheme="minorHAnsi" w:hAnsiTheme="minorHAnsi"/>
          <w:sz w:val="22"/>
        </w:rPr>
        <w:t>sendo os mesmos</w:t>
      </w:r>
      <w:r w:rsidRPr="00AD21C0">
        <w:rPr>
          <w:rFonts w:asciiTheme="minorHAnsi" w:hAnsiTheme="minorHAnsi"/>
          <w:sz w:val="22"/>
        </w:rPr>
        <w:t xml:space="preserve"> cortados transversalmente (Figura </w:t>
      </w:r>
      <w:r w:rsidR="00647A88">
        <w:rPr>
          <w:rFonts w:asciiTheme="minorHAnsi" w:hAnsiTheme="minorHAnsi"/>
          <w:sz w:val="22"/>
        </w:rPr>
        <w:t>19</w:t>
      </w:r>
      <w:r w:rsidRPr="00AD21C0">
        <w:rPr>
          <w:rFonts w:asciiTheme="minorHAnsi" w:hAnsiTheme="minorHAnsi"/>
          <w:sz w:val="22"/>
        </w:rPr>
        <w:t>).</w:t>
      </w:r>
      <w:r w:rsidR="00B77176" w:rsidRPr="00AD21C0">
        <w:rPr>
          <w:rFonts w:asciiTheme="minorHAnsi" w:hAnsiTheme="minorHAnsi"/>
          <w:sz w:val="22"/>
        </w:rPr>
        <w:t xml:space="preserve"> D</w:t>
      </w:r>
      <w:r w:rsidR="00B77176" w:rsidRPr="00AD21C0">
        <w:rPr>
          <w:rFonts w:asciiTheme="minorHAnsi" w:hAnsiTheme="minorHAnsi" w:cs="Arial"/>
          <w:color w:val="000000"/>
          <w:sz w:val="22"/>
        </w:rPr>
        <w:t xml:space="preserve">e acordo com Almeida &amp; Galetti (2007), esta palmeira apresenta </w:t>
      </w:r>
      <w:r w:rsidR="00B77176" w:rsidRPr="00AD21C0">
        <w:rPr>
          <w:rFonts w:asciiTheme="minorHAnsi" w:hAnsiTheme="minorHAnsi"/>
          <w:sz w:val="22"/>
          <w:lang w:eastAsia="pt-BR"/>
        </w:rPr>
        <w:t xml:space="preserve">inflorescência e infrutescência </w:t>
      </w:r>
      <w:r w:rsidR="00B77176" w:rsidRPr="00AD21C0">
        <w:rPr>
          <w:rFonts w:asciiTheme="minorHAnsi" w:hAnsiTheme="minorHAnsi" w:cs="Arial"/>
          <w:color w:val="000000"/>
          <w:sz w:val="22"/>
        </w:rPr>
        <w:t>durante todo o ano.</w:t>
      </w:r>
    </w:p>
    <w:p w:rsidR="00F738FE" w:rsidRPr="00D47C5E" w:rsidRDefault="00F738FE" w:rsidP="00420FE3">
      <w:pPr>
        <w:autoSpaceDE w:val="0"/>
        <w:autoSpaceDN w:val="0"/>
        <w:adjustRightInd w:val="0"/>
        <w:spacing w:after="120"/>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EA72BE" w:rsidRPr="00D47C5E" w:rsidTr="00DD09FF">
        <w:trPr>
          <w:trHeight w:val="3073"/>
        </w:trPr>
        <w:tc>
          <w:tcPr>
            <w:tcW w:w="4255" w:type="dxa"/>
            <w:vAlign w:val="center"/>
          </w:tcPr>
          <w:p w:rsidR="00EA72BE" w:rsidRPr="00DD09FF" w:rsidRDefault="00DD09FF" w:rsidP="00DD09FF">
            <w:pPr>
              <w:spacing w:line="240" w:lineRule="auto"/>
              <w:ind w:left="-170" w:firstLine="0"/>
              <w:contextualSpacing w:val="0"/>
              <w:jc w:val="left"/>
            </w:pPr>
            <w:r w:rsidRPr="00DD09FF">
              <w:rPr>
                <w:noProof/>
                <w:lang w:val="en-US"/>
              </w:rPr>
              <w:drawing>
                <wp:inline distT="0" distB="0" distL="0" distR="0">
                  <wp:extent cx="2592000" cy="1944806"/>
                  <wp:effectExtent l="19050" t="0" r="0" b="0"/>
                  <wp:docPr id="10" name="Imagem 2" descr="E:\Acer pessoal\Ralder\E\Arara-azul-grande\Arara-azul - UHE Estreito\Fotos\Pré-enchimento\III Pré\DSC_036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E:\Acer pessoal\Ralder\E\Arara-azul-grande\Arara-azul - UHE Estreito\Fotos\Pré-enchimento\III Pré\DSC_0366.JPG"/>
                          <pic:cNvPicPr preferRelativeResize="0">
                            <a:picLocks noChangeAspect="1" noChangeArrowheads="1"/>
                          </pic:cNvPicPr>
                        </pic:nvPicPr>
                        <pic:blipFill>
                          <a:blip r:embed="rId33" cstate="print">
                            <a:lum contrast="5000"/>
                          </a:blip>
                          <a:srcRect l="26383" t="27959" r="25994" b="29869"/>
                          <a:stretch>
                            <a:fillRect/>
                          </a:stretch>
                        </pic:blipFill>
                        <pic:spPr bwMode="auto">
                          <a:xfrm>
                            <a:off x="0" y="0"/>
                            <a:ext cx="2592000" cy="1944806"/>
                          </a:xfrm>
                          <a:prstGeom prst="rect">
                            <a:avLst/>
                          </a:prstGeom>
                          <a:noFill/>
                          <a:ln w="9525">
                            <a:noFill/>
                            <a:miter lim="800000"/>
                            <a:headEnd/>
                            <a:tailEnd/>
                          </a:ln>
                        </pic:spPr>
                      </pic:pic>
                    </a:graphicData>
                  </a:graphic>
                </wp:inline>
              </w:drawing>
            </w:r>
          </w:p>
        </w:tc>
        <w:tc>
          <w:tcPr>
            <w:tcW w:w="4256" w:type="dxa"/>
            <w:vAlign w:val="center"/>
          </w:tcPr>
          <w:p w:rsidR="00EA72BE" w:rsidRPr="00D47C5E" w:rsidRDefault="00D869B0" w:rsidP="00DD09FF">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D47C5E">
              <w:rPr>
                <w:rFonts w:asciiTheme="minorHAnsi" w:eastAsia="Times New Roman" w:hAnsiTheme="minorHAnsi"/>
                <w:noProof/>
                <w:szCs w:val="24"/>
                <w:lang w:val="en-US"/>
              </w:rPr>
              <w:drawing>
                <wp:inline distT="0" distB="0" distL="0" distR="0">
                  <wp:extent cx="2592000" cy="1944000"/>
                  <wp:effectExtent l="19050" t="0" r="0" b="0"/>
                  <wp:docPr id="55" name="Imagem 16" descr="E:\Acer pessoal\Ralder\E\Arara-azul-grande\Arara-azul - UHE Estreito\Fotos\Pré-enchimento\III Pré\DSC_047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E:\Acer pessoal\Ralder\E\Arara-azul-grande\Arara-azul - UHE Estreito\Fotos\Pré-enchimento\III Pré\DSC_0474.JPG"/>
                          <pic:cNvPicPr preferRelativeResize="0">
                            <a:picLocks noChangeAspect="1" noChangeArrowheads="1"/>
                          </pic:cNvPicPr>
                        </pic:nvPicPr>
                        <pic:blipFill>
                          <a:blip r:embed="rId34"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EA72BE" w:rsidRPr="00AD21C0" w:rsidTr="00064829">
        <w:tc>
          <w:tcPr>
            <w:tcW w:w="4255" w:type="dxa"/>
          </w:tcPr>
          <w:p w:rsidR="00A117F3" w:rsidRPr="00AD21C0" w:rsidRDefault="00EA72BE" w:rsidP="00647A88">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647A88">
              <w:rPr>
                <w:rFonts w:asciiTheme="minorHAnsi" w:eastAsia="Times New Roman" w:hAnsiTheme="minorHAnsi"/>
                <w:sz w:val="18"/>
                <w:szCs w:val="18"/>
              </w:rPr>
              <w:t>18</w:t>
            </w:r>
            <w:r w:rsidRPr="00AD21C0">
              <w:rPr>
                <w:rFonts w:asciiTheme="minorHAnsi" w:eastAsia="Times New Roman" w:hAnsiTheme="minorHAnsi"/>
                <w:sz w:val="18"/>
                <w:szCs w:val="18"/>
              </w:rPr>
              <w:t xml:space="preserve">. </w:t>
            </w:r>
            <w:r w:rsidR="00420FE3" w:rsidRPr="00AD21C0">
              <w:rPr>
                <w:rFonts w:asciiTheme="minorHAnsi" w:eastAsia="Times New Roman" w:hAnsiTheme="minorHAnsi"/>
                <w:sz w:val="18"/>
                <w:szCs w:val="18"/>
              </w:rPr>
              <w:t xml:space="preserve">Grupo de </w:t>
            </w:r>
            <w:r w:rsidR="00B77176" w:rsidRPr="00AD21C0">
              <w:rPr>
                <w:rFonts w:asciiTheme="minorHAnsi" w:hAnsiTheme="minorHAnsi"/>
                <w:sz w:val="18"/>
                <w:szCs w:val="18"/>
              </w:rPr>
              <w:t>a</w:t>
            </w:r>
            <w:r w:rsidRPr="00AD21C0">
              <w:rPr>
                <w:rFonts w:asciiTheme="minorHAnsi" w:hAnsiTheme="minorHAnsi"/>
                <w:sz w:val="18"/>
                <w:szCs w:val="18"/>
              </w:rPr>
              <w:t>rara-azu</w:t>
            </w:r>
            <w:r w:rsidR="00420FE3" w:rsidRPr="00AD21C0">
              <w:rPr>
                <w:rFonts w:asciiTheme="minorHAnsi" w:hAnsiTheme="minorHAnsi"/>
                <w:sz w:val="18"/>
                <w:szCs w:val="18"/>
              </w:rPr>
              <w:t>l</w:t>
            </w:r>
            <w:r w:rsidRPr="00AD21C0">
              <w:rPr>
                <w:rFonts w:asciiTheme="minorHAnsi" w:hAnsiTheme="minorHAnsi"/>
                <w:sz w:val="18"/>
                <w:szCs w:val="18"/>
              </w:rPr>
              <w:t xml:space="preserve">-grande alimentando-se de frutos de </w:t>
            </w:r>
            <w:r w:rsidR="00B77176" w:rsidRPr="00AD21C0">
              <w:rPr>
                <w:rFonts w:asciiTheme="minorHAnsi" w:hAnsiTheme="minorHAnsi"/>
                <w:sz w:val="18"/>
                <w:szCs w:val="18"/>
              </w:rPr>
              <w:t>p</w:t>
            </w:r>
            <w:r w:rsidR="00420FE3" w:rsidRPr="00AD21C0">
              <w:rPr>
                <w:rFonts w:asciiTheme="minorHAnsi" w:hAnsiTheme="minorHAnsi"/>
                <w:sz w:val="18"/>
                <w:szCs w:val="18"/>
              </w:rPr>
              <w:t>iaçava</w:t>
            </w:r>
            <w:r w:rsidRPr="00AD21C0">
              <w:rPr>
                <w:rFonts w:asciiTheme="minorHAnsi" w:hAnsiTheme="minorHAnsi"/>
                <w:sz w:val="18"/>
                <w:szCs w:val="18"/>
              </w:rPr>
              <w:t xml:space="preserve"> </w:t>
            </w:r>
            <w:r w:rsidR="0075768D" w:rsidRPr="00AD21C0">
              <w:rPr>
                <w:rFonts w:asciiTheme="minorHAnsi" w:hAnsiTheme="minorHAnsi"/>
                <w:sz w:val="18"/>
                <w:szCs w:val="18"/>
              </w:rPr>
              <w:t>-</w:t>
            </w:r>
            <w:r w:rsidRPr="00AD21C0">
              <w:rPr>
                <w:rFonts w:asciiTheme="minorHAnsi" w:hAnsiTheme="minorHAnsi"/>
                <w:sz w:val="18"/>
                <w:szCs w:val="18"/>
              </w:rPr>
              <w:t xml:space="preserve"> Ponto 105</w:t>
            </w:r>
            <w:r w:rsidRPr="00AD21C0">
              <w:rPr>
                <w:rFonts w:asciiTheme="minorHAnsi" w:eastAsia="Times New Roman" w:hAnsiTheme="minorHAnsi"/>
                <w:sz w:val="18"/>
                <w:szCs w:val="18"/>
              </w:rPr>
              <w:t>.</w:t>
            </w:r>
          </w:p>
        </w:tc>
        <w:tc>
          <w:tcPr>
            <w:tcW w:w="4256" w:type="dxa"/>
          </w:tcPr>
          <w:p w:rsidR="00EA72BE" w:rsidRPr="00AD21C0" w:rsidRDefault="00D869B0" w:rsidP="00647A88">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647A88">
              <w:rPr>
                <w:rFonts w:asciiTheme="minorHAnsi" w:eastAsia="Times New Roman" w:hAnsiTheme="minorHAnsi"/>
                <w:sz w:val="18"/>
                <w:szCs w:val="18"/>
              </w:rPr>
              <w:t>19</w:t>
            </w:r>
            <w:r w:rsidRPr="00AD21C0">
              <w:rPr>
                <w:rFonts w:asciiTheme="minorHAnsi" w:eastAsia="Times New Roman" w:hAnsiTheme="minorHAnsi"/>
                <w:sz w:val="18"/>
                <w:szCs w:val="18"/>
              </w:rPr>
              <w:t xml:space="preserve">. Detalhe de frutos de </w:t>
            </w:r>
            <w:r w:rsidR="00B77176" w:rsidRPr="00AD21C0">
              <w:rPr>
                <w:rFonts w:asciiTheme="minorHAnsi" w:eastAsia="Times New Roman" w:hAnsiTheme="minorHAnsi"/>
                <w:sz w:val="18"/>
                <w:szCs w:val="18"/>
              </w:rPr>
              <w:t>p</w:t>
            </w:r>
            <w:r w:rsidR="00420FE3" w:rsidRPr="00AD21C0">
              <w:rPr>
                <w:rFonts w:asciiTheme="minorHAnsi" w:eastAsia="Times New Roman" w:hAnsiTheme="minorHAnsi"/>
                <w:sz w:val="18"/>
                <w:szCs w:val="18"/>
              </w:rPr>
              <w:t xml:space="preserve">iaçava </w:t>
            </w:r>
            <w:r w:rsidRPr="00AD21C0">
              <w:rPr>
                <w:rFonts w:asciiTheme="minorHAnsi" w:hAnsiTheme="minorHAnsi"/>
                <w:sz w:val="18"/>
                <w:szCs w:val="18"/>
              </w:rPr>
              <w:t xml:space="preserve">cortados </w:t>
            </w:r>
            <w:r w:rsidR="00420FE3" w:rsidRPr="00AD21C0">
              <w:rPr>
                <w:rFonts w:asciiTheme="minorHAnsi" w:hAnsiTheme="minorHAnsi"/>
                <w:sz w:val="18"/>
                <w:szCs w:val="18"/>
              </w:rPr>
              <w:t>transversalmente</w:t>
            </w:r>
            <w:r w:rsidR="00B77176" w:rsidRPr="00AD21C0">
              <w:rPr>
                <w:rFonts w:asciiTheme="minorHAnsi" w:eastAsia="Times New Roman" w:hAnsiTheme="minorHAnsi"/>
                <w:sz w:val="18"/>
                <w:szCs w:val="18"/>
              </w:rPr>
              <w:t xml:space="preserve"> - </w:t>
            </w:r>
            <w:r w:rsidR="00B77176" w:rsidRPr="00AD21C0">
              <w:rPr>
                <w:rFonts w:asciiTheme="minorHAnsi" w:hAnsiTheme="minorHAnsi"/>
                <w:sz w:val="18"/>
                <w:szCs w:val="18"/>
              </w:rPr>
              <w:t>Ponto 105</w:t>
            </w:r>
            <w:r w:rsidR="00B77176" w:rsidRPr="00AD21C0">
              <w:rPr>
                <w:rFonts w:asciiTheme="minorHAnsi" w:eastAsia="Times New Roman" w:hAnsiTheme="minorHAnsi"/>
                <w:sz w:val="18"/>
                <w:szCs w:val="18"/>
              </w:rPr>
              <w:t>.</w:t>
            </w:r>
          </w:p>
        </w:tc>
      </w:tr>
    </w:tbl>
    <w:p w:rsidR="0016631B" w:rsidRDefault="0016631B" w:rsidP="00090B1E">
      <w:pPr>
        <w:autoSpaceDE w:val="0"/>
        <w:autoSpaceDN w:val="0"/>
        <w:adjustRightInd w:val="0"/>
        <w:ind w:firstLine="0"/>
        <w:contextualSpacing w:val="0"/>
        <w:rPr>
          <w:rFonts w:asciiTheme="minorHAnsi" w:hAnsiTheme="minorHAnsi" w:cs="Arial"/>
          <w:color w:val="000000"/>
          <w:sz w:val="22"/>
        </w:rPr>
      </w:pPr>
    </w:p>
    <w:p w:rsidR="00090B1E" w:rsidRPr="00AD21C0" w:rsidRDefault="00090B1E" w:rsidP="00090B1E">
      <w:pPr>
        <w:autoSpaceDE w:val="0"/>
        <w:autoSpaceDN w:val="0"/>
        <w:adjustRightInd w:val="0"/>
        <w:ind w:firstLine="0"/>
        <w:contextualSpacing w:val="0"/>
        <w:rPr>
          <w:rFonts w:asciiTheme="minorHAnsi" w:hAnsiTheme="minorHAnsi" w:cs="Arial"/>
          <w:color w:val="000000"/>
          <w:sz w:val="22"/>
        </w:rPr>
      </w:pPr>
    </w:p>
    <w:p w:rsidR="00E4581F" w:rsidRPr="00AD21C0" w:rsidRDefault="00E4581F" w:rsidP="00090B1E">
      <w:pPr>
        <w:spacing w:after="120"/>
        <w:ind w:firstLine="0"/>
        <w:contextualSpacing w:val="0"/>
        <w:rPr>
          <w:rFonts w:asciiTheme="minorHAnsi" w:hAnsiTheme="minorHAnsi" w:cs="Arial"/>
          <w:sz w:val="22"/>
        </w:rPr>
      </w:pPr>
      <w:r w:rsidRPr="00AD21C0">
        <w:rPr>
          <w:rFonts w:asciiTheme="minorHAnsi" w:hAnsiTheme="minorHAnsi" w:cs="Arial"/>
          <w:sz w:val="22"/>
        </w:rPr>
        <w:t xml:space="preserve">Na Fazenda Bebedouro (Ponto 106), </w:t>
      </w:r>
      <w:r w:rsidR="005A6E44" w:rsidRPr="00AD21C0">
        <w:rPr>
          <w:rFonts w:asciiTheme="minorHAnsi" w:hAnsiTheme="minorHAnsi" w:cs="Arial"/>
          <w:sz w:val="22"/>
        </w:rPr>
        <w:t xml:space="preserve">foi observado que um </w:t>
      </w:r>
      <w:r w:rsidR="00167BDD" w:rsidRPr="00AD21C0">
        <w:rPr>
          <w:rFonts w:asciiTheme="minorHAnsi" w:hAnsiTheme="minorHAnsi" w:cs="Arial"/>
          <w:sz w:val="22"/>
        </w:rPr>
        <w:t xml:space="preserve">dos espécimes avistados </w:t>
      </w:r>
      <w:r w:rsidR="005A6E44" w:rsidRPr="00AD21C0">
        <w:rPr>
          <w:rFonts w:asciiTheme="minorHAnsi" w:hAnsiTheme="minorHAnsi" w:cs="Arial"/>
          <w:sz w:val="22"/>
        </w:rPr>
        <w:t>em forrageamento</w:t>
      </w:r>
      <w:r w:rsidR="0079621D" w:rsidRPr="00AD21C0">
        <w:rPr>
          <w:rFonts w:asciiTheme="minorHAnsi" w:hAnsiTheme="minorHAnsi" w:cs="Arial"/>
          <w:sz w:val="22"/>
        </w:rPr>
        <w:t xml:space="preserve"> (Figura 2</w:t>
      </w:r>
      <w:r w:rsidR="003E0A1B">
        <w:rPr>
          <w:rFonts w:asciiTheme="minorHAnsi" w:hAnsiTheme="minorHAnsi" w:cs="Arial"/>
          <w:sz w:val="22"/>
        </w:rPr>
        <w:t>0</w:t>
      </w:r>
      <w:r w:rsidR="00167BDD" w:rsidRPr="00AD21C0">
        <w:rPr>
          <w:rFonts w:asciiTheme="minorHAnsi" w:hAnsiTheme="minorHAnsi" w:cs="Arial"/>
          <w:sz w:val="22"/>
        </w:rPr>
        <w:t>)</w:t>
      </w:r>
      <w:r w:rsidR="005A6E44" w:rsidRPr="00AD21C0">
        <w:rPr>
          <w:rFonts w:asciiTheme="minorHAnsi" w:hAnsiTheme="minorHAnsi" w:cs="Arial"/>
          <w:sz w:val="22"/>
        </w:rPr>
        <w:t xml:space="preserve"> utilizou fragmentos </w:t>
      </w:r>
      <w:r w:rsidRPr="00AD21C0">
        <w:rPr>
          <w:rFonts w:asciiTheme="minorHAnsi" w:hAnsiTheme="minorHAnsi" w:cs="Arial"/>
          <w:sz w:val="22"/>
        </w:rPr>
        <w:t>do caule de lixeira (</w:t>
      </w:r>
      <w:r w:rsidRPr="00AD21C0">
        <w:rPr>
          <w:rFonts w:asciiTheme="minorHAnsi" w:hAnsiTheme="minorHAnsi" w:cs="Arial"/>
          <w:i/>
          <w:sz w:val="22"/>
        </w:rPr>
        <w:t>Curatella americana</w:t>
      </w:r>
      <w:r w:rsidRPr="00AD21C0">
        <w:rPr>
          <w:rFonts w:asciiTheme="minorHAnsi" w:hAnsiTheme="minorHAnsi" w:cs="Arial"/>
          <w:sz w:val="22"/>
        </w:rPr>
        <w:t>) no manuseio d</w:t>
      </w:r>
      <w:r w:rsidR="005A6E44" w:rsidRPr="00AD21C0">
        <w:rPr>
          <w:rFonts w:asciiTheme="minorHAnsi" w:hAnsiTheme="minorHAnsi" w:cs="Arial"/>
          <w:sz w:val="22"/>
        </w:rPr>
        <w:t>e</w:t>
      </w:r>
      <w:r w:rsidRPr="00AD21C0">
        <w:rPr>
          <w:rFonts w:asciiTheme="minorHAnsi" w:hAnsiTheme="minorHAnsi" w:cs="Arial"/>
          <w:sz w:val="22"/>
        </w:rPr>
        <w:t xml:space="preserve"> fruto</w:t>
      </w:r>
      <w:r w:rsidR="00FC6C13">
        <w:rPr>
          <w:rFonts w:asciiTheme="minorHAnsi" w:hAnsiTheme="minorHAnsi" w:cs="Arial"/>
          <w:sz w:val="22"/>
        </w:rPr>
        <w:t>s</w:t>
      </w:r>
      <w:r w:rsidRPr="00AD21C0">
        <w:rPr>
          <w:rFonts w:asciiTheme="minorHAnsi" w:hAnsiTheme="minorHAnsi" w:cs="Arial"/>
          <w:sz w:val="22"/>
        </w:rPr>
        <w:t xml:space="preserve"> de piaçava. Este registro corrobora as observações de Pinho (1998) em estudo realizado com araras-azuis-grande do </w:t>
      </w:r>
      <w:r w:rsidR="00FC6C13" w:rsidRPr="00AD21C0">
        <w:rPr>
          <w:rFonts w:asciiTheme="minorHAnsi" w:hAnsiTheme="minorHAnsi" w:cs="Arial"/>
          <w:sz w:val="22"/>
        </w:rPr>
        <w:t>Pantanal</w:t>
      </w:r>
      <w:r w:rsidRPr="00AD21C0">
        <w:rPr>
          <w:rFonts w:asciiTheme="minorHAnsi" w:hAnsiTheme="minorHAnsi" w:cs="Arial"/>
          <w:sz w:val="22"/>
        </w:rPr>
        <w:t>, onde verificou que comumente as araras usam pedaços de cascas ou folhas de árvores para a abertura de frutos maduros de bacuri (</w:t>
      </w:r>
      <w:r w:rsidRPr="00AD21C0">
        <w:rPr>
          <w:rFonts w:asciiTheme="minorHAnsi" w:hAnsiTheme="minorHAnsi"/>
          <w:i/>
          <w:sz w:val="22"/>
        </w:rPr>
        <w:t>Attalea</w:t>
      </w:r>
      <w:r w:rsidRPr="00AD21C0">
        <w:rPr>
          <w:rFonts w:asciiTheme="minorHAnsi" w:hAnsiTheme="minorHAnsi" w:cs="Arial"/>
          <w:i/>
          <w:sz w:val="22"/>
        </w:rPr>
        <w:t xml:space="preserve"> phalerata</w:t>
      </w:r>
      <w:r w:rsidRPr="00AD21C0">
        <w:rPr>
          <w:rFonts w:asciiTheme="minorHAnsi" w:hAnsiTheme="minorHAnsi" w:cs="Arial"/>
          <w:sz w:val="22"/>
        </w:rPr>
        <w:t xml:space="preserve">), colocando o artefato entre a parte inferior do bico (mandíbula) e o fruto. Segundo Schneider </w:t>
      </w:r>
      <w:r w:rsidRPr="00AD21C0">
        <w:rPr>
          <w:rFonts w:asciiTheme="minorHAnsi" w:hAnsiTheme="minorHAnsi" w:cs="Arial"/>
          <w:i/>
          <w:sz w:val="22"/>
        </w:rPr>
        <w:t>et al</w:t>
      </w:r>
      <w:r w:rsidRPr="00AD21C0">
        <w:rPr>
          <w:rFonts w:asciiTheme="minorHAnsi" w:hAnsiTheme="minorHAnsi" w:cs="Arial"/>
          <w:sz w:val="22"/>
        </w:rPr>
        <w:t xml:space="preserve">. (2006), no </w:t>
      </w:r>
      <w:r w:rsidR="00FC6C13" w:rsidRPr="00AD21C0">
        <w:rPr>
          <w:rFonts w:asciiTheme="minorHAnsi" w:hAnsiTheme="minorHAnsi" w:cs="Arial"/>
          <w:sz w:val="22"/>
        </w:rPr>
        <w:t xml:space="preserve">Pantanal </w:t>
      </w:r>
      <w:r w:rsidRPr="00AD21C0">
        <w:rPr>
          <w:rFonts w:asciiTheme="minorHAnsi" w:hAnsiTheme="minorHAnsi" w:cs="Arial"/>
          <w:sz w:val="22"/>
        </w:rPr>
        <w:t>sul mato-grossense a espécie em questão utiliza folhas de bacuri e macauba (</w:t>
      </w:r>
      <w:r w:rsidRPr="00AD21C0">
        <w:rPr>
          <w:rFonts w:asciiTheme="minorHAnsi" w:hAnsiTheme="minorHAnsi" w:cs="Arial"/>
          <w:i/>
          <w:sz w:val="22"/>
        </w:rPr>
        <w:t>Acrocomia aculeata</w:t>
      </w:r>
      <w:r w:rsidRPr="00AD21C0">
        <w:rPr>
          <w:rFonts w:asciiTheme="minorHAnsi" w:hAnsiTheme="minorHAnsi" w:cs="Arial"/>
          <w:sz w:val="22"/>
        </w:rPr>
        <w:t>) como ferramentas na manipulação de frutos, pois a textura áspera das folhas impede que o fruto deslize do bico e caia ao chão.</w:t>
      </w:r>
    </w:p>
    <w:p w:rsidR="00E4581F" w:rsidRDefault="00E4581F" w:rsidP="00090B1E">
      <w:pPr>
        <w:spacing w:after="120"/>
        <w:ind w:firstLine="0"/>
        <w:contextualSpacing w:val="0"/>
        <w:rPr>
          <w:rFonts w:asciiTheme="minorHAnsi" w:hAnsiTheme="minorHAnsi"/>
          <w:sz w:val="22"/>
        </w:rPr>
      </w:pPr>
      <w:r w:rsidRPr="00AD21C0">
        <w:rPr>
          <w:rFonts w:asciiTheme="minorHAnsi" w:hAnsiTheme="minorHAnsi" w:cs="Arial"/>
          <w:sz w:val="22"/>
        </w:rPr>
        <w:t xml:space="preserve">Ainda neste local de forrageamento (Ponto 106) foram registradas marcas no caule de uma lixeira (Figura </w:t>
      </w:r>
      <w:r w:rsidR="0079621D" w:rsidRPr="00AD21C0">
        <w:rPr>
          <w:rFonts w:asciiTheme="minorHAnsi" w:hAnsiTheme="minorHAnsi" w:cs="Arial"/>
          <w:sz w:val="22"/>
        </w:rPr>
        <w:t>2</w:t>
      </w:r>
      <w:r w:rsidR="003E0A1B">
        <w:rPr>
          <w:rFonts w:asciiTheme="minorHAnsi" w:hAnsiTheme="minorHAnsi" w:cs="Arial"/>
          <w:sz w:val="22"/>
        </w:rPr>
        <w:t>1</w:t>
      </w:r>
      <w:r w:rsidRPr="00AD21C0">
        <w:rPr>
          <w:rFonts w:asciiTheme="minorHAnsi" w:hAnsiTheme="minorHAnsi" w:cs="Arial"/>
          <w:sz w:val="22"/>
        </w:rPr>
        <w:t xml:space="preserve">). </w:t>
      </w:r>
      <w:r w:rsidRPr="00AD21C0">
        <w:rPr>
          <w:rFonts w:asciiTheme="minorHAnsi" w:hAnsiTheme="minorHAnsi"/>
          <w:sz w:val="22"/>
        </w:rPr>
        <w:t>Por não terem sido encontrados frutos cortados nas proximidades da árvore, possivelmente os fragmentos retirados do caule foram utilizados pelas araras para a limpeza do bico após alimentação.</w:t>
      </w:r>
    </w:p>
    <w:p w:rsidR="005A6E44" w:rsidRDefault="005A6E44" w:rsidP="00E4581F">
      <w:pPr>
        <w:spacing w:after="120"/>
        <w:ind w:firstLine="0"/>
        <w:contextualSpacing w:val="0"/>
        <w:rPr>
          <w:rFonts w:asciiTheme="minorHAnsi" w:hAnsiTheme="minorHAnsi"/>
          <w:sz w:val="22"/>
        </w:rPr>
      </w:pPr>
    </w:p>
    <w:tbl>
      <w:tblPr>
        <w:tblW w:w="0" w:type="auto"/>
        <w:tblInd w:w="122" w:type="dxa"/>
        <w:tblLayout w:type="fixed"/>
        <w:tblLook w:val="06A0"/>
      </w:tblPr>
      <w:tblGrid>
        <w:gridCol w:w="4255"/>
        <w:gridCol w:w="4256"/>
      </w:tblGrid>
      <w:tr w:rsidR="005A6E44" w:rsidRPr="00AD21C0" w:rsidTr="005A6E44">
        <w:trPr>
          <w:trHeight w:val="3073"/>
        </w:trPr>
        <w:tc>
          <w:tcPr>
            <w:tcW w:w="4255" w:type="dxa"/>
            <w:vAlign w:val="center"/>
          </w:tcPr>
          <w:p w:rsidR="005A6E44" w:rsidRPr="00AD21C0" w:rsidRDefault="005A6E44" w:rsidP="005A6E44">
            <w:pPr>
              <w:spacing w:line="240" w:lineRule="auto"/>
              <w:ind w:left="-170" w:firstLine="0"/>
              <w:contextualSpacing w:val="0"/>
              <w:jc w:val="left"/>
              <w:rPr>
                <w:rFonts w:asciiTheme="minorHAnsi" w:eastAsia="SimSun" w:hAnsiTheme="minorHAnsi" w:cs="Arial"/>
                <w:b/>
                <w:i/>
                <w:sz w:val="20"/>
                <w:szCs w:val="20"/>
                <w:lang w:eastAsia="zh-CN"/>
              </w:rPr>
            </w:pPr>
            <w:r w:rsidRPr="00AD21C0">
              <w:rPr>
                <w:rFonts w:asciiTheme="minorHAnsi" w:eastAsia="Times New Roman" w:hAnsiTheme="minorHAnsi"/>
                <w:b/>
                <w:noProof/>
                <w:sz w:val="20"/>
                <w:szCs w:val="20"/>
                <w:bdr w:val="single" w:sz="4" w:space="0" w:color="FFFFFF"/>
                <w:lang w:val="en-US"/>
              </w:rPr>
              <w:lastRenderedPageBreak/>
              <w:drawing>
                <wp:inline distT="0" distB="0" distL="0" distR="0">
                  <wp:extent cx="2592000" cy="1944000"/>
                  <wp:effectExtent l="19050" t="0" r="0" b="0"/>
                  <wp:docPr id="66" name="Imagem 5" descr="H:\Ralder\Arara-azul-grande\Arara-azul - UHE Estreito\Fotos\Pré-enchimento\Ano II\III Arara-azul Pré UHE Estreito Ano II\DSC_057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H:\Ralder\Arara-azul-grande\Arara-azul - UHE Estreito\Fotos\Pré-enchimento\Ano II\III Arara-azul Pré UHE Estreito Ano II\DSC_0577.JPG"/>
                          <pic:cNvPicPr preferRelativeResize="0">
                            <a:picLocks noChangeAspect="1" noChangeArrowheads="1"/>
                          </pic:cNvPicPr>
                        </pic:nvPicPr>
                        <pic:blipFill>
                          <a:blip r:embed="rId35"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5A6E44" w:rsidRPr="00AD21C0" w:rsidRDefault="005A6E44"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D21C0">
              <w:rPr>
                <w:rFonts w:asciiTheme="minorHAnsi" w:eastAsia="Times New Roman" w:hAnsiTheme="minorHAnsi"/>
                <w:b/>
                <w:noProof/>
                <w:sz w:val="20"/>
                <w:szCs w:val="20"/>
                <w:bdr w:val="single" w:sz="4" w:space="0" w:color="FFFFFF"/>
                <w:lang w:val="en-US"/>
              </w:rPr>
              <w:drawing>
                <wp:inline distT="0" distB="0" distL="0" distR="0">
                  <wp:extent cx="2592000" cy="1944806"/>
                  <wp:effectExtent l="19050" t="0" r="0" b="0"/>
                  <wp:docPr id="65" name="Imagem 6" descr="H:\Ralder\Arara-azul-grande\Arara-azul - UHE Estreito\Fotos\Pré-enchimento\Ano II\III Arara-azul Pré UHE Estreito Ano II\Nova pasta\DSC_00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H:\Ralder\Arara-azul-grande\Arara-azul - UHE Estreito\Fotos\Pré-enchimento\Ano II\III Arara-azul Pré UHE Estreito Ano II\Nova pasta\DSC_0039.JPG"/>
                          <pic:cNvPicPr preferRelativeResize="0">
                            <a:picLocks noChangeAspect="1" noChangeArrowheads="1"/>
                          </pic:cNvPicPr>
                        </pic:nvPicPr>
                        <pic:blipFill>
                          <a:blip r:embed="rId36" cstate="print"/>
                          <a:srcRect l="13206" t="7018" r="6575" b="13333"/>
                          <a:stretch>
                            <a:fillRect/>
                          </a:stretch>
                        </pic:blipFill>
                        <pic:spPr bwMode="auto">
                          <a:xfrm>
                            <a:off x="0" y="0"/>
                            <a:ext cx="2592000" cy="1944806"/>
                          </a:xfrm>
                          <a:prstGeom prst="rect">
                            <a:avLst/>
                          </a:prstGeom>
                          <a:noFill/>
                          <a:ln w="9525">
                            <a:noFill/>
                            <a:miter lim="800000"/>
                            <a:headEnd/>
                            <a:tailEnd/>
                          </a:ln>
                        </pic:spPr>
                      </pic:pic>
                    </a:graphicData>
                  </a:graphic>
                </wp:inline>
              </w:drawing>
            </w:r>
          </w:p>
        </w:tc>
      </w:tr>
      <w:tr w:rsidR="005A6E44" w:rsidRPr="005A6E44" w:rsidTr="005A6E44">
        <w:tc>
          <w:tcPr>
            <w:tcW w:w="4255" w:type="dxa"/>
          </w:tcPr>
          <w:p w:rsidR="005A6E44" w:rsidRPr="00AD21C0" w:rsidRDefault="005A6E44" w:rsidP="00FC6C13">
            <w:pPr>
              <w:tabs>
                <w:tab w:val="left" w:pos="3564"/>
              </w:tabs>
              <w:spacing w:line="240" w:lineRule="auto"/>
              <w:ind w:left="-108" w:right="129" w:firstLine="0"/>
              <w:contextualSpacing w:val="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79621D" w:rsidRPr="00AD21C0">
              <w:rPr>
                <w:rFonts w:asciiTheme="minorHAnsi" w:eastAsia="Times New Roman" w:hAnsiTheme="minorHAnsi"/>
                <w:sz w:val="18"/>
                <w:szCs w:val="18"/>
              </w:rPr>
              <w:t>2</w:t>
            </w:r>
            <w:r w:rsidR="00FC6C13">
              <w:rPr>
                <w:rFonts w:asciiTheme="minorHAnsi" w:eastAsia="Times New Roman" w:hAnsiTheme="minorHAnsi"/>
                <w:sz w:val="18"/>
                <w:szCs w:val="18"/>
              </w:rPr>
              <w:t>0</w:t>
            </w:r>
            <w:r w:rsidRPr="00AD21C0">
              <w:rPr>
                <w:rFonts w:asciiTheme="minorHAnsi" w:eastAsia="Times New Roman" w:hAnsiTheme="minorHAnsi"/>
                <w:sz w:val="18"/>
                <w:szCs w:val="18"/>
              </w:rPr>
              <w:t xml:space="preserve">. </w:t>
            </w:r>
            <w:r w:rsidR="00D03978" w:rsidRPr="00AD21C0">
              <w:rPr>
                <w:rFonts w:asciiTheme="minorHAnsi" w:eastAsia="Times New Roman" w:hAnsiTheme="minorHAnsi"/>
                <w:sz w:val="18"/>
                <w:szCs w:val="18"/>
              </w:rPr>
              <w:t>Espécimes de arara-azul-grande alimentando-se de frutos de piaçava – Ponto 106.</w:t>
            </w:r>
          </w:p>
        </w:tc>
        <w:tc>
          <w:tcPr>
            <w:tcW w:w="4256" w:type="dxa"/>
          </w:tcPr>
          <w:p w:rsidR="005A6E44" w:rsidRPr="005A6E44" w:rsidRDefault="005A6E44" w:rsidP="00FC6C13">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79621D" w:rsidRPr="00AD21C0">
              <w:rPr>
                <w:rFonts w:asciiTheme="minorHAnsi" w:eastAsia="Times New Roman" w:hAnsiTheme="minorHAnsi"/>
                <w:sz w:val="18"/>
                <w:szCs w:val="18"/>
              </w:rPr>
              <w:t>2</w:t>
            </w:r>
            <w:r w:rsidR="00FC6C13">
              <w:rPr>
                <w:rFonts w:asciiTheme="minorHAnsi" w:eastAsia="Times New Roman" w:hAnsiTheme="minorHAnsi"/>
                <w:sz w:val="18"/>
                <w:szCs w:val="18"/>
              </w:rPr>
              <w:t>1</w:t>
            </w:r>
            <w:r w:rsidRPr="00AD21C0">
              <w:rPr>
                <w:rFonts w:asciiTheme="minorHAnsi" w:eastAsia="Times New Roman" w:hAnsiTheme="minorHAnsi"/>
                <w:sz w:val="18"/>
                <w:szCs w:val="18"/>
              </w:rPr>
              <w:t>. Caule provavelmente utilizado por arara-azul-grande para limpeza do bico após alimentação - Ponto 106.</w:t>
            </w:r>
          </w:p>
        </w:tc>
      </w:tr>
    </w:tbl>
    <w:p w:rsidR="005A6E44" w:rsidRDefault="005A6E44" w:rsidP="00E4581F">
      <w:pPr>
        <w:spacing w:after="120"/>
        <w:ind w:firstLine="0"/>
        <w:contextualSpacing w:val="0"/>
        <w:rPr>
          <w:rFonts w:asciiTheme="minorHAnsi" w:hAnsiTheme="minorHAnsi"/>
          <w:sz w:val="22"/>
        </w:rPr>
      </w:pPr>
    </w:p>
    <w:p w:rsidR="001974DF" w:rsidRPr="00AD21C0" w:rsidRDefault="002909D0" w:rsidP="001974DF">
      <w:pPr>
        <w:spacing w:after="120"/>
        <w:ind w:firstLine="0"/>
        <w:contextualSpacing w:val="0"/>
        <w:rPr>
          <w:rFonts w:asciiTheme="minorHAnsi" w:hAnsiTheme="minorHAnsi"/>
          <w:sz w:val="22"/>
        </w:rPr>
      </w:pPr>
      <w:r w:rsidRPr="00AD21C0">
        <w:rPr>
          <w:rFonts w:asciiTheme="minorHAnsi" w:hAnsiTheme="minorHAnsi"/>
          <w:sz w:val="22"/>
        </w:rPr>
        <w:t>N</w:t>
      </w:r>
      <w:r w:rsidR="00D03978" w:rsidRPr="00AD21C0">
        <w:rPr>
          <w:rFonts w:asciiTheme="minorHAnsi" w:hAnsiTheme="minorHAnsi"/>
          <w:sz w:val="22"/>
        </w:rPr>
        <w:t>este mesmo ponto amostral (Ponto 106)</w:t>
      </w:r>
      <w:r w:rsidR="001974DF" w:rsidRPr="00AD21C0">
        <w:rPr>
          <w:rFonts w:asciiTheme="minorHAnsi" w:hAnsiTheme="minorHAnsi"/>
          <w:sz w:val="22"/>
        </w:rPr>
        <w:t xml:space="preserve"> </w:t>
      </w:r>
      <w:r w:rsidRPr="00AD21C0">
        <w:rPr>
          <w:rFonts w:asciiTheme="minorHAnsi" w:hAnsiTheme="minorHAnsi"/>
          <w:sz w:val="22"/>
        </w:rPr>
        <w:t>foi registrado</w:t>
      </w:r>
      <w:r w:rsidR="001974DF" w:rsidRPr="00AD21C0">
        <w:rPr>
          <w:rFonts w:asciiTheme="minorHAnsi" w:hAnsiTheme="minorHAnsi"/>
          <w:sz w:val="22"/>
        </w:rPr>
        <w:t xml:space="preserve"> o consumo de frutos da palmeira de </w:t>
      </w:r>
      <w:r w:rsidR="002B7717" w:rsidRPr="00AD21C0">
        <w:rPr>
          <w:rFonts w:asciiTheme="minorHAnsi" w:hAnsiTheme="minorHAnsi"/>
          <w:sz w:val="22"/>
        </w:rPr>
        <w:t>b</w:t>
      </w:r>
      <w:r w:rsidRPr="00AD21C0">
        <w:rPr>
          <w:rFonts w:asciiTheme="minorHAnsi" w:hAnsiTheme="minorHAnsi"/>
          <w:sz w:val="22"/>
        </w:rPr>
        <w:t xml:space="preserve">abaçu </w:t>
      </w:r>
      <w:r w:rsidR="001974DF" w:rsidRPr="00AD21C0">
        <w:rPr>
          <w:rFonts w:asciiTheme="minorHAnsi" w:hAnsiTheme="minorHAnsi"/>
          <w:sz w:val="22"/>
        </w:rPr>
        <w:t xml:space="preserve">por quatro espécimes de </w:t>
      </w:r>
      <w:r w:rsidR="002B7717" w:rsidRPr="00AD21C0">
        <w:rPr>
          <w:rFonts w:asciiTheme="minorHAnsi" w:hAnsiTheme="minorHAnsi"/>
          <w:sz w:val="22"/>
        </w:rPr>
        <w:t>a</w:t>
      </w:r>
      <w:r w:rsidR="001974DF" w:rsidRPr="00AD21C0">
        <w:rPr>
          <w:rFonts w:asciiTheme="minorHAnsi" w:hAnsiTheme="minorHAnsi"/>
          <w:sz w:val="22"/>
        </w:rPr>
        <w:t xml:space="preserve">rara-azul-grande. No entanto, não </w:t>
      </w:r>
      <w:r w:rsidR="00FC6C13" w:rsidRPr="00AD21C0">
        <w:rPr>
          <w:rFonts w:asciiTheme="minorHAnsi" w:hAnsiTheme="minorHAnsi"/>
          <w:sz w:val="22"/>
        </w:rPr>
        <w:t>fo</w:t>
      </w:r>
      <w:r w:rsidR="00FC6C13">
        <w:rPr>
          <w:rFonts w:asciiTheme="minorHAnsi" w:hAnsiTheme="minorHAnsi"/>
          <w:sz w:val="22"/>
        </w:rPr>
        <w:t>ram</w:t>
      </w:r>
      <w:r w:rsidR="001974DF" w:rsidRPr="00AD21C0">
        <w:rPr>
          <w:rFonts w:asciiTheme="minorHAnsi" w:hAnsiTheme="minorHAnsi"/>
          <w:sz w:val="22"/>
        </w:rPr>
        <w:t xml:space="preserve"> </w:t>
      </w:r>
      <w:r w:rsidR="00FC6C13" w:rsidRPr="00AD21C0">
        <w:rPr>
          <w:rFonts w:asciiTheme="minorHAnsi" w:hAnsiTheme="minorHAnsi"/>
          <w:sz w:val="22"/>
        </w:rPr>
        <w:t>possíve</w:t>
      </w:r>
      <w:r w:rsidR="00FC6C13">
        <w:rPr>
          <w:rFonts w:asciiTheme="minorHAnsi" w:hAnsiTheme="minorHAnsi"/>
          <w:sz w:val="22"/>
        </w:rPr>
        <w:t>is</w:t>
      </w:r>
      <w:r w:rsidR="00DC0372" w:rsidRPr="00AD21C0">
        <w:rPr>
          <w:rFonts w:asciiTheme="minorHAnsi" w:hAnsiTheme="minorHAnsi"/>
          <w:sz w:val="22"/>
        </w:rPr>
        <w:t xml:space="preserve"> observações mais detalhadas em virtude da evasão das aves do local.</w:t>
      </w:r>
    </w:p>
    <w:p w:rsidR="00B77176" w:rsidRPr="0086755C" w:rsidRDefault="00B77176" w:rsidP="00B77176">
      <w:pPr>
        <w:spacing w:after="120"/>
        <w:ind w:firstLine="0"/>
        <w:contextualSpacing w:val="0"/>
        <w:rPr>
          <w:rFonts w:asciiTheme="minorHAnsi" w:hAnsiTheme="minorHAnsi" w:cs="Arial"/>
          <w:sz w:val="22"/>
        </w:rPr>
      </w:pPr>
      <w:r w:rsidRPr="00AD21C0">
        <w:rPr>
          <w:rFonts w:ascii="Calibri" w:hAnsi="Calibri" w:cs="Arial"/>
          <w:sz w:val="22"/>
        </w:rPr>
        <w:t xml:space="preserve">O </w:t>
      </w:r>
      <w:r w:rsidR="00DC137A" w:rsidRPr="00AD21C0">
        <w:rPr>
          <w:rFonts w:ascii="Calibri" w:hAnsi="Calibri" w:cs="Arial"/>
          <w:sz w:val="22"/>
        </w:rPr>
        <w:t xml:space="preserve">forrageamento esporádico de </w:t>
      </w:r>
      <w:r w:rsidRPr="00AD21C0">
        <w:rPr>
          <w:rFonts w:ascii="Calibri" w:hAnsi="Calibri" w:cs="Arial"/>
          <w:sz w:val="22"/>
        </w:rPr>
        <w:t>frutos d</w:t>
      </w:r>
      <w:r w:rsidR="00D65797">
        <w:rPr>
          <w:rFonts w:ascii="Calibri" w:hAnsi="Calibri" w:cs="Arial"/>
          <w:sz w:val="22"/>
        </w:rPr>
        <w:t xml:space="preserve">e </w:t>
      </w:r>
      <w:r w:rsidRPr="00AD21C0">
        <w:rPr>
          <w:rFonts w:asciiTheme="minorHAnsi" w:hAnsiTheme="minorHAnsi" w:cs="Arial"/>
          <w:sz w:val="22"/>
        </w:rPr>
        <w:t>macauba</w:t>
      </w:r>
      <w:r w:rsidRPr="00AD21C0">
        <w:rPr>
          <w:rFonts w:ascii="Calibri" w:hAnsi="Calibri" w:cs="Arial"/>
          <w:sz w:val="22"/>
        </w:rPr>
        <w:t xml:space="preserve"> </w:t>
      </w:r>
      <w:r w:rsidR="00DC137A" w:rsidRPr="00AD21C0">
        <w:rPr>
          <w:rFonts w:ascii="Calibri" w:hAnsi="Calibri" w:cs="Arial"/>
          <w:sz w:val="22"/>
        </w:rPr>
        <w:t>foi observado na Fazenda Aldeia</w:t>
      </w:r>
      <w:r w:rsidR="00FC6C13">
        <w:rPr>
          <w:rFonts w:ascii="Calibri" w:hAnsi="Calibri" w:cs="Arial"/>
          <w:sz w:val="22"/>
        </w:rPr>
        <w:t xml:space="preserve"> (Ponto</w:t>
      </w:r>
      <w:r w:rsidR="00D03978" w:rsidRPr="00AD21C0">
        <w:rPr>
          <w:rFonts w:ascii="Calibri" w:hAnsi="Calibri" w:cs="Arial"/>
          <w:sz w:val="22"/>
        </w:rPr>
        <w:t xml:space="preserve"> 113</w:t>
      </w:r>
      <w:r w:rsidR="00FC6C13">
        <w:rPr>
          <w:rFonts w:ascii="Calibri" w:hAnsi="Calibri" w:cs="Arial"/>
          <w:sz w:val="22"/>
        </w:rPr>
        <w:t>)</w:t>
      </w:r>
      <w:r w:rsidR="00D03978" w:rsidRPr="00AD21C0">
        <w:rPr>
          <w:rFonts w:ascii="Calibri" w:hAnsi="Calibri" w:cs="Arial"/>
          <w:sz w:val="22"/>
        </w:rPr>
        <w:t xml:space="preserve">. </w:t>
      </w:r>
      <w:r w:rsidR="00DC137A" w:rsidRPr="00AD21C0">
        <w:rPr>
          <w:rFonts w:ascii="Calibri" w:hAnsi="Calibri" w:cs="Arial"/>
          <w:sz w:val="22"/>
        </w:rPr>
        <w:t xml:space="preserve">Na ocasião, a </w:t>
      </w:r>
      <w:r w:rsidR="00DC137A" w:rsidRPr="00AD21C0">
        <w:rPr>
          <w:rFonts w:asciiTheme="minorHAnsi" w:hAnsiTheme="minorHAnsi" w:cs="Arial"/>
          <w:sz w:val="22"/>
        </w:rPr>
        <w:t xml:space="preserve">equipe técnica avistou dois espécimes de arara-azul-grande pousados </w:t>
      </w:r>
      <w:r w:rsidR="00D65797">
        <w:rPr>
          <w:rFonts w:asciiTheme="minorHAnsi" w:hAnsiTheme="minorHAnsi" w:cs="Arial"/>
          <w:sz w:val="22"/>
        </w:rPr>
        <w:t>numa p</w:t>
      </w:r>
      <w:r w:rsidR="00DC137A" w:rsidRPr="00AD21C0">
        <w:rPr>
          <w:rFonts w:asciiTheme="minorHAnsi" w:hAnsiTheme="minorHAnsi" w:cs="Arial"/>
          <w:sz w:val="22"/>
        </w:rPr>
        <w:t>almeira de</w:t>
      </w:r>
      <w:r w:rsidR="00D65797">
        <w:rPr>
          <w:rFonts w:asciiTheme="minorHAnsi" w:hAnsiTheme="minorHAnsi" w:cs="Arial"/>
          <w:sz w:val="22"/>
        </w:rPr>
        <w:t>ssa espécie</w:t>
      </w:r>
      <w:r w:rsidR="0020613A">
        <w:rPr>
          <w:rFonts w:asciiTheme="minorHAnsi" w:hAnsiTheme="minorHAnsi" w:cs="Arial"/>
          <w:sz w:val="22"/>
        </w:rPr>
        <w:t>,</w:t>
      </w:r>
      <w:r w:rsidR="00D65797">
        <w:rPr>
          <w:rFonts w:asciiTheme="minorHAnsi" w:hAnsiTheme="minorHAnsi" w:cs="Arial"/>
          <w:sz w:val="22"/>
        </w:rPr>
        <w:t xml:space="preserve"> </w:t>
      </w:r>
      <w:r w:rsidR="0020613A">
        <w:rPr>
          <w:rFonts w:asciiTheme="minorHAnsi" w:hAnsiTheme="minorHAnsi" w:cs="Arial"/>
          <w:sz w:val="22"/>
        </w:rPr>
        <w:t>e c</w:t>
      </w:r>
      <w:r w:rsidR="00DC137A" w:rsidRPr="00AD21C0">
        <w:rPr>
          <w:rFonts w:asciiTheme="minorHAnsi" w:hAnsiTheme="minorHAnsi" w:cs="Arial"/>
          <w:sz w:val="22"/>
        </w:rPr>
        <w:t>onstat</w:t>
      </w:r>
      <w:r w:rsidR="0020613A">
        <w:rPr>
          <w:rFonts w:asciiTheme="minorHAnsi" w:hAnsiTheme="minorHAnsi" w:cs="Arial"/>
          <w:sz w:val="22"/>
        </w:rPr>
        <w:t xml:space="preserve">ou </w:t>
      </w:r>
      <w:r w:rsidR="00DC137A" w:rsidRPr="00AD21C0">
        <w:rPr>
          <w:rFonts w:asciiTheme="minorHAnsi" w:hAnsiTheme="minorHAnsi" w:cs="Arial"/>
          <w:sz w:val="22"/>
        </w:rPr>
        <w:t xml:space="preserve">que esses psitacídeos alimentaram-se parcialmente da polpa (mesocarpo) de um fruto (Figura </w:t>
      </w:r>
      <w:r w:rsidR="003F54CC" w:rsidRPr="00AD21C0">
        <w:rPr>
          <w:rFonts w:asciiTheme="minorHAnsi" w:hAnsiTheme="minorHAnsi" w:cs="Arial"/>
          <w:sz w:val="22"/>
        </w:rPr>
        <w:t>2</w:t>
      </w:r>
      <w:r w:rsidR="0020613A">
        <w:rPr>
          <w:rFonts w:asciiTheme="minorHAnsi" w:hAnsiTheme="minorHAnsi" w:cs="Arial"/>
          <w:sz w:val="22"/>
        </w:rPr>
        <w:t xml:space="preserve">2). No local foram registrados </w:t>
      </w:r>
      <w:r w:rsidR="00DC137A" w:rsidRPr="00AD21C0">
        <w:rPr>
          <w:rFonts w:asciiTheme="minorHAnsi" w:hAnsiTheme="minorHAnsi" w:cs="Arial"/>
          <w:sz w:val="22"/>
        </w:rPr>
        <w:t xml:space="preserve">frutos antigos abertos cortados transversalmente (Figura </w:t>
      </w:r>
      <w:r w:rsidR="003F54CC" w:rsidRPr="00AD21C0">
        <w:rPr>
          <w:rFonts w:asciiTheme="minorHAnsi" w:hAnsiTheme="minorHAnsi" w:cs="Arial"/>
          <w:sz w:val="22"/>
        </w:rPr>
        <w:t>2</w:t>
      </w:r>
      <w:r w:rsidR="0020613A">
        <w:rPr>
          <w:rFonts w:asciiTheme="minorHAnsi" w:hAnsiTheme="minorHAnsi" w:cs="Arial"/>
          <w:sz w:val="22"/>
        </w:rPr>
        <w:t>3</w:t>
      </w:r>
      <w:r w:rsidR="00DC137A" w:rsidRPr="00AD21C0">
        <w:rPr>
          <w:rFonts w:asciiTheme="minorHAnsi" w:hAnsiTheme="minorHAnsi" w:cs="Arial"/>
          <w:sz w:val="22"/>
        </w:rPr>
        <w:t>), dos quais foram consumidas as castanhas (endosperma sólido).</w:t>
      </w:r>
    </w:p>
    <w:p w:rsidR="002B7717" w:rsidRPr="00DC137A" w:rsidRDefault="002B7717" w:rsidP="002B7717">
      <w:pPr>
        <w:spacing w:after="120"/>
        <w:ind w:firstLine="0"/>
        <w:contextualSpacing w:val="0"/>
        <w:rPr>
          <w:rFonts w:asciiTheme="minorHAnsi" w:hAnsiTheme="minorHAnsi" w:cs="Arial"/>
          <w:color w:val="000000"/>
          <w:sz w:val="22"/>
        </w:rPr>
      </w:pPr>
      <w:r w:rsidRPr="00AD21C0">
        <w:rPr>
          <w:rFonts w:asciiTheme="minorHAnsi" w:hAnsiTheme="minorHAnsi" w:cs="Arial"/>
          <w:sz w:val="22"/>
        </w:rPr>
        <w:t>Em estudo realizado n</w:t>
      </w:r>
      <w:r w:rsidRPr="00AD21C0">
        <w:rPr>
          <w:rFonts w:asciiTheme="minorHAnsi" w:hAnsiTheme="minorHAnsi"/>
          <w:sz w:val="22"/>
        </w:rPr>
        <w:t xml:space="preserve">a área de influência da UHE Peixe Angical, observou-se que os </w:t>
      </w:r>
      <w:r w:rsidRPr="00AD21C0">
        <w:rPr>
          <w:rFonts w:asciiTheme="minorHAnsi" w:hAnsiTheme="minorHAnsi" w:cs="Arial"/>
          <w:color w:val="000000"/>
          <w:sz w:val="22"/>
        </w:rPr>
        <w:t>frutos dessa espécie de palmeira é a principal fonte alimentar dos indivíduos da população monitorada naquela região (NATURAE, 2009a).</w:t>
      </w:r>
    </w:p>
    <w:p w:rsidR="00B77176" w:rsidRDefault="00B77176" w:rsidP="00B77176">
      <w:pPr>
        <w:autoSpaceDE w:val="0"/>
        <w:autoSpaceDN w:val="0"/>
        <w:adjustRightInd w:val="0"/>
        <w:spacing w:after="120"/>
        <w:ind w:firstLine="0"/>
        <w:contextualSpacing w:val="0"/>
        <w:rPr>
          <w:rFonts w:asciiTheme="minorHAnsi" w:hAnsiTheme="minorHAnsi"/>
          <w:sz w:val="22"/>
        </w:rPr>
      </w:pPr>
    </w:p>
    <w:tbl>
      <w:tblPr>
        <w:tblW w:w="0" w:type="auto"/>
        <w:tblInd w:w="122" w:type="dxa"/>
        <w:tblLayout w:type="fixed"/>
        <w:tblLook w:val="06A0"/>
      </w:tblPr>
      <w:tblGrid>
        <w:gridCol w:w="4255"/>
        <w:gridCol w:w="4256"/>
      </w:tblGrid>
      <w:tr w:rsidR="00B77176" w:rsidRPr="0086755C" w:rsidTr="005A6E44">
        <w:trPr>
          <w:trHeight w:val="3073"/>
        </w:trPr>
        <w:tc>
          <w:tcPr>
            <w:tcW w:w="4255" w:type="dxa"/>
            <w:vAlign w:val="center"/>
          </w:tcPr>
          <w:p w:rsidR="00B77176" w:rsidRPr="0086755C" w:rsidRDefault="00B77176" w:rsidP="005A6E44">
            <w:pPr>
              <w:spacing w:line="240" w:lineRule="auto"/>
              <w:ind w:left="-170" w:firstLine="0"/>
              <w:contextualSpacing w:val="0"/>
              <w:jc w:val="left"/>
              <w:rPr>
                <w:rFonts w:asciiTheme="minorHAnsi" w:eastAsia="SimSun" w:hAnsiTheme="minorHAnsi" w:cs="Arial"/>
                <w:b/>
                <w:i/>
                <w:sz w:val="20"/>
                <w:szCs w:val="20"/>
                <w:lang w:eastAsia="zh-CN"/>
              </w:rPr>
            </w:pPr>
            <w:r w:rsidRPr="00AA3AB1">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44" name="Imagem 1" descr="G:\Ralder\Arara-azul-grande\Arara-azul - UHE Estreito\Fotos\Pré-enchimento\Ano II\II Arara-azul Pré UHE Estreito Ano II\Faz. Aldeia Ponto 113 (7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Ralder\Arara-azul-grande\Arara-azul - UHE Estreito\Fotos\Pré-enchimento\Ano II\II Arara-azul Pré UHE Estreito Ano II\Faz. Aldeia Ponto 113 (72).JPG"/>
                          <pic:cNvPicPr preferRelativeResize="0">
                            <a:picLocks noChangeAspect="1" noChangeArrowheads="1"/>
                          </pic:cNvPicPr>
                        </pic:nvPicPr>
                        <pic:blipFill>
                          <a:blip r:embed="rId37" cstate="screen"/>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B77176" w:rsidRPr="0086755C" w:rsidRDefault="00B77176"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A3AB1">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45" name="Imagem 2" descr="G:\Ralder\Arara-azul-grande\Arara-azul - UHE Estreito\Fotos\Pré-enchimento\Ano II\II Arara-azul Pré UHE Estreito Ano II\Faz. Aldeia Ponto 113 (7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Ralder\Arara-azul-grande\Arara-azul - UHE Estreito\Fotos\Pré-enchimento\Ano II\II Arara-azul Pré UHE Estreito Ano II\Faz. Aldeia Ponto 113 (70).JPG"/>
                          <pic:cNvPicPr preferRelativeResize="0">
                            <a:picLocks noChangeAspect="1" noChangeArrowheads="1"/>
                          </pic:cNvPicPr>
                        </pic:nvPicPr>
                        <pic:blipFill>
                          <a:blip r:embed="rId38" cstate="screen"/>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B77176" w:rsidRPr="00AD21C0" w:rsidTr="005A6E44">
        <w:tc>
          <w:tcPr>
            <w:tcW w:w="4255" w:type="dxa"/>
          </w:tcPr>
          <w:p w:rsidR="00B77176" w:rsidRPr="00AD21C0" w:rsidRDefault="00B77176" w:rsidP="0020613A">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3F54CC" w:rsidRPr="00AD21C0">
              <w:rPr>
                <w:rFonts w:asciiTheme="minorHAnsi" w:eastAsia="Times New Roman" w:hAnsiTheme="minorHAnsi"/>
                <w:sz w:val="18"/>
                <w:szCs w:val="18"/>
              </w:rPr>
              <w:t>2</w:t>
            </w:r>
            <w:r w:rsidR="0020613A">
              <w:rPr>
                <w:rFonts w:asciiTheme="minorHAnsi" w:eastAsia="Times New Roman" w:hAnsiTheme="minorHAnsi"/>
                <w:sz w:val="18"/>
                <w:szCs w:val="18"/>
              </w:rPr>
              <w:t>2</w:t>
            </w:r>
            <w:r w:rsidRPr="00AD21C0">
              <w:rPr>
                <w:rFonts w:asciiTheme="minorHAnsi" w:eastAsia="Times New Roman" w:hAnsiTheme="minorHAnsi"/>
                <w:sz w:val="18"/>
                <w:szCs w:val="18"/>
              </w:rPr>
              <w:t>. Detalhe de fruto de maca</w:t>
            </w:r>
            <w:r w:rsidR="002B7717" w:rsidRPr="00AD21C0">
              <w:rPr>
                <w:rFonts w:asciiTheme="minorHAnsi" w:eastAsia="Times New Roman" w:hAnsiTheme="minorHAnsi"/>
                <w:sz w:val="18"/>
                <w:szCs w:val="18"/>
              </w:rPr>
              <w:t>u</w:t>
            </w:r>
            <w:r w:rsidRPr="00AD21C0">
              <w:rPr>
                <w:rFonts w:asciiTheme="minorHAnsi" w:eastAsia="Times New Roman" w:hAnsiTheme="minorHAnsi"/>
                <w:sz w:val="18"/>
                <w:szCs w:val="18"/>
              </w:rPr>
              <w:t xml:space="preserve">ba </w:t>
            </w:r>
            <w:r w:rsidR="0020613A">
              <w:rPr>
                <w:rFonts w:asciiTheme="minorHAnsi" w:eastAsia="Times New Roman" w:hAnsiTheme="minorHAnsi"/>
                <w:sz w:val="18"/>
                <w:szCs w:val="18"/>
              </w:rPr>
              <w:t xml:space="preserve">consumido </w:t>
            </w:r>
            <w:r w:rsidRPr="00AD21C0">
              <w:rPr>
                <w:rFonts w:asciiTheme="minorHAnsi" w:eastAsia="Times New Roman" w:hAnsiTheme="minorHAnsi"/>
                <w:sz w:val="18"/>
                <w:szCs w:val="18"/>
              </w:rPr>
              <w:t>por espécime de arara-azul-grande - Ponto 113.</w:t>
            </w:r>
          </w:p>
        </w:tc>
        <w:tc>
          <w:tcPr>
            <w:tcW w:w="4256" w:type="dxa"/>
          </w:tcPr>
          <w:p w:rsidR="00B77176" w:rsidRPr="00AD21C0" w:rsidRDefault="00B77176" w:rsidP="0020613A">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3F54CC" w:rsidRPr="00AD21C0">
              <w:rPr>
                <w:rFonts w:asciiTheme="minorHAnsi" w:eastAsia="Times New Roman" w:hAnsiTheme="minorHAnsi"/>
                <w:sz w:val="18"/>
                <w:szCs w:val="18"/>
              </w:rPr>
              <w:t>2</w:t>
            </w:r>
            <w:r w:rsidR="0020613A">
              <w:rPr>
                <w:rFonts w:asciiTheme="minorHAnsi" w:eastAsia="Times New Roman" w:hAnsiTheme="minorHAnsi"/>
                <w:sz w:val="18"/>
                <w:szCs w:val="18"/>
              </w:rPr>
              <w:t>3</w:t>
            </w:r>
            <w:r w:rsidRPr="00AD21C0">
              <w:rPr>
                <w:rFonts w:asciiTheme="minorHAnsi" w:eastAsia="Times New Roman" w:hAnsiTheme="minorHAnsi"/>
                <w:sz w:val="18"/>
                <w:szCs w:val="18"/>
              </w:rPr>
              <w:t>. Frutos de maca</w:t>
            </w:r>
            <w:r w:rsidR="002B7717" w:rsidRPr="00AD21C0">
              <w:rPr>
                <w:rFonts w:asciiTheme="minorHAnsi" w:eastAsia="Times New Roman" w:hAnsiTheme="minorHAnsi"/>
                <w:sz w:val="18"/>
                <w:szCs w:val="18"/>
              </w:rPr>
              <w:t>u</w:t>
            </w:r>
            <w:r w:rsidRPr="00AD21C0">
              <w:rPr>
                <w:rFonts w:asciiTheme="minorHAnsi" w:eastAsia="Times New Roman" w:hAnsiTheme="minorHAnsi"/>
                <w:sz w:val="18"/>
                <w:szCs w:val="18"/>
              </w:rPr>
              <w:t>ba cortados transversalmente - Ponto 113.</w:t>
            </w:r>
          </w:p>
        </w:tc>
      </w:tr>
    </w:tbl>
    <w:p w:rsidR="00C510D8" w:rsidRPr="00AD21C0" w:rsidRDefault="00D03978" w:rsidP="00C510D8">
      <w:pPr>
        <w:spacing w:after="120"/>
        <w:ind w:firstLine="0"/>
        <w:contextualSpacing w:val="0"/>
        <w:rPr>
          <w:rFonts w:asciiTheme="minorHAnsi" w:hAnsiTheme="minorHAnsi" w:cs="Arial"/>
          <w:sz w:val="22"/>
        </w:rPr>
      </w:pPr>
      <w:r w:rsidRPr="00AD21C0">
        <w:rPr>
          <w:rFonts w:ascii="Calibri" w:hAnsi="Calibri" w:cs="Arial"/>
          <w:sz w:val="22"/>
        </w:rPr>
        <w:lastRenderedPageBreak/>
        <w:t xml:space="preserve">Na </w:t>
      </w:r>
      <w:r w:rsidRPr="00AD21C0">
        <w:rPr>
          <w:rFonts w:asciiTheme="minorHAnsi" w:hAnsiTheme="minorHAnsi" w:cs="Arial"/>
          <w:sz w:val="22"/>
        </w:rPr>
        <w:t>Chácara Deus é Amor</w:t>
      </w:r>
      <w:r w:rsidRPr="00AD21C0">
        <w:rPr>
          <w:rFonts w:ascii="Calibri" w:hAnsi="Calibri" w:cs="Arial"/>
          <w:sz w:val="22"/>
        </w:rPr>
        <w:t xml:space="preserve"> (Ponto 115)</w:t>
      </w:r>
      <w:r w:rsidR="00C510D8" w:rsidRPr="00AD21C0">
        <w:rPr>
          <w:rFonts w:ascii="Calibri" w:hAnsi="Calibri" w:cs="Arial"/>
          <w:sz w:val="22"/>
        </w:rPr>
        <w:t xml:space="preserve"> fo</w:t>
      </w:r>
      <w:r w:rsidRPr="00AD21C0">
        <w:rPr>
          <w:rFonts w:ascii="Calibri" w:hAnsi="Calibri" w:cs="Arial"/>
          <w:sz w:val="22"/>
        </w:rPr>
        <w:t>ram</w:t>
      </w:r>
      <w:r w:rsidR="00C510D8" w:rsidRPr="00AD21C0">
        <w:rPr>
          <w:rFonts w:ascii="Calibri" w:hAnsi="Calibri" w:cs="Arial"/>
          <w:sz w:val="22"/>
        </w:rPr>
        <w:t xml:space="preserve"> observado</w:t>
      </w:r>
      <w:r w:rsidRPr="00AD21C0">
        <w:rPr>
          <w:rFonts w:ascii="Calibri" w:hAnsi="Calibri" w:cs="Arial"/>
          <w:sz w:val="22"/>
        </w:rPr>
        <w:t>s</w:t>
      </w:r>
      <w:r w:rsidR="00C510D8" w:rsidRPr="00AD21C0">
        <w:rPr>
          <w:rFonts w:ascii="Calibri" w:hAnsi="Calibri" w:cs="Arial"/>
          <w:sz w:val="22"/>
        </w:rPr>
        <w:t xml:space="preserve"> </w:t>
      </w:r>
      <w:r w:rsidR="00C510D8" w:rsidRPr="00AD21C0">
        <w:rPr>
          <w:rFonts w:asciiTheme="minorHAnsi" w:hAnsiTheme="minorHAnsi"/>
          <w:sz w:val="22"/>
        </w:rPr>
        <w:t>psitacídeos forragea</w:t>
      </w:r>
      <w:r w:rsidR="002A510A">
        <w:rPr>
          <w:rFonts w:asciiTheme="minorHAnsi" w:hAnsiTheme="minorHAnsi"/>
          <w:sz w:val="22"/>
        </w:rPr>
        <w:t xml:space="preserve">ndo </w:t>
      </w:r>
      <w:r w:rsidR="00C510D8" w:rsidRPr="00AD21C0">
        <w:rPr>
          <w:rFonts w:ascii="Calibri" w:hAnsi="Calibri" w:cs="Arial"/>
          <w:sz w:val="22"/>
        </w:rPr>
        <w:t xml:space="preserve">frutos da palmeira </w:t>
      </w:r>
      <w:r w:rsidR="00C510D8" w:rsidRPr="00AD21C0">
        <w:rPr>
          <w:rFonts w:asciiTheme="minorHAnsi" w:hAnsiTheme="minorHAnsi" w:cs="Arial"/>
          <w:sz w:val="22"/>
        </w:rPr>
        <w:t xml:space="preserve">pati. Ao deslocar pela área da propriedade, a equipe técnica avistou 18 espécimes de arara-azul-grande pousados em duas </w:t>
      </w:r>
      <w:r w:rsidR="002A510A">
        <w:rPr>
          <w:rFonts w:asciiTheme="minorHAnsi" w:hAnsiTheme="minorHAnsi" w:cs="Arial"/>
          <w:sz w:val="22"/>
        </w:rPr>
        <w:t xml:space="preserve">dessa </w:t>
      </w:r>
      <w:r w:rsidR="00C510D8" w:rsidRPr="00AD21C0">
        <w:rPr>
          <w:rFonts w:asciiTheme="minorHAnsi" w:hAnsiTheme="minorHAnsi" w:cs="Arial"/>
          <w:sz w:val="22"/>
        </w:rPr>
        <w:t>palmeira. Os psitacídeos forragearam por aproximadamente 10 minutos, e ao perceberem a presença da equipe voaram do local. Em vistoria ao local de forrageio, foi constatado que esses psitacídeos alimentaram-se de cerca de 250 frutos, e foi evidenciado o consumo de castanhas (endosperma sólido) e, principalmente, de endosperma em formação (Figuras 2</w:t>
      </w:r>
      <w:r w:rsidR="005F0959">
        <w:rPr>
          <w:rFonts w:asciiTheme="minorHAnsi" w:hAnsiTheme="minorHAnsi" w:cs="Arial"/>
          <w:sz w:val="22"/>
        </w:rPr>
        <w:t>4</w:t>
      </w:r>
      <w:r w:rsidR="00C510D8" w:rsidRPr="00AD21C0">
        <w:rPr>
          <w:rFonts w:asciiTheme="minorHAnsi" w:hAnsiTheme="minorHAnsi" w:cs="Arial"/>
          <w:sz w:val="22"/>
        </w:rPr>
        <w:t xml:space="preserve"> e 2</w:t>
      </w:r>
      <w:r w:rsidR="005F0959">
        <w:rPr>
          <w:rFonts w:asciiTheme="minorHAnsi" w:hAnsiTheme="minorHAnsi" w:cs="Arial"/>
          <w:sz w:val="22"/>
        </w:rPr>
        <w:t>5</w:t>
      </w:r>
      <w:r w:rsidR="00C510D8" w:rsidRPr="00AD21C0">
        <w:rPr>
          <w:rFonts w:asciiTheme="minorHAnsi" w:hAnsiTheme="minorHAnsi" w:cs="Arial"/>
          <w:sz w:val="22"/>
        </w:rPr>
        <w:t>).</w:t>
      </w:r>
    </w:p>
    <w:p w:rsidR="0042493E" w:rsidRDefault="0042493E" w:rsidP="00C510D8">
      <w:pPr>
        <w:spacing w:after="120"/>
        <w:ind w:firstLine="0"/>
        <w:contextualSpacing w:val="0"/>
        <w:rPr>
          <w:rFonts w:asciiTheme="minorHAnsi" w:hAnsiTheme="minorHAnsi" w:cs="Arial"/>
          <w:color w:val="000000"/>
          <w:sz w:val="22"/>
        </w:rPr>
      </w:pPr>
      <w:r w:rsidRPr="00AD21C0">
        <w:rPr>
          <w:rFonts w:asciiTheme="minorHAnsi" w:hAnsiTheme="minorHAnsi" w:cs="Arial"/>
          <w:sz w:val="22"/>
        </w:rPr>
        <w:t>Em estudo realizado n</w:t>
      </w:r>
      <w:r w:rsidRPr="00AD21C0">
        <w:rPr>
          <w:rFonts w:asciiTheme="minorHAnsi" w:hAnsiTheme="minorHAnsi"/>
          <w:sz w:val="22"/>
        </w:rPr>
        <w:t xml:space="preserve">a área de influência da UHE Peixe Angical, observaram-se </w:t>
      </w:r>
      <w:r w:rsidRPr="00AD21C0">
        <w:rPr>
          <w:rFonts w:asciiTheme="minorHAnsi" w:hAnsiTheme="minorHAnsi" w:cs="Arial"/>
          <w:color w:val="000000"/>
          <w:sz w:val="22"/>
        </w:rPr>
        <w:t>indivíduos da população monitorada alimentando-se de frutos dessa espécie de palmeira (NATURAE, 2009a).</w:t>
      </w:r>
    </w:p>
    <w:p w:rsidR="005F0959" w:rsidRPr="005F0959" w:rsidRDefault="005F0959" w:rsidP="005F0959">
      <w:pPr>
        <w:spacing w:after="120"/>
        <w:ind w:firstLine="0"/>
        <w:contextualSpacing w:val="0"/>
        <w:rPr>
          <w:rFonts w:asciiTheme="minorHAnsi" w:hAnsiTheme="minorHAnsi" w:cs="Arial"/>
          <w:color w:val="000000"/>
          <w:sz w:val="22"/>
          <w:lang w:eastAsia="pt-BR"/>
        </w:rPr>
      </w:pPr>
      <w:r w:rsidRPr="00AD21C0">
        <w:rPr>
          <w:rFonts w:asciiTheme="minorHAnsi" w:hAnsiTheme="minorHAnsi" w:cs="Arial"/>
          <w:color w:val="000000"/>
          <w:sz w:val="22"/>
          <w:lang w:eastAsia="pt-BR"/>
        </w:rPr>
        <w:t xml:space="preserve">Observou-se que após retirar o fruto do cacho com o bico, a arara inclina verticalmente a cabeça, rompe o endocarpo do fruto, e em seguida ingere o endosperma líquido-viscoso </w:t>
      </w:r>
      <w:r w:rsidRPr="005F0959">
        <w:rPr>
          <w:rFonts w:asciiTheme="minorHAnsi" w:hAnsiTheme="minorHAnsi" w:cs="Arial"/>
          <w:color w:val="000000"/>
          <w:sz w:val="22"/>
          <w:lang w:eastAsia="pt-BR"/>
        </w:rPr>
        <w:t>(Figura 26). Eventualmente foi observado o corte de alguns frutos com o auxílio dos pés (Figura 27), provavelmente tratando-se de frutos mais desenvolvidos e/ou amadurecidos.</w:t>
      </w:r>
    </w:p>
    <w:p w:rsidR="006D6513" w:rsidRPr="005F0959" w:rsidRDefault="006D6513" w:rsidP="00090B1E">
      <w:pPr>
        <w:ind w:firstLine="0"/>
        <w:contextualSpacing w:val="0"/>
        <w:rPr>
          <w:rFonts w:asciiTheme="minorHAnsi" w:hAnsiTheme="minorHAnsi" w:cs="Arial"/>
          <w:sz w:val="22"/>
        </w:rPr>
      </w:pPr>
    </w:p>
    <w:tbl>
      <w:tblPr>
        <w:tblW w:w="0" w:type="auto"/>
        <w:tblInd w:w="122" w:type="dxa"/>
        <w:tblLayout w:type="fixed"/>
        <w:tblLook w:val="04A0"/>
      </w:tblPr>
      <w:tblGrid>
        <w:gridCol w:w="4255"/>
        <w:gridCol w:w="4256"/>
      </w:tblGrid>
      <w:tr w:rsidR="00C510D8" w:rsidRPr="00763204" w:rsidTr="005A6E44">
        <w:trPr>
          <w:trHeight w:val="3073"/>
        </w:trPr>
        <w:tc>
          <w:tcPr>
            <w:tcW w:w="4255" w:type="dxa"/>
            <w:vAlign w:val="center"/>
          </w:tcPr>
          <w:p w:rsidR="00C510D8" w:rsidRPr="00763204" w:rsidRDefault="00C510D8" w:rsidP="005A6E44">
            <w:pPr>
              <w:spacing w:line="240" w:lineRule="auto"/>
              <w:ind w:left="-170" w:firstLine="0"/>
              <w:contextualSpacing w:val="0"/>
              <w:jc w:val="left"/>
              <w:rPr>
                <w:rFonts w:asciiTheme="minorHAnsi" w:eastAsia="SimSun" w:hAnsiTheme="minorHAnsi" w:cs="Arial"/>
                <w:b/>
                <w:i/>
                <w:sz w:val="20"/>
                <w:szCs w:val="20"/>
                <w:lang w:eastAsia="zh-CN"/>
              </w:rPr>
            </w:pPr>
            <w:r w:rsidRPr="00763204">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50" name="Imagem 9" descr="F:\Ralder\Arara-azul-grande\Arara-azul - UHE Estreito\Fotos\Pré-enchimento\Ano II\IV Arara-azul Pré UHE Estreito Ano II\Ponto 115 Chác. Deus é Amor Palmeirante-TO (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F:\Ralder\Arara-azul-grande\Arara-azul - UHE Estreito\Fotos\Pré-enchimento\Ano II\IV Arara-azul Pré UHE Estreito Ano II\Ponto 115 Chác. Deus é Amor Palmeirante-TO (14).JPG"/>
                          <pic:cNvPicPr preferRelativeResize="0">
                            <a:picLocks noChangeAspect="1" noChangeArrowheads="1"/>
                          </pic:cNvPicPr>
                        </pic:nvPicPr>
                        <pic:blipFill>
                          <a:blip r:embed="rId39"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C510D8" w:rsidRPr="00763204" w:rsidRDefault="00C510D8"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763204">
              <w:rPr>
                <w:rFonts w:asciiTheme="minorHAnsi" w:eastAsia="Times New Roman" w:hAnsiTheme="minorHAnsi"/>
                <w:noProof/>
                <w:szCs w:val="24"/>
                <w:lang w:val="en-US"/>
              </w:rPr>
              <w:drawing>
                <wp:inline distT="0" distB="0" distL="0" distR="0">
                  <wp:extent cx="2592000" cy="1944000"/>
                  <wp:effectExtent l="19050" t="0" r="0" b="0"/>
                  <wp:docPr id="51" name="Imagem 8" descr="F:\Ralder\Arara-azul-grande\Arara-azul - UHE Estreito\Fotos\Pré-enchimento\Ano II\IV Arara-azul Pré UHE Estreito Ano II\Ponto 115 Chác. Deus é Amor Palmeirante-TO (3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F:\Ralder\Arara-azul-grande\Arara-azul - UHE Estreito\Fotos\Pré-enchimento\Ano II\IV Arara-azul Pré UHE Estreito Ano II\Ponto 115 Chác. Deus é Amor Palmeirante-TO (30).JPG"/>
                          <pic:cNvPicPr preferRelativeResize="0">
                            <a:picLocks noChangeAspect="1" noChangeArrowheads="1"/>
                          </pic:cNvPicPr>
                        </pic:nvPicPr>
                        <pic:blipFill>
                          <a:blip r:embed="rId40"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C510D8" w:rsidRPr="00763204" w:rsidTr="005A6E44">
        <w:tc>
          <w:tcPr>
            <w:tcW w:w="4255" w:type="dxa"/>
          </w:tcPr>
          <w:p w:rsidR="00C510D8" w:rsidRPr="00AD21C0" w:rsidRDefault="00C510D8" w:rsidP="005F0959">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Figura 2</w:t>
            </w:r>
            <w:r w:rsidR="005F0959">
              <w:rPr>
                <w:rFonts w:asciiTheme="minorHAnsi" w:eastAsia="Times New Roman" w:hAnsiTheme="minorHAnsi"/>
                <w:sz w:val="18"/>
                <w:szCs w:val="18"/>
              </w:rPr>
              <w:t>4</w:t>
            </w:r>
            <w:r w:rsidRPr="00AD21C0">
              <w:rPr>
                <w:rFonts w:asciiTheme="minorHAnsi" w:eastAsia="Times New Roman" w:hAnsiTheme="minorHAnsi"/>
                <w:sz w:val="18"/>
                <w:szCs w:val="18"/>
              </w:rPr>
              <w:t>. Detalhe de amêndoas de frutos de pati - Ponto 115.</w:t>
            </w:r>
          </w:p>
        </w:tc>
        <w:tc>
          <w:tcPr>
            <w:tcW w:w="4256" w:type="dxa"/>
          </w:tcPr>
          <w:p w:rsidR="00C510D8" w:rsidRPr="00763204" w:rsidRDefault="00C510D8" w:rsidP="005F0959">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Figura 2</w:t>
            </w:r>
            <w:r w:rsidR="005F0959">
              <w:rPr>
                <w:rFonts w:asciiTheme="minorHAnsi" w:eastAsia="Times New Roman" w:hAnsiTheme="minorHAnsi"/>
                <w:sz w:val="18"/>
                <w:szCs w:val="18"/>
              </w:rPr>
              <w:t>5</w:t>
            </w:r>
            <w:r w:rsidRPr="00AD21C0">
              <w:rPr>
                <w:rFonts w:asciiTheme="minorHAnsi" w:eastAsia="Times New Roman" w:hAnsiTheme="minorHAnsi"/>
                <w:sz w:val="18"/>
                <w:szCs w:val="18"/>
              </w:rPr>
              <w:t>. Frutos verdes de pati cortados para remoção de endosperma em formação - Ponto 115.</w:t>
            </w:r>
          </w:p>
        </w:tc>
      </w:tr>
    </w:tbl>
    <w:p w:rsidR="00C510D8" w:rsidRPr="005F0959" w:rsidRDefault="00C510D8" w:rsidP="00090B1E">
      <w:pPr>
        <w:autoSpaceDE w:val="0"/>
        <w:autoSpaceDN w:val="0"/>
        <w:adjustRightInd w:val="0"/>
        <w:ind w:firstLine="0"/>
        <w:contextualSpacing w:val="0"/>
        <w:rPr>
          <w:rFonts w:asciiTheme="minorHAnsi" w:hAnsiTheme="minorHAnsi" w:cs="Arial"/>
          <w:sz w:val="22"/>
        </w:rPr>
      </w:pPr>
    </w:p>
    <w:tbl>
      <w:tblPr>
        <w:tblW w:w="0" w:type="auto"/>
        <w:tblInd w:w="122" w:type="dxa"/>
        <w:tblLayout w:type="fixed"/>
        <w:tblLook w:val="04A0"/>
      </w:tblPr>
      <w:tblGrid>
        <w:gridCol w:w="4255"/>
        <w:gridCol w:w="4256"/>
      </w:tblGrid>
      <w:tr w:rsidR="00C510D8" w:rsidRPr="004D3DEA" w:rsidTr="005A6E44">
        <w:trPr>
          <w:trHeight w:val="3073"/>
        </w:trPr>
        <w:tc>
          <w:tcPr>
            <w:tcW w:w="4255" w:type="dxa"/>
            <w:vAlign w:val="center"/>
          </w:tcPr>
          <w:p w:rsidR="00C510D8" w:rsidRPr="004D3DEA" w:rsidRDefault="00C510D8" w:rsidP="005A6E44">
            <w:pPr>
              <w:spacing w:line="240" w:lineRule="auto"/>
              <w:ind w:left="-170" w:firstLine="0"/>
              <w:contextualSpacing w:val="0"/>
              <w:jc w:val="left"/>
              <w:rPr>
                <w:rFonts w:asciiTheme="minorHAnsi" w:eastAsia="SimSun" w:hAnsiTheme="minorHAnsi" w:cs="Arial"/>
                <w:b/>
                <w:i/>
                <w:sz w:val="20"/>
                <w:szCs w:val="20"/>
                <w:lang w:eastAsia="zh-CN"/>
              </w:rPr>
            </w:pPr>
            <w:r>
              <w:rPr>
                <w:rFonts w:asciiTheme="minorHAnsi" w:eastAsia="Times New Roman" w:hAnsiTheme="minorHAnsi"/>
                <w:b/>
                <w:noProof/>
                <w:sz w:val="20"/>
                <w:szCs w:val="20"/>
                <w:bdr w:val="single" w:sz="4" w:space="0" w:color="FFFFFF"/>
                <w:lang w:val="en-US"/>
              </w:rPr>
              <w:drawing>
                <wp:inline distT="0" distB="0" distL="0" distR="0">
                  <wp:extent cx="2592000" cy="1944806"/>
                  <wp:effectExtent l="19050" t="0" r="0" b="0"/>
                  <wp:docPr id="92" name="Imagem 11" descr="F:\Ralder\Arara-azul-grande\Arara-azul - UHE Estreito\Fotos\Pré-enchimento\Ano II\IV Arara-azul Pré UHE Estreito Ano II\Ponto 115 Chác. Deus é Amor Palmeirante-TO (57)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F:\Ralder\Arara-azul-grande\Arara-azul - UHE Estreito\Fotos\Pré-enchimento\Ano II\IV Arara-azul Pré UHE Estreito Ano II\Ponto 115 Chác. Deus é Amor Palmeirante-TO (57) - Cópia.JPG"/>
                          <pic:cNvPicPr preferRelativeResize="0">
                            <a:picLocks noChangeAspect="1" noChangeArrowheads="1"/>
                          </pic:cNvPicPr>
                        </pic:nvPicPr>
                        <pic:blipFill>
                          <a:blip r:embed="rId41" cstate="print"/>
                          <a:srcRect l="15306" t="14035" r="20313" b="15438"/>
                          <a:stretch>
                            <a:fillRect/>
                          </a:stretch>
                        </pic:blipFill>
                        <pic:spPr bwMode="auto">
                          <a:xfrm>
                            <a:off x="0" y="0"/>
                            <a:ext cx="2592000" cy="1944806"/>
                          </a:xfrm>
                          <a:prstGeom prst="rect">
                            <a:avLst/>
                          </a:prstGeom>
                          <a:noFill/>
                          <a:ln w="9525">
                            <a:noFill/>
                            <a:miter lim="800000"/>
                            <a:headEnd/>
                            <a:tailEnd/>
                          </a:ln>
                        </pic:spPr>
                      </pic:pic>
                    </a:graphicData>
                  </a:graphic>
                </wp:inline>
              </w:drawing>
            </w:r>
          </w:p>
        </w:tc>
        <w:tc>
          <w:tcPr>
            <w:tcW w:w="4256" w:type="dxa"/>
            <w:vAlign w:val="center"/>
          </w:tcPr>
          <w:p w:rsidR="00C510D8" w:rsidRPr="004D3DEA" w:rsidRDefault="00C510D8"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Pr>
                <w:rFonts w:asciiTheme="minorHAnsi" w:eastAsia="Times New Roman" w:hAnsiTheme="minorHAnsi"/>
                <w:noProof/>
                <w:szCs w:val="24"/>
                <w:lang w:val="en-US"/>
              </w:rPr>
              <w:drawing>
                <wp:inline distT="0" distB="0" distL="0" distR="0">
                  <wp:extent cx="2592000" cy="1944806"/>
                  <wp:effectExtent l="19050" t="0" r="0" b="0"/>
                  <wp:docPr id="91" name="Imagem 10" descr="F:\Ralder\Arara-azul-grande\Arara-azul - UHE Estreito\Fotos\Pré-enchimento\Ano II\IV Arara-azul Pré UHE Estreito Ano II\Ponto 115 Chác. Deus é Amor Palmeirante-TO (77)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F:\Ralder\Arara-azul-grande\Arara-azul - UHE Estreito\Fotos\Pré-enchimento\Ano II\IV Arara-azul Pré UHE Estreito Ano II\Ponto 115 Chác. Deus é Amor Palmeirante-TO (77) - Cópia.JPG"/>
                          <pic:cNvPicPr preferRelativeResize="0">
                            <a:picLocks noChangeAspect="1" noChangeArrowheads="1"/>
                          </pic:cNvPicPr>
                        </pic:nvPicPr>
                        <pic:blipFill>
                          <a:blip r:embed="rId42" cstate="print"/>
                          <a:srcRect l="19781" t="9474" r="14729" b="16140"/>
                          <a:stretch>
                            <a:fillRect/>
                          </a:stretch>
                        </pic:blipFill>
                        <pic:spPr bwMode="auto">
                          <a:xfrm>
                            <a:off x="0" y="0"/>
                            <a:ext cx="2592000" cy="1944806"/>
                          </a:xfrm>
                          <a:prstGeom prst="rect">
                            <a:avLst/>
                          </a:prstGeom>
                          <a:noFill/>
                          <a:ln w="9525">
                            <a:noFill/>
                            <a:miter lim="800000"/>
                            <a:headEnd/>
                            <a:tailEnd/>
                          </a:ln>
                        </pic:spPr>
                      </pic:pic>
                    </a:graphicData>
                  </a:graphic>
                </wp:inline>
              </w:drawing>
            </w:r>
          </w:p>
        </w:tc>
      </w:tr>
      <w:tr w:rsidR="00C510D8" w:rsidRPr="007A45C0" w:rsidTr="005A6E44">
        <w:tc>
          <w:tcPr>
            <w:tcW w:w="4255" w:type="dxa"/>
          </w:tcPr>
          <w:p w:rsidR="00C510D8" w:rsidRPr="00AD21C0" w:rsidRDefault="00C510D8" w:rsidP="005F0959">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Figura 2</w:t>
            </w:r>
            <w:r w:rsidR="005F0959">
              <w:rPr>
                <w:rFonts w:asciiTheme="minorHAnsi" w:eastAsia="Times New Roman" w:hAnsiTheme="minorHAnsi"/>
                <w:sz w:val="18"/>
                <w:szCs w:val="18"/>
              </w:rPr>
              <w:t>6</w:t>
            </w:r>
            <w:r w:rsidRPr="00AD21C0">
              <w:rPr>
                <w:rFonts w:asciiTheme="minorHAnsi" w:eastAsia="Times New Roman" w:hAnsiTheme="minorHAnsi"/>
                <w:sz w:val="18"/>
                <w:szCs w:val="18"/>
              </w:rPr>
              <w:t>. Espécime inclinando a cabeça para ingerir o endosperma líquido-viscoso do fruto de pati - Ponto 115.</w:t>
            </w:r>
          </w:p>
        </w:tc>
        <w:tc>
          <w:tcPr>
            <w:tcW w:w="4256" w:type="dxa"/>
          </w:tcPr>
          <w:p w:rsidR="00C510D8" w:rsidRPr="007A45C0" w:rsidRDefault="00C510D8" w:rsidP="005F0959">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Figura 2</w:t>
            </w:r>
            <w:r w:rsidR="005F0959">
              <w:rPr>
                <w:rFonts w:asciiTheme="minorHAnsi" w:eastAsia="Times New Roman" w:hAnsiTheme="minorHAnsi"/>
                <w:sz w:val="18"/>
                <w:szCs w:val="18"/>
              </w:rPr>
              <w:t>7</w:t>
            </w:r>
            <w:r w:rsidRPr="00AD21C0">
              <w:rPr>
                <w:rFonts w:asciiTheme="minorHAnsi" w:eastAsia="Times New Roman" w:hAnsiTheme="minorHAnsi"/>
                <w:sz w:val="18"/>
                <w:szCs w:val="18"/>
              </w:rPr>
              <w:t>. Espécime manuseando o fruto com auxílio do pé - Ponto 115.</w:t>
            </w:r>
          </w:p>
        </w:tc>
      </w:tr>
    </w:tbl>
    <w:p w:rsidR="0016631B" w:rsidRPr="00AD21C0" w:rsidRDefault="0016631B" w:rsidP="00981B73">
      <w:pPr>
        <w:spacing w:after="120"/>
        <w:ind w:firstLine="0"/>
        <w:contextualSpacing w:val="0"/>
        <w:rPr>
          <w:rFonts w:asciiTheme="minorHAnsi" w:hAnsiTheme="minorHAnsi"/>
          <w:sz w:val="22"/>
        </w:rPr>
      </w:pPr>
      <w:r w:rsidRPr="00AD21C0">
        <w:rPr>
          <w:rFonts w:asciiTheme="minorHAnsi" w:hAnsiTheme="minorHAnsi"/>
          <w:sz w:val="22"/>
        </w:rPr>
        <w:lastRenderedPageBreak/>
        <w:t xml:space="preserve">Na </w:t>
      </w:r>
      <w:r w:rsidR="00DC0372" w:rsidRPr="00AD21C0">
        <w:rPr>
          <w:rFonts w:asciiTheme="minorHAnsi" w:hAnsiTheme="minorHAnsi"/>
          <w:sz w:val="22"/>
        </w:rPr>
        <w:t xml:space="preserve">Fazenda </w:t>
      </w:r>
      <w:r w:rsidR="00D869B0" w:rsidRPr="00AD21C0">
        <w:rPr>
          <w:rFonts w:asciiTheme="minorHAnsi" w:hAnsiTheme="minorHAnsi"/>
          <w:sz w:val="22"/>
        </w:rPr>
        <w:t>Santa Maria (</w:t>
      </w:r>
      <w:r w:rsidR="00DC0372" w:rsidRPr="00AD21C0">
        <w:rPr>
          <w:rFonts w:asciiTheme="minorHAnsi" w:hAnsiTheme="minorHAnsi"/>
          <w:sz w:val="22"/>
        </w:rPr>
        <w:t>Ponto 105</w:t>
      </w:r>
      <w:r w:rsidR="00D869B0" w:rsidRPr="00AD21C0">
        <w:rPr>
          <w:rFonts w:asciiTheme="minorHAnsi" w:hAnsiTheme="minorHAnsi"/>
          <w:sz w:val="22"/>
        </w:rPr>
        <w:t>)</w:t>
      </w:r>
      <w:r w:rsidR="001974DF" w:rsidRPr="00AD21C0">
        <w:rPr>
          <w:rFonts w:asciiTheme="minorHAnsi" w:hAnsiTheme="minorHAnsi"/>
          <w:sz w:val="22"/>
        </w:rPr>
        <w:t xml:space="preserve"> </w:t>
      </w:r>
      <w:r w:rsidRPr="00AD21C0">
        <w:rPr>
          <w:rFonts w:asciiTheme="minorHAnsi" w:hAnsiTheme="minorHAnsi"/>
          <w:sz w:val="22"/>
        </w:rPr>
        <w:t xml:space="preserve">foram registrados frutos de </w:t>
      </w:r>
      <w:r w:rsidR="0042493E" w:rsidRPr="00AD21C0">
        <w:rPr>
          <w:rFonts w:asciiTheme="minorHAnsi" w:hAnsiTheme="minorHAnsi"/>
          <w:sz w:val="22"/>
        </w:rPr>
        <w:t>b</w:t>
      </w:r>
      <w:r w:rsidR="00DC0372" w:rsidRPr="00AD21C0">
        <w:rPr>
          <w:rFonts w:asciiTheme="minorHAnsi" w:hAnsiTheme="minorHAnsi"/>
          <w:sz w:val="22"/>
        </w:rPr>
        <w:t>uriti (</w:t>
      </w:r>
      <w:r w:rsidR="00DC0372" w:rsidRPr="00AD21C0">
        <w:rPr>
          <w:rFonts w:asciiTheme="minorHAnsi" w:hAnsiTheme="minorHAnsi"/>
          <w:i/>
          <w:sz w:val="22"/>
        </w:rPr>
        <w:t>Mauritia flexuosa</w:t>
      </w:r>
      <w:r w:rsidR="00DC0372" w:rsidRPr="00AD21C0">
        <w:rPr>
          <w:rFonts w:asciiTheme="minorHAnsi" w:hAnsiTheme="minorHAnsi"/>
          <w:sz w:val="22"/>
        </w:rPr>
        <w:t xml:space="preserve">) e </w:t>
      </w:r>
      <w:r w:rsidR="0042493E" w:rsidRPr="00AD21C0">
        <w:rPr>
          <w:rFonts w:asciiTheme="minorHAnsi" w:hAnsiTheme="minorHAnsi"/>
          <w:sz w:val="22"/>
        </w:rPr>
        <w:t>p</w:t>
      </w:r>
      <w:r w:rsidR="00DC0372" w:rsidRPr="00AD21C0">
        <w:rPr>
          <w:rFonts w:asciiTheme="minorHAnsi" w:hAnsiTheme="minorHAnsi"/>
          <w:sz w:val="22"/>
        </w:rPr>
        <w:t xml:space="preserve">equi </w:t>
      </w:r>
      <w:r w:rsidRPr="00AD21C0">
        <w:rPr>
          <w:rFonts w:ascii="Calibri" w:hAnsi="Calibri"/>
          <w:sz w:val="22"/>
        </w:rPr>
        <w:t>(</w:t>
      </w:r>
      <w:r w:rsidRPr="00AD21C0">
        <w:rPr>
          <w:rFonts w:ascii="Calibri" w:hAnsi="Calibri"/>
          <w:i/>
          <w:sz w:val="22"/>
        </w:rPr>
        <w:t>Caryocar brasiliense</w:t>
      </w:r>
      <w:r w:rsidRPr="00AD21C0">
        <w:rPr>
          <w:rFonts w:ascii="Calibri" w:hAnsi="Calibri"/>
          <w:sz w:val="22"/>
        </w:rPr>
        <w:t>)</w:t>
      </w:r>
      <w:r w:rsidRPr="00AD21C0">
        <w:rPr>
          <w:rFonts w:asciiTheme="minorHAnsi" w:hAnsiTheme="minorHAnsi"/>
          <w:sz w:val="22"/>
        </w:rPr>
        <w:t xml:space="preserve">, </w:t>
      </w:r>
      <w:r w:rsidR="00DC0372" w:rsidRPr="00AD21C0">
        <w:rPr>
          <w:rFonts w:asciiTheme="minorHAnsi" w:hAnsiTheme="minorHAnsi"/>
          <w:sz w:val="22"/>
        </w:rPr>
        <w:t xml:space="preserve">ambos </w:t>
      </w:r>
      <w:r w:rsidRPr="00AD21C0">
        <w:rPr>
          <w:rFonts w:asciiTheme="minorHAnsi" w:hAnsiTheme="minorHAnsi"/>
          <w:sz w:val="22"/>
        </w:rPr>
        <w:t>cortados</w:t>
      </w:r>
      <w:r w:rsidRPr="00AD21C0">
        <w:rPr>
          <w:rFonts w:ascii="Calibri" w:hAnsi="Calibri"/>
          <w:sz w:val="22"/>
        </w:rPr>
        <w:t xml:space="preserve"> </w:t>
      </w:r>
      <w:r w:rsidRPr="00AD21C0">
        <w:rPr>
          <w:rFonts w:asciiTheme="minorHAnsi" w:hAnsiTheme="minorHAnsi"/>
          <w:sz w:val="22"/>
        </w:rPr>
        <w:t>(Figura</w:t>
      </w:r>
      <w:r w:rsidR="00DC0372" w:rsidRPr="00AD21C0">
        <w:rPr>
          <w:rFonts w:asciiTheme="minorHAnsi" w:hAnsiTheme="minorHAnsi"/>
          <w:sz w:val="22"/>
        </w:rPr>
        <w:t>s</w:t>
      </w:r>
      <w:r w:rsidRPr="00AD21C0">
        <w:rPr>
          <w:rFonts w:asciiTheme="minorHAnsi" w:hAnsiTheme="minorHAnsi"/>
          <w:sz w:val="22"/>
        </w:rPr>
        <w:t xml:space="preserve"> </w:t>
      </w:r>
      <w:r w:rsidR="0042493E" w:rsidRPr="00AD21C0">
        <w:rPr>
          <w:rFonts w:asciiTheme="minorHAnsi" w:hAnsiTheme="minorHAnsi"/>
          <w:sz w:val="22"/>
        </w:rPr>
        <w:t>2</w:t>
      </w:r>
      <w:r w:rsidR="000629DD">
        <w:rPr>
          <w:rFonts w:asciiTheme="minorHAnsi" w:hAnsiTheme="minorHAnsi"/>
          <w:sz w:val="22"/>
        </w:rPr>
        <w:t>8</w:t>
      </w:r>
      <w:r w:rsidR="00DC0372" w:rsidRPr="00AD21C0">
        <w:rPr>
          <w:rFonts w:asciiTheme="minorHAnsi" w:hAnsiTheme="minorHAnsi"/>
          <w:sz w:val="22"/>
        </w:rPr>
        <w:t xml:space="preserve"> e </w:t>
      </w:r>
      <w:r w:rsidR="000629DD">
        <w:rPr>
          <w:rFonts w:asciiTheme="minorHAnsi" w:hAnsiTheme="minorHAnsi"/>
          <w:sz w:val="22"/>
        </w:rPr>
        <w:t>29</w:t>
      </w:r>
      <w:r w:rsidRPr="00AD21C0">
        <w:rPr>
          <w:rFonts w:asciiTheme="minorHAnsi" w:hAnsiTheme="minorHAnsi"/>
          <w:sz w:val="22"/>
        </w:rPr>
        <w:t xml:space="preserve">). </w:t>
      </w:r>
      <w:r w:rsidR="0032394D" w:rsidRPr="00AD21C0">
        <w:rPr>
          <w:rFonts w:asciiTheme="minorHAnsi" w:hAnsiTheme="minorHAnsi"/>
          <w:sz w:val="22"/>
        </w:rPr>
        <w:t>Porém</w:t>
      </w:r>
      <w:r w:rsidRPr="00AD21C0">
        <w:rPr>
          <w:rFonts w:asciiTheme="minorHAnsi" w:hAnsiTheme="minorHAnsi"/>
          <w:sz w:val="22"/>
        </w:rPr>
        <w:t>, não houve a observação direta dos psitacídeos em forrageamento.</w:t>
      </w:r>
    </w:p>
    <w:p w:rsidR="00981B73" w:rsidRDefault="00981B73" w:rsidP="00981B73">
      <w:pPr>
        <w:spacing w:after="120"/>
        <w:ind w:firstLine="0"/>
        <w:contextualSpacing w:val="0"/>
        <w:rPr>
          <w:rFonts w:asciiTheme="minorHAnsi" w:hAnsiTheme="minorHAnsi"/>
          <w:sz w:val="22"/>
        </w:rPr>
      </w:pPr>
      <w:r w:rsidRPr="00AD21C0">
        <w:rPr>
          <w:rFonts w:asciiTheme="minorHAnsi" w:hAnsiTheme="minorHAnsi"/>
          <w:sz w:val="22"/>
        </w:rPr>
        <w:t>A partir das observações realizadas nesse monitoramento, verificou-se que as atividades de forrageamento da espécie em estudo se concentram preferencialmente em dois períodos: manhã, entre 07:00h e 09:00h, e tarde, entre 15:30h e 17:00h.</w:t>
      </w:r>
    </w:p>
    <w:p w:rsidR="00D03978" w:rsidRPr="00D47C5E" w:rsidRDefault="00D03978" w:rsidP="000629DD">
      <w:pPr>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16631B" w:rsidRPr="00D47C5E" w:rsidTr="00064829">
        <w:trPr>
          <w:trHeight w:val="3073"/>
        </w:trPr>
        <w:tc>
          <w:tcPr>
            <w:tcW w:w="4255" w:type="dxa"/>
            <w:vAlign w:val="center"/>
          </w:tcPr>
          <w:p w:rsidR="0016631B" w:rsidRPr="00D47C5E" w:rsidRDefault="0016631B" w:rsidP="00064829">
            <w:pPr>
              <w:spacing w:line="240" w:lineRule="auto"/>
              <w:ind w:left="-170" w:firstLine="0"/>
              <w:contextualSpacing w:val="0"/>
              <w:jc w:val="left"/>
              <w:rPr>
                <w:rFonts w:asciiTheme="minorHAnsi" w:eastAsia="SimSun" w:hAnsiTheme="minorHAnsi" w:cs="Arial"/>
                <w:b/>
                <w:i/>
                <w:sz w:val="20"/>
                <w:szCs w:val="20"/>
                <w:lang w:eastAsia="zh-CN"/>
              </w:rPr>
            </w:pPr>
            <w:r w:rsidRPr="00D47C5E">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40" name="Imagem 19" descr="E:\Acer pessoal\Ralder\E\Arara-azul-grande\Arara-azul - UHE Estreito\Fotos\Pré-enchimento\III Pré\DSC_048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E:\Acer pessoal\Ralder\E\Arara-azul-grande\Arara-azul - UHE Estreito\Fotos\Pré-enchimento\III Pré\DSC_0482.JPG"/>
                          <pic:cNvPicPr preferRelativeResize="0">
                            <a:picLocks noChangeAspect="1" noChangeArrowheads="1"/>
                          </pic:cNvPicPr>
                        </pic:nvPicPr>
                        <pic:blipFill>
                          <a:blip r:embed="rId43"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16631B" w:rsidRPr="00774769" w:rsidRDefault="0016631B" w:rsidP="00064829">
            <w:pPr>
              <w:spacing w:line="240" w:lineRule="auto"/>
              <w:ind w:firstLine="45"/>
              <w:contextualSpacing w:val="0"/>
              <w:jc w:val="center"/>
              <w:rPr>
                <w:rFonts w:asciiTheme="minorHAnsi" w:eastAsia="Times New Roman" w:hAnsiTheme="minorHAnsi"/>
                <w:noProof/>
                <w:sz w:val="20"/>
                <w:szCs w:val="20"/>
                <w:bdr w:val="single" w:sz="4" w:space="0" w:color="FFFFFF"/>
                <w:lang w:eastAsia="pt-BR"/>
              </w:rPr>
            </w:pPr>
            <w:r w:rsidRPr="00774769">
              <w:rPr>
                <w:rFonts w:asciiTheme="minorHAnsi" w:eastAsia="Times New Roman" w:hAnsiTheme="minorHAnsi"/>
                <w:noProof/>
                <w:szCs w:val="24"/>
                <w:lang w:val="en-US"/>
              </w:rPr>
              <w:drawing>
                <wp:inline distT="0" distB="0" distL="0" distR="0">
                  <wp:extent cx="2592000" cy="1944000"/>
                  <wp:effectExtent l="19050" t="0" r="0" b="0"/>
                  <wp:docPr id="41" name="Imagem 21" descr="E:\Acer pessoal\Ralder\E\Arara-azul-grande\Arara-azul - UHE Estreito\Fotos\Pré-enchimento\III Pré\DSC_053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E:\Acer pessoal\Ralder\E\Arara-azul-grande\Arara-azul - UHE Estreito\Fotos\Pré-enchimento\III Pré\DSC_0536.JPG"/>
                          <pic:cNvPicPr preferRelativeResize="0">
                            <a:picLocks noChangeAspect="1" noChangeArrowheads="1"/>
                          </pic:cNvPicPr>
                        </pic:nvPicPr>
                        <pic:blipFill>
                          <a:blip r:embed="rId44"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16631B" w:rsidRPr="0042493E" w:rsidTr="00064829">
        <w:tc>
          <w:tcPr>
            <w:tcW w:w="4255" w:type="dxa"/>
          </w:tcPr>
          <w:p w:rsidR="0016631B" w:rsidRPr="00AD21C0" w:rsidRDefault="0016631B" w:rsidP="000629DD">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42493E" w:rsidRPr="00AD21C0">
              <w:rPr>
                <w:rFonts w:asciiTheme="minorHAnsi" w:eastAsia="Times New Roman" w:hAnsiTheme="minorHAnsi"/>
                <w:sz w:val="18"/>
                <w:szCs w:val="18"/>
              </w:rPr>
              <w:t>2</w:t>
            </w:r>
            <w:r w:rsidR="000629DD">
              <w:rPr>
                <w:rFonts w:asciiTheme="minorHAnsi" w:eastAsia="Times New Roman" w:hAnsiTheme="minorHAnsi"/>
                <w:sz w:val="18"/>
                <w:szCs w:val="18"/>
              </w:rPr>
              <w:t>8</w:t>
            </w:r>
            <w:r w:rsidRPr="00AD21C0">
              <w:rPr>
                <w:rFonts w:asciiTheme="minorHAnsi" w:eastAsia="Times New Roman" w:hAnsiTheme="minorHAnsi"/>
                <w:sz w:val="18"/>
                <w:szCs w:val="18"/>
              </w:rPr>
              <w:t xml:space="preserve">. </w:t>
            </w:r>
            <w:r w:rsidRPr="00AD21C0">
              <w:rPr>
                <w:rFonts w:asciiTheme="minorHAnsi" w:hAnsiTheme="minorHAnsi"/>
                <w:sz w:val="18"/>
                <w:szCs w:val="18"/>
              </w:rPr>
              <w:t xml:space="preserve">Fruto de </w:t>
            </w:r>
            <w:r w:rsidR="0042493E" w:rsidRPr="00AD21C0">
              <w:rPr>
                <w:rFonts w:asciiTheme="minorHAnsi" w:hAnsiTheme="minorHAnsi"/>
                <w:sz w:val="18"/>
                <w:szCs w:val="18"/>
              </w:rPr>
              <w:t>b</w:t>
            </w:r>
            <w:r w:rsidR="00DC0372" w:rsidRPr="00AD21C0">
              <w:rPr>
                <w:rFonts w:asciiTheme="minorHAnsi" w:hAnsiTheme="minorHAnsi"/>
                <w:sz w:val="18"/>
                <w:szCs w:val="18"/>
              </w:rPr>
              <w:t>uriti</w:t>
            </w:r>
            <w:r w:rsidRPr="00AD21C0">
              <w:rPr>
                <w:rFonts w:asciiTheme="minorHAnsi" w:hAnsiTheme="minorHAnsi"/>
                <w:sz w:val="18"/>
                <w:szCs w:val="18"/>
              </w:rPr>
              <w:t xml:space="preserve"> encontrado em local de forrageamento - </w:t>
            </w:r>
            <w:r w:rsidRPr="00AD21C0">
              <w:rPr>
                <w:rFonts w:asciiTheme="minorHAnsi" w:eastAsia="Times New Roman" w:hAnsiTheme="minorHAnsi"/>
                <w:sz w:val="18"/>
                <w:szCs w:val="18"/>
              </w:rPr>
              <w:t>Ponto 105.</w:t>
            </w:r>
          </w:p>
        </w:tc>
        <w:tc>
          <w:tcPr>
            <w:tcW w:w="4256" w:type="dxa"/>
          </w:tcPr>
          <w:p w:rsidR="0016631B" w:rsidRPr="0042493E" w:rsidRDefault="0016631B" w:rsidP="000629DD">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0629DD">
              <w:rPr>
                <w:rFonts w:asciiTheme="minorHAnsi" w:eastAsia="Times New Roman" w:hAnsiTheme="minorHAnsi"/>
                <w:sz w:val="18"/>
                <w:szCs w:val="18"/>
              </w:rPr>
              <w:t>29</w:t>
            </w:r>
            <w:r w:rsidRPr="00AD21C0">
              <w:rPr>
                <w:rFonts w:asciiTheme="minorHAnsi" w:eastAsia="Times New Roman" w:hAnsiTheme="minorHAnsi"/>
                <w:sz w:val="18"/>
                <w:szCs w:val="18"/>
              </w:rPr>
              <w:t xml:space="preserve">. Detalhe de frutos de pequi </w:t>
            </w:r>
            <w:r w:rsidRPr="00AD21C0">
              <w:rPr>
                <w:rFonts w:asciiTheme="minorHAnsi" w:hAnsiTheme="minorHAnsi"/>
                <w:sz w:val="18"/>
                <w:szCs w:val="18"/>
              </w:rPr>
              <w:t xml:space="preserve">cortados </w:t>
            </w:r>
            <w:r w:rsidRPr="00AD21C0">
              <w:rPr>
                <w:rFonts w:asciiTheme="minorHAnsi" w:eastAsia="Times New Roman" w:hAnsiTheme="minorHAnsi"/>
                <w:sz w:val="18"/>
                <w:szCs w:val="18"/>
              </w:rPr>
              <w:t>- Ponto 105.</w:t>
            </w:r>
          </w:p>
        </w:tc>
      </w:tr>
    </w:tbl>
    <w:p w:rsidR="005A0990" w:rsidRPr="00FB3930" w:rsidRDefault="005A0990" w:rsidP="00600826">
      <w:pPr>
        <w:spacing w:after="120"/>
        <w:ind w:firstLine="0"/>
        <w:contextualSpacing w:val="0"/>
        <w:rPr>
          <w:rFonts w:asciiTheme="minorHAnsi" w:hAnsiTheme="minorHAnsi" w:cs="Arial"/>
          <w:sz w:val="22"/>
        </w:rPr>
      </w:pPr>
      <w:bookmarkStart w:id="117" w:name="_Toc227576064"/>
    </w:p>
    <w:p w:rsidR="00D03978" w:rsidRPr="0086755C" w:rsidRDefault="003F54CC" w:rsidP="00D03978">
      <w:pPr>
        <w:spacing w:after="120"/>
        <w:ind w:firstLine="0"/>
        <w:contextualSpacing w:val="0"/>
        <w:rPr>
          <w:rFonts w:asciiTheme="minorHAnsi" w:hAnsiTheme="minorHAnsi"/>
          <w:sz w:val="22"/>
        </w:rPr>
      </w:pPr>
      <w:r w:rsidRPr="00AD21C0">
        <w:rPr>
          <w:rFonts w:asciiTheme="minorHAnsi" w:hAnsiTheme="minorHAnsi" w:cstheme="minorHAnsi"/>
          <w:sz w:val="22"/>
        </w:rPr>
        <w:t>Diante das observações comportamentais d</w:t>
      </w:r>
      <w:r w:rsidR="00D03978" w:rsidRPr="00AD21C0">
        <w:rPr>
          <w:rFonts w:asciiTheme="minorHAnsi" w:hAnsiTheme="minorHAnsi" w:cstheme="minorHAnsi"/>
          <w:sz w:val="22"/>
        </w:rPr>
        <w:t>e um</w:t>
      </w:r>
      <w:r w:rsidRPr="00AD21C0">
        <w:rPr>
          <w:rFonts w:asciiTheme="minorHAnsi" w:hAnsiTheme="minorHAnsi" w:cstheme="minorHAnsi"/>
          <w:sz w:val="22"/>
        </w:rPr>
        <w:t xml:space="preserve"> casal de arara-azul-grande em nidificação na Fazenda Morro Fino (Ponto 111), foi observado que um </w:t>
      </w:r>
      <w:r w:rsidR="008E202D" w:rsidRPr="00AD21C0">
        <w:rPr>
          <w:rFonts w:asciiTheme="minorHAnsi" w:hAnsiTheme="minorHAnsi" w:cstheme="minorHAnsi"/>
          <w:sz w:val="22"/>
        </w:rPr>
        <w:t xml:space="preserve">destes </w:t>
      </w:r>
      <w:r w:rsidRPr="00AD21C0">
        <w:rPr>
          <w:rFonts w:asciiTheme="minorHAnsi" w:hAnsiTheme="minorHAnsi" w:cstheme="minorHAnsi"/>
          <w:sz w:val="22"/>
        </w:rPr>
        <w:t>espécime</w:t>
      </w:r>
      <w:r w:rsidR="008E202D" w:rsidRPr="00AD21C0">
        <w:rPr>
          <w:rFonts w:asciiTheme="minorHAnsi" w:hAnsiTheme="minorHAnsi" w:cstheme="minorHAnsi"/>
          <w:sz w:val="22"/>
        </w:rPr>
        <w:t>s</w:t>
      </w:r>
      <w:r w:rsidRPr="00AD21C0">
        <w:rPr>
          <w:rFonts w:asciiTheme="minorHAnsi" w:hAnsiTheme="minorHAnsi" w:cstheme="minorHAnsi"/>
          <w:sz w:val="22"/>
        </w:rPr>
        <w:t xml:space="preserve"> manipulava fragmentos do caule de uma árvore seca através do bico e com o auxílio dos pés, podendo-se inferir que esta ave estava “afiando” o bico (Figura </w:t>
      </w:r>
      <w:r w:rsidR="0079621D" w:rsidRPr="00AD21C0">
        <w:rPr>
          <w:rFonts w:asciiTheme="minorHAnsi" w:hAnsiTheme="minorHAnsi" w:cstheme="minorHAnsi"/>
          <w:sz w:val="22"/>
        </w:rPr>
        <w:t>3</w:t>
      </w:r>
      <w:r w:rsidR="00013F3B">
        <w:rPr>
          <w:rFonts w:asciiTheme="minorHAnsi" w:hAnsiTheme="minorHAnsi" w:cstheme="minorHAnsi"/>
          <w:sz w:val="22"/>
        </w:rPr>
        <w:t>0</w:t>
      </w:r>
      <w:r w:rsidRPr="00AD21C0">
        <w:rPr>
          <w:rFonts w:asciiTheme="minorHAnsi" w:hAnsiTheme="minorHAnsi" w:cstheme="minorHAnsi"/>
          <w:sz w:val="22"/>
        </w:rPr>
        <w:t xml:space="preserve">). </w:t>
      </w:r>
      <w:r w:rsidR="00D03978" w:rsidRPr="00AD21C0">
        <w:rPr>
          <w:rFonts w:asciiTheme="minorHAnsi" w:hAnsiTheme="minorHAnsi" w:cstheme="minorHAnsi"/>
          <w:sz w:val="22"/>
        </w:rPr>
        <w:t xml:space="preserve">Em outra ocasião, </w:t>
      </w:r>
      <w:r w:rsidR="00D03978" w:rsidRPr="00AD21C0">
        <w:rPr>
          <w:rFonts w:asciiTheme="minorHAnsi" w:hAnsiTheme="minorHAnsi"/>
          <w:sz w:val="22"/>
        </w:rPr>
        <w:t xml:space="preserve">notou-se que um dos espécimes friccionava o bico no tronco da árvore, </w:t>
      </w:r>
      <w:r w:rsidR="00B753C1" w:rsidRPr="00AD21C0">
        <w:rPr>
          <w:rFonts w:asciiTheme="minorHAnsi" w:hAnsiTheme="minorHAnsi"/>
          <w:sz w:val="22"/>
        </w:rPr>
        <w:t>removendo sobras de alimentos do bico com o auxí</w:t>
      </w:r>
      <w:r w:rsidR="00FB3930" w:rsidRPr="00AD21C0">
        <w:rPr>
          <w:rFonts w:asciiTheme="minorHAnsi" w:hAnsiTheme="minorHAnsi"/>
          <w:sz w:val="22"/>
        </w:rPr>
        <w:t xml:space="preserve">lio de fragmentos retirados do caule </w:t>
      </w:r>
      <w:r w:rsidR="00B753C1" w:rsidRPr="00AD21C0">
        <w:rPr>
          <w:rFonts w:asciiTheme="minorHAnsi" w:hAnsiTheme="minorHAnsi"/>
          <w:sz w:val="22"/>
        </w:rPr>
        <w:t xml:space="preserve">da árvore (Figura </w:t>
      </w:r>
      <w:r w:rsidR="0079621D" w:rsidRPr="00AD21C0">
        <w:rPr>
          <w:rFonts w:asciiTheme="minorHAnsi" w:hAnsiTheme="minorHAnsi"/>
          <w:sz w:val="22"/>
        </w:rPr>
        <w:t>3</w:t>
      </w:r>
      <w:r w:rsidR="00013F3B">
        <w:rPr>
          <w:rFonts w:asciiTheme="minorHAnsi" w:hAnsiTheme="minorHAnsi"/>
          <w:sz w:val="22"/>
        </w:rPr>
        <w:t>1</w:t>
      </w:r>
      <w:r w:rsidR="00B753C1" w:rsidRPr="00AD21C0">
        <w:rPr>
          <w:rFonts w:asciiTheme="minorHAnsi" w:hAnsiTheme="minorHAnsi"/>
          <w:sz w:val="22"/>
        </w:rPr>
        <w:t>)</w:t>
      </w:r>
      <w:r w:rsidR="00FB3930" w:rsidRPr="00AD21C0">
        <w:rPr>
          <w:rFonts w:asciiTheme="minorHAnsi" w:hAnsiTheme="minorHAnsi"/>
          <w:sz w:val="22"/>
        </w:rPr>
        <w:t>.</w:t>
      </w:r>
    </w:p>
    <w:p w:rsidR="003F54CC" w:rsidRPr="006707FB" w:rsidRDefault="003F54CC" w:rsidP="004F01F6">
      <w:pPr>
        <w:ind w:firstLine="0"/>
        <w:contextualSpacing w:val="0"/>
        <w:rPr>
          <w:rFonts w:asciiTheme="minorHAnsi" w:hAnsiTheme="minorHAnsi" w:cstheme="minorHAnsi"/>
          <w:sz w:val="22"/>
        </w:rPr>
      </w:pPr>
    </w:p>
    <w:tbl>
      <w:tblPr>
        <w:tblW w:w="0" w:type="auto"/>
        <w:tblInd w:w="122" w:type="dxa"/>
        <w:tblLayout w:type="fixed"/>
        <w:tblLook w:val="04A0"/>
      </w:tblPr>
      <w:tblGrid>
        <w:gridCol w:w="4255"/>
        <w:gridCol w:w="4256"/>
      </w:tblGrid>
      <w:tr w:rsidR="003F54CC" w:rsidRPr="00763204" w:rsidTr="00AE67B9">
        <w:trPr>
          <w:trHeight w:val="3073"/>
        </w:trPr>
        <w:tc>
          <w:tcPr>
            <w:tcW w:w="4255" w:type="dxa"/>
            <w:vAlign w:val="center"/>
          </w:tcPr>
          <w:p w:rsidR="003F54CC" w:rsidRPr="00763204" w:rsidRDefault="008E202D" w:rsidP="00AE67B9">
            <w:pPr>
              <w:spacing w:line="240" w:lineRule="auto"/>
              <w:ind w:left="-170" w:firstLine="0"/>
              <w:contextualSpacing w:val="0"/>
              <w:jc w:val="left"/>
              <w:rPr>
                <w:rFonts w:asciiTheme="minorHAnsi" w:eastAsia="SimSun" w:hAnsiTheme="minorHAnsi" w:cs="Arial"/>
                <w:b/>
                <w:i/>
                <w:sz w:val="20"/>
                <w:szCs w:val="20"/>
                <w:lang w:eastAsia="zh-CN"/>
              </w:rPr>
            </w:pPr>
            <w:r w:rsidRPr="008E202D">
              <w:rPr>
                <w:rFonts w:asciiTheme="minorHAnsi" w:eastAsia="Times New Roman" w:hAnsiTheme="minorHAnsi"/>
                <w:b/>
                <w:noProof/>
                <w:sz w:val="20"/>
                <w:szCs w:val="20"/>
                <w:bdr w:val="single" w:sz="4" w:space="0" w:color="FFFFFF"/>
                <w:lang w:val="en-US"/>
              </w:rPr>
              <w:drawing>
                <wp:inline distT="0" distB="0" distL="0" distR="0">
                  <wp:extent cx="2592000" cy="1945843"/>
                  <wp:effectExtent l="19050" t="0" r="0" b="0"/>
                  <wp:docPr id="72" name="Imagem 17" descr="H:\Ralder\Arara-azul-grande\Arara-azul - UHE Estreito\Fotos\Pré-enchimento\Ano II\V Arara-azul Pré UHE Estreito Ano II\DSC_3914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descr="H:\Ralder\Arara-azul-grande\Arara-azul - UHE Estreito\Fotos\Pré-enchimento\Ano II\V Arara-azul Pré UHE Estreito Ano II\DSC_3914 - Cópia.JPG"/>
                          <pic:cNvPicPr preferRelativeResize="0">
                            <a:picLocks noChangeAspect="1" noChangeArrowheads="1"/>
                          </pic:cNvPicPr>
                        </pic:nvPicPr>
                        <pic:blipFill>
                          <a:blip r:embed="rId45" cstate="print"/>
                          <a:srcRect l="16478" t="24812" r="15237" b="13910"/>
                          <a:stretch>
                            <a:fillRect/>
                          </a:stretch>
                        </pic:blipFill>
                        <pic:spPr bwMode="auto">
                          <a:xfrm>
                            <a:off x="0" y="0"/>
                            <a:ext cx="2592000" cy="1945843"/>
                          </a:xfrm>
                          <a:prstGeom prst="rect">
                            <a:avLst/>
                          </a:prstGeom>
                          <a:noFill/>
                          <a:ln w="9525">
                            <a:noFill/>
                            <a:miter lim="800000"/>
                            <a:headEnd/>
                            <a:tailEnd/>
                          </a:ln>
                        </pic:spPr>
                      </pic:pic>
                    </a:graphicData>
                  </a:graphic>
                </wp:inline>
              </w:drawing>
            </w:r>
          </w:p>
        </w:tc>
        <w:tc>
          <w:tcPr>
            <w:tcW w:w="4256" w:type="dxa"/>
            <w:vAlign w:val="center"/>
          </w:tcPr>
          <w:p w:rsidR="003F54CC" w:rsidRPr="00763204" w:rsidRDefault="00D03978"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D03978">
              <w:rPr>
                <w:rFonts w:asciiTheme="minorHAnsi" w:eastAsia="Times New Roman" w:hAnsiTheme="minorHAnsi"/>
                <w:noProof/>
                <w:szCs w:val="24"/>
                <w:lang w:val="en-US"/>
              </w:rPr>
              <w:drawing>
                <wp:inline distT="0" distB="0" distL="0" distR="0">
                  <wp:extent cx="2592000" cy="1940118"/>
                  <wp:effectExtent l="19050" t="0" r="0" b="0"/>
                  <wp:docPr id="76" name="Imagem 2" descr="G:\Ralder\Arara-azul-grande\Arara-azul - UHE Estreito\Fotos\Pré-enchimento\Ano II\I Arara-azul Pré UHE Estreito Ano II\Arara\Cópia de DSC_019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Ralder\Arara-azul-grande\Arara-azul - UHE Estreito\Fotos\Pré-enchimento\Ano II\I Arara-azul Pré UHE Estreito Ano II\Arara\Cópia de DSC_0199.JPG"/>
                          <pic:cNvPicPr preferRelativeResize="0">
                            <a:picLocks noChangeAspect="1" noChangeArrowheads="1"/>
                          </pic:cNvPicPr>
                        </pic:nvPicPr>
                        <pic:blipFill>
                          <a:blip r:embed="rId46" cstate="email"/>
                          <a:srcRect/>
                          <a:stretch>
                            <a:fillRect/>
                          </a:stretch>
                        </pic:blipFill>
                        <pic:spPr bwMode="auto">
                          <a:xfrm>
                            <a:off x="0" y="0"/>
                            <a:ext cx="2592000" cy="1940118"/>
                          </a:xfrm>
                          <a:prstGeom prst="rect">
                            <a:avLst/>
                          </a:prstGeom>
                          <a:noFill/>
                          <a:ln w="9525">
                            <a:noFill/>
                            <a:miter lim="800000"/>
                            <a:headEnd/>
                            <a:tailEnd/>
                          </a:ln>
                        </pic:spPr>
                      </pic:pic>
                    </a:graphicData>
                  </a:graphic>
                </wp:inline>
              </w:drawing>
            </w:r>
          </w:p>
        </w:tc>
      </w:tr>
      <w:tr w:rsidR="003F54CC" w:rsidRPr="00763204" w:rsidTr="00AE67B9">
        <w:tc>
          <w:tcPr>
            <w:tcW w:w="4255" w:type="dxa"/>
          </w:tcPr>
          <w:p w:rsidR="003F54CC" w:rsidRPr="00AD21C0" w:rsidRDefault="003F54CC" w:rsidP="00FD366A">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79621D" w:rsidRPr="00AD21C0">
              <w:rPr>
                <w:rFonts w:asciiTheme="minorHAnsi" w:eastAsia="Times New Roman" w:hAnsiTheme="minorHAnsi"/>
                <w:sz w:val="18"/>
                <w:szCs w:val="18"/>
              </w:rPr>
              <w:t>3</w:t>
            </w:r>
            <w:r w:rsidR="004F01F6">
              <w:rPr>
                <w:rFonts w:asciiTheme="minorHAnsi" w:eastAsia="Times New Roman" w:hAnsiTheme="minorHAnsi"/>
                <w:sz w:val="18"/>
                <w:szCs w:val="18"/>
              </w:rPr>
              <w:t>0</w:t>
            </w:r>
            <w:r w:rsidRPr="00AD21C0">
              <w:rPr>
                <w:rFonts w:asciiTheme="minorHAnsi" w:eastAsia="Times New Roman" w:hAnsiTheme="minorHAnsi"/>
                <w:sz w:val="18"/>
                <w:szCs w:val="18"/>
              </w:rPr>
              <w:t xml:space="preserve">. </w:t>
            </w:r>
            <w:r w:rsidR="008E202D" w:rsidRPr="00AD21C0">
              <w:rPr>
                <w:rFonts w:asciiTheme="minorHAnsi" w:eastAsia="Times New Roman" w:hAnsiTheme="minorHAnsi"/>
                <w:sz w:val="18"/>
                <w:szCs w:val="18"/>
              </w:rPr>
              <w:t xml:space="preserve">Espécime de arara-azul-grande “afiando” o bico </w:t>
            </w:r>
            <w:r w:rsidR="00FD366A">
              <w:rPr>
                <w:rFonts w:asciiTheme="minorHAnsi" w:eastAsia="Times New Roman" w:hAnsiTheme="minorHAnsi"/>
                <w:sz w:val="18"/>
                <w:szCs w:val="18"/>
              </w:rPr>
              <w:t>com</w:t>
            </w:r>
            <w:r w:rsidR="008E202D" w:rsidRPr="00AD21C0">
              <w:rPr>
                <w:rFonts w:asciiTheme="minorHAnsi" w:eastAsia="Times New Roman" w:hAnsiTheme="minorHAnsi"/>
                <w:sz w:val="18"/>
                <w:szCs w:val="18"/>
              </w:rPr>
              <w:t xml:space="preserve"> fragmento de caule seco - Ponto 111</w:t>
            </w:r>
            <w:r w:rsidRPr="00AD21C0">
              <w:rPr>
                <w:rFonts w:asciiTheme="minorHAnsi" w:eastAsia="Times New Roman" w:hAnsiTheme="minorHAnsi"/>
                <w:sz w:val="18"/>
                <w:szCs w:val="18"/>
              </w:rPr>
              <w:t>.</w:t>
            </w:r>
          </w:p>
        </w:tc>
        <w:tc>
          <w:tcPr>
            <w:tcW w:w="4256" w:type="dxa"/>
          </w:tcPr>
          <w:p w:rsidR="003F54CC" w:rsidRPr="00763204" w:rsidRDefault="003F54CC" w:rsidP="004F01F6">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79621D" w:rsidRPr="00AD21C0">
              <w:rPr>
                <w:rFonts w:asciiTheme="minorHAnsi" w:eastAsia="Times New Roman" w:hAnsiTheme="minorHAnsi"/>
                <w:sz w:val="18"/>
                <w:szCs w:val="18"/>
              </w:rPr>
              <w:t>3</w:t>
            </w:r>
            <w:r w:rsidR="004F01F6">
              <w:rPr>
                <w:rFonts w:asciiTheme="minorHAnsi" w:eastAsia="Times New Roman" w:hAnsiTheme="minorHAnsi"/>
                <w:sz w:val="18"/>
                <w:szCs w:val="18"/>
              </w:rPr>
              <w:t>1</w:t>
            </w:r>
            <w:r w:rsidRPr="00AD21C0">
              <w:rPr>
                <w:rFonts w:asciiTheme="minorHAnsi" w:eastAsia="Times New Roman" w:hAnsiTheme="minorHAnsi"/>
                <w:sz w:val="18"/>
                <w:szCs w:val="18"/>
              </w:rPr>
              <w:t xml:space="preserve">. </w:t>
            </w:r>
            <w:r w:rsidR="00D03978" w:rsidRPr="00AD21C0">
              <w:rPr>
                <w:rFonts w:asciiTheme="minorHAnsi" w:eastAsia="Times New Roman" w:hAnsiTheme="minorHAnsi"/>
                <w:sz w:val="18"/>
                <w:szCs w:val="18"/>
              </w:rPr>
              <w:t>Indivíduo realizando limpeza do bico - Ponto 111.</w:t>
            </w:r>
          </w:p>
        </w:tc>
      </w:tr>
    </w:tbl>
    <w:p w:rsidR="003F54CC" w:rsidRPr="006707FB" w:rsidRDefault="003F54CC" w:rsidP="003F54CC">
      <w:pPr>
        <w:spacing w:after="120"/>
        <w:ind w:firstLine="0"/>
        <w:contextualSpacing w:val="0"/>
        <w:rPr>
          <w:rFonts w:asciiTheme="minorHAnsi" w:hAnsiTheme="minorHAnsi" w:cstheme="minorHAnsi"/>
          <w:sz w:val="22"/>
        </w:rPr>
      </w:pPr>
      <w:r w:rsidRPr="00AD21C0">
        <w:rPr>
          <w:rFonts w:asciiTheme="minorHAnsi" w:hAnsiTheme="minorHAnsi" w:cstheme="minorHAnsi"/>
          <w:sz w:val="22"/>
        </w:rPr>
        <w:lastRenderedPageBreak/>
        <w:t xml:space="preserve">Neste local </w:t>
      </w:r>
      <w:r w:rsidR="00D03978" w:rsidRPr="00AD21C0">
        <w:rPr>
          <w:rFonts w:asciiTheme="minorHAnsi" w:hAnsiTheme="minorHAnsi" w:cstheme="minorHAnsi"/>
          <w:sz w:val="22"/>
        </w:rPr>
        <w:t xml:space="preserve">(Ponto 111) </w:t>
      </w:r>
      <w:r w:rsidRPr="00AD21C0">
        <w:rPr>
          <w:rFonts w:asciiTheme="minorHAnsi" w:hAnsiTheme="minorHAnsi" w:cstheme="minorHAnsi"/>
          <w:sz w:val="22"/>
        </w:rPr>
        <w:t xml:space="preserve">também foi registrado um espécime de arara-azul-grande alimentando outro indivíduo através de regurgito (Figura </w:t>
      </w:r>
      <w:r w:rsidR="008E202D" w:rsidRPr="00AD21C0">
        <w:rPr>
          <w:rFonts w:asciiTheme="minorHAnsi" w:hAnsiTheme="minorHAnsi" w:cstheme="minorHAnsi"/>
          <w:sz w:val="22"/>
        </w:rPr>
        <w:t>3</w:t>
      </w:r>
      <w:r w:rsidR="00FD366A">
        <w:rPr>
          <w:rFonts w:asciiTheme="minorHAnsi" w:hAnsiTheme="minorHAnsi" w:cstheme="minorHAnsi"/>
          <w:sz w:val="22"/>
        </w:rPr>
        <w:t>2</w:t>
      </w:r>
      <w:r w:rsidRPr="00AD21C0">
        <w:rPr>
          <w:rFonts w:asciiTheme="minorHAnsi" w:hAnsiTheme="minorHAnsi" w:cstheme="minorHAnsi"/>
          <w:sz w:val="22"/>
        </w:rPr>
        <w:t xml:space="preserve">). Na ocasião, o espécime, provavelmente um macho vindo de um sítio de forrageamento, chegou vocalizando na abertura do ninho a fim de avisar a fêmea para sair da cavidade para ser alimentada. Em seguida, observou-se a ingestão de partículas de arenito por estes psitacídeos na mesma formação rochosa (Figura </w:t>
      </w:r>
      <w:r w:rsidR="008E202D" w:rsidRPr="00AD21C0">
        <w:rPr>
          <w:rFonts w:asciiTheme="minorHAnsi" w:hAnsiTheme="minorHAnsi" w:cstheme="minorHAnsi"/>
          <w:sz w:val="22"/>
        </w:rPr>
        <w:t>3</w:t>
      </w:r>
      <w:r w:rsidR="00FD366A">
        <w:rPr>
          <w:rFonts w:asciiTheme="minorHAnsi" w:hAnsiTheme="minorHAnsi" w:cstheme="minorHAnsi"/>
          <w:sz w:val="22"/>
        </w:rPr>
        <w:t>3</w:t>
      </w:r>
      <w:r w:rsidRPr="00AD21C0">
        <w:rPr>
          <w:rFonts w:asciiTheme="minorHAnsi" w:hAnsiTheme="minorHAnsi" w:cstheme="minorHAnsi"/>
          <w:sz w:val="22"/>
        </w:rPr>
        <w:t>).</w:t>
      </w:r>
    </w:p>
    <w:p w:rsidR="003F54CC" w:rsidRDefault="003F54CC" w:rsidP="003F54CC">
      <w:pPr>
        <w:ind w:firstLine="0"/>
        <w:contextualSpacing w:val="0"/>
        <w:rPr>
          <w:rFonts w:asciiTheme="minorHAnsi" w:hAnsiTheme="minorHAnsi" w:cstheme="minorHAnsi"/>
          <w:sz w:val="22"/>
          <w:highlight w:val="yellow"/>
        </w:rPr>
      </w:pPr>
    </w:p>
    <w:tbl>
      <w:tblPr>
        <w:tblW w:w="0" w:type="auto"/>
        <w:tblInd w:w="122" w:type="dxa"/>
        <w:tblLayout w:type="fixed"/>
        <w:tblLook w:val="04A0"/>
      </w:tblPr>
      <w:tblGrid>
        <w:gridCol w:w="4255"/>
        <w:gridCol w:w="4256"/>
      </w:tblGrid>
      <w:tr w:rsidR="003F54CC" w:rsidRPr="00763204" w:rsidTr="00AE67B9">
        <w:trPr>
          <w:trHeight w:val="3073"/>
        </w:trPr>
        <w:tc>
          <w:tcPr>
            <w:tcW w:w="4255" w:type="dxa"/>
            <w:vAlign w:val="center"/>
          </w:tcPr>
          <w:p w:rsidR="003F54CC" w:rsidRPr="00763204" w:rsidRDefault="003F54CC" w:rsidP="00AE67B9">
            <w:pPr>
              <w:spacing w:line="240" w:lineRule="auto"/>
              <w:ind w:left="-170" w:firstLine="0"/>
              <w:contextualSpacing w:val="0"/>
              <w:jc w:val="left"/>
              <w:rPr>
                <w:rFonts w:asciiTheme="minorHAnsi" w:eastAsia="SimSun" w:hAnsiTheme="minorHAnsi" w:cs="Arial"/>
                <w:b/>
                <w:i/>
                <w:sz w:val="20"/>
                <w:szCs w:val="20"/>
                <w:lang w:eastAsia="zh-CN"/>
              </w:rPr>
            </w:pPr>
            <w:r>
              <w:rPr>
                <w:rFonts w:asciiTheme="minorHAnsi" w:eastAsia="Times New Roman" w:hAnsiTheme="minorHAnsi"/>
                <w:b/>
                <w:noProof/>
                <w:sz w:val="20"/>
                <w:szCs w:val="20"/>
                <w:bdr w:val="single" w:sz="4" w:space="0" w:color="FFFFFF"/>
                <w:lang w:val="en-US"/>
              </w:rPr>
              <w:drawing>
                <wp:inline distT="0" distB="0" distL="0" distR="0">
                  <wp:extent cx="2592000" cy="1945843"/>
                  <wp:effectExtent l="19050" t="0" r="0" b="0"/>
                  <wp:docPr id="117" name="Imagem 21" descr="H:\Ralder\Arara-azul-grande\Arara-azul - UHE Estreito\Fotos\Pré-enchimento\Ano II\V Arara-azul Pré UHE Estreito Ano II\DSC_4012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H:\Ralder\Arara-azul-grande\Arara-azul - UHE Estreito\Fotos\Pré-enchimento\Ano II\V Arara-azul Pré UHE Estreito Ano II\DSC_4012 - Cópia.JPG"/>
                          <pic:cNvPicPr preferRelativeResize="0">
                            <a:picLocks noChangeAspect="1" noChangeArrowheads="1"/>
                          </pic:cNvPicPr>
                        </pic:nvPicPr>
                        <pic:blipFill>
                          <a:blip r:embed="rId47" cstate="print"/>
                          <a:srcRect l="23500" t="16541" r="18623" b="19549"/>
                          <a:stretch>
                            <a:fillRect/>
                          </a:stretch>
                        </pic:blipFill>
                        <pic:spPr bwMode="auto">
                          <a:xfrm>
                            <a:off x="0" y="0"/>
                            <a:ext cx="2592000" cy="1945843"/>
                          </a:xfrm>
                          <a:prstGeom prst="rect">
                            <a:avLst/>
                          </a:prstGeom>
                          <a:noFill/>
                          <a:ln w="9525">
                            <a:noFill/>
                            <a:miter lim="800000"/>
                            <a:headEnd/>
                            <a:tailEnd/>
                          </a:ln>
                        </pic:spPr>
                      </pic:pic>
                    </a:graphicData>
                  </a:graphic>
                </wp:inline>
              </w:drawing>
            </w:r>
          </w:p>
        </w:tc>
        <w:tc>
          <w:tcPr>
            <w:tcW w:w="4256" w:type="dxa"/>
            <w:vAlign w:val="center"/>
          </w:tcPr>
          <w:p w:rsidR="003F54CC" w:rsidRPr="00763204" w:rsidRDefault="003F54CC"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Pr>
                <w:rFonts w:asciiTheme="minorHAnsi" w:eastAsia="Times New Roman" w:hAnsiTheme="minorHAnsi"/>
                <w:noProof/>
                <w:szCs w:val="24"/>
                <w:lang w:val="en-US"/>
              </w:rPr>
              <w:drawing>
                <wp:inline distT="0" distB="0" distL="0" distR="0">
                  <wp:extent cx="2592000" cy="1947212"/>
                  <wp:effectExtent l="19050" t="0" r="0" b="0"/>
                  <wp:docPr id="116" name="Imagem 20" descr="H:\Ralder\Arara-azul-grande\Arara-azul - UHE Estreito\Fotos\Pré-enchimento\Ano II\V Arara-azul Pré UHE Estreito Ano II\DSC_4048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H:\Ralder\Arara-azul-grande\Arara-azul - UHE Estreito\Fotos\Pré-enchimento\Ano II\V Arara-azul Pré UHE Estreito Ano II\DSC_4048 - Cópia.JPG"/>
                          <pic:cNvPicPr preferRelativeResize="0">
                            <a:picLocks noChangeAspect="1" noChangeArrowheads="1"/>
                          </pic:cNvPicPr>
                        </pic:nvPicPr>
                        <pic:blipFill>
                          <a:blip r:embed="rId48" cstate="print"/>
                          <a:srcRect/>
                          <a:stretch>
                            <a:fillRect/>
                          </a:stretch>
                        </pic:blipFill>
                        <pic:spPr bwMode="auto">
                          <a:xfrm>
                            <a:off x="0" y="0"/>
                            <a:ext cx="2592000" cy="1947212"/>
                          </a:xfrm>
                          <a:prstGeom prst="rect">
                            <a:avLst/>
                          </a:prstGeom>
                          <a:noFill/>
                          <a:ln w="9525">
                            <a:noFill/>
                            <a:miter lim="800000"/>
                            <a:headEnd/>
                            <a:tailEnd/>
                          </a:ln>
                        </pic:spPr>
                      </pic:pic>
                    </a:graphicData>
                  </a:graphic>
                </wp:inline>
              </w:drawing>
            </w:r>
          </w:p>
        </w:tc>
      </w:tr>
      <w:tr w:rsidR="003F54CC" w:rsidRPr="00763204" w:rsidTr="00AE67B9">
        <w:tc>
          <w:tcPr>
            <w:tcW w:w="4255" w:type="dxa"/>
          </w:tcPr>
          <w:p w:rsidR="003F54CC" w:rsidRPr="00AD21C0" w:rsidRDefault="003F54CC" w:rsidP="00FD366A">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8E202D" w:rsidRPr="00AD21C0">
              <w:rPr>
                <w:rFonts w:asciiTheme="minorHAnsi" w:eastAsia="Times New Roman" w:hAnsiTheme="minorHAnsi"/>
                <w:sz w:val="18"/>
                <w:szCs w:val="18"/>
              </w:rPr>
              <w:t>3</w:t>
            </w:r>
            <w:r w:rsidR="00FD366A">
              <w:rPr>
                <w:rFonts w:asciiTheme="minorHAnsi" w:eastAsia="Times New Roman" w:hAnsiTheme="minorHAnsi"/>
                <w:sz w:val="18"/>
                <w:szCs w:val="18"/>
              </w:rPr>
              <w:t>2</w:t>
            </w:r>
            <w:r w:rsidRPr="00AD21C0">
              <w:rPr>
                <w:rFonts w:asciiTheme="minorHAnsi" w:eastAsia="Times New Roman" w:hAnsiTheme="minorHAnsi"/>
                <w:sz w:val="18"/>
                <w:szCs w:val="18"/>
              </w:rPr>
              <w:t>. Espécime de arara-azul-grande alimentando outro animal através de regurgito- Ponto 111.</w:t>
            </w:r>
          </w:p>
        </w:tc>
        <w:tc>
          <w:tcPr>
            <w:tcW w:w="4256" w:type="dxa"/>
          </w:tcPr>
          <w:p w:rsidR="003F54CC" w:rsidRPr="00763204" w:rsidRDefault="003F54CC" w:rsidP="00FD366A">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8E202D" w:rsidRPr="00AD21C0">
              <w:rPr>
                <w:rFonts w:asciiTheme="minorHAnsi" w:eastAsia="Times New Roman" w:hAnsiTheme="minorHAnsi"/>
                <w:sz w:val="18"/>
                <w:szCs w:val="18"/>
              </w:rPr>
              <w:t>3</w:t>
            </w:r>
            <w:r w:rsidR="00FD366A">
              <w:rPr>
                <w:rFonts w:asciiTheme="minorHAnsi" w:eastAsia="Times New Roman" w:hAnsiTheme="minorHAnsi"/>
                <w:sz w:val="18"/>
                <w:szCs w:val="18"/>
              </w:rPr>
              <w:t>3</w:t>
            </w:r>
            <w:r w:rsidRPr="00AD21C0">
              <w:rPr>
                <w:rFonts w:asciiTheme="minorHAnsi" w:eastAsia="Times New Roman" w:hAnsiTheme="minorHAnsi"/>
                <w:sz w:val="18"/>
                <w:szCs w:val="18"/>
              </w:rPr>
              <w:t>. Espécimes de arara-azul-grande ingerindo arenito - Ponto 111.</w:t>
            </w:r>
          </w:p>
        </w:tc>
      </w:tr>
    </w:tbl>
    <w:p w:rsidR="003F54CC" w:rsidRDefault="003F54CC" w:rsidP="00323596">
      <w:pPr>
        <w:spacing w:after="120"/>
        <w:ind w:firstLine="0"/>
        <w:contextualSpacing w:val="0"/>
        <w:rPr>
          <w:rFonts w:asciiTheme="minorHAnsi" w:hAnsiTheme="minorHAnsi" w:cstheme="minorHAnsi"/>
          <w:sz w:val="22"/>
        </w:rPr>
      </w:pPr>
    </w:p>
    <w:p w:rsidR="00763636" w:rsidRPr="00AD21C0" w:rsidRDefault="00763636" w:rsidP="00763636">
      <w:pPr>
        <w:spacing w:after="120"/>
        <w:ind w:firstLine="0"/>
        <w:contextualSpacing w:val="0"/>
        <w:rPr>
          <w:rFonts w:asciiTheme="minorHAnsi" w:hAnsiTheme="minorHAnsi" w:cstheme="minorHAnsi"/>
          <w:sz w:val="22"/>
        </w:rPr>
      </w:pPr>
      <w:r w:rsidRPr="00AD21C0">
        <w:rPr>
          <w:rFonts w:asciiTheme="minorHAnsi" w:hAnsiTheme="minorHAnsi" w:cstheme="minorHAnsi"/>
          <w:sz w:val="22"/>
        </w:rPr>
        <w:t>No ponto amostral 112, localizado na Fazenda Talismã (Figura 3</w:t>
      </w:r>
      <w:r w:rsidR="007922F3">
        <w:rPr>
          <w:rFonts w:asciiTheme="minorHAnsi" w:hAnsiTheme="minorHAnsi" w:cstheme="minorHAnsi"/>
          <w:sz w:val="22"/>
        </w:rPr>
        <w:t>4</w:t>
      </w:r>
      <w:r w:rsidRPr="00AD21C0">
        <w:rPr>
          <w:rFonts w:asciiTheme="minorHAnsi" w:hAnsiTheme="minorHAnsi" w:cstheme="minorHAnsi"/>
          <w:sz w:val="22"/>
        </w:rPr>
        <w:t>), também foi observada a ingestão de arenito por um casal de arara-azul-grande (Figura 3</w:t>
      </w:r>
      <w:r w:rsidR="007922F3">
        <w:rPr>
          <w:rFonts w:asciiTheme="minorHAnsi" w:hAnsiTheme="minorHAnsi" w:cstheme="minorHAnsi"/>
          <w:sz w:val="22"/>
        </w:rPr>
        <w:t>5</w:t>
      </w:r>
      <w:r w:rsidRPr="00AD21C0">
        <w:rPr>
          <w:rFonts w:asciiTheme="minorHAnsi" w:hAnsiTheme="minorHAnsi" w:cstheme="minorHAnsi"/>
          <w:sz w:val="22"/>
        </w:rPr>
        <w:t>).</w:t>
      </w:r>
    </w:p>
    <w:p w:rsidR="003F54CC" w:rsidRPr="00AD21C0" w:rsidRDefault="003F54CC" w:rsidP="003F54CC">
      <w:pPr>
        <w:spacing w:after="120"/>
        <w:ind w:firstLine="0"/>
        <w:contextualSpacing w:val="0"/>
        <w:rPr>
          <w:rFonts w:asciiTheme="minorHAnsi" w:hAnsiTheme="minorHAnsi" w:cstheme="minorHAnsi"/>
          <w:sz w:val="22"/>
        </w:rPr>
      </w:pPr>
      <w:r w:rsidRPr="00AD21C0">
        <w:rPr>
          <w:rFonts w:asciiTheme="minorHAnsi" w:hAnsiTheme="minorHAnsi" w:cs="Arial"/>
          <w:color w:val="000000"/>
          <w:sz w:val="22"/>
        </w:rPr>
        <w:t xml:space="preserve">Durante </w:t>
      </w:r>
      <w:r w:rsidR="00763636">
        <w:rPr>
          <w:rFonts w:asciiTheme="minorHAnsi" w:hAnsiTheme="minorHAnsi" w:cs="Arial"/>
          <w:color w:val="000000"/>
          <w:sz w:val="22"/>
        </w:rPr>
        <w:t>o</w:t>
      </w:r>
      <w:r w:rsidRPr="00AD21C0">
        <w:rPr>
          <w:rFonts w:asciiTheme="minorHAnsi" w:hAnsiTheme="minorHAnsi" w:cs="Arial"/>
          <w:color w:val="000000"/>
          <w:sz w:val="22"/>
        </w:rPr>
        <w:t xml:space="preserve"> estudo da população de arara-azul-grande na área de influência da UHE Peixe Angical (NATURAE, 2009</w:t>
      </w:r>
      <w:r w:rsidR="008E202D" w:rsidRPr="00AD21C0">
        <w:rPr>
          <w:rFonts w:asciiTheme="minorHAnsi" w:hAnsiTheme="minorHAnsi" w:cs="Arial"/>
          <w:color w:val="000000"/>
          <w:sz w:val="22"/>
        </w:rPr>
        <w:t>a</w:t>
      </w:r>
      <w:r w:rsidRPr="00AD21C0">
        <w:rPr>
          <w:rFonts w:asciiTheme="minorHAnsi" w:hAnsiTheme="minorHAnsi" w:cs="Arial"/>
          <w:color w:val="000000"/>
          <w:sz w:val="22"/>
        </w:rPr>
        <w:t xml:space="preserve">) foram observados alguns indivíduos ingerindo argila a fim de suprir suas carências minerais. </w:t>
      </w:r>
      <w:r w:rsidRPr="00AD21C0">
        <w:rPr>
          <w:rFonts w:asciiTheme="minorHAnsi" w:hAnsiTheme="minorHAnsi" w:cs="Arial"/>
          <w:sz w:val="22"/>
        </w:rPr>
        <w:t>S</w:t>
      </w:r>
      <w:r w:rsidRPr="00AD21C0">
        <w:rPr>
          <w:rFonts w:asciiTheme="minorHAnsi" w:hAnsiTheme="minorHAnsi"/>
          <w:sz w:val="22"/>
        </w:rPr>
        <w:t>egundo Roth (1984), a ingestão de argila está associada ao suprimento de suas necessidades minerais, particularmente de sódio.</w:t>
      </w:r>
    </w:p>
    <w:p w:rsidR="008E202D" w:rsidRDefault="008E202D" w:rsidP="003F54CC">
      <w:pPr>
        <w:spacing w:after="120"/>
        <w:ind w:firstLine="0"/>
        <w:contextualSpacing w:val="0"/>
        <w:rPr>
          <w:rFonts w:asciiTheme="minorHAnsi" w:hAnsiTheme="minorHAnsi" w:cstheme="minorHAnsi"/>
          <w:sz w:val="22"/>
          <w:highlight w:val="yellow"/>
        </w:rPr>
      </w:pPr>
    </w:p>
    <w:tbl>
      <w:tblPr>
        <w:tblW w:w="0" w:type="auto"/>
        <w:tblInd w:w="122" w:type="dxa"/>
        <w:tblLayout w:type="fixed"/>
        <w:tblLook w:val="04A0"/>
      </w:tblPr>
      <w:tblGrid>
        <w:gridCol w:w="4255"/>
        <w:gridCol w:w="4256"/>
      </w:tblGrid>
      <w:tr w:rsidR="003F54CC" w:rsidRPr="00763204" w:rsidTr="00AE67B9">
        <w:trPr>
          <w:trHeight w:val="3073"/>
        </w:trPr>
        <w:tc>
          <w:tcPr>
            <w:tcW w:w="4255" w:type="dxa"/>
            <w:vAlign w:val="center"/>
          </w:tcPr>
          <w:p w:rsidR="003F54CC" w:rsidRPr="00802B0C" w:rsidRDefault="003F54CC" w:rsidP="00AE67B9">
            <w:pPr>
              <w:spacing w:line="240" w:lineRule="auto"/>
              <w:ind w:left="-170" w:firstLine="0"/>
              <w:contextualSpacing w:val="0"/>
              <w:jc w:val="left"/>
              <w:rPr>
                <w:rFonts w:asciiTheme="minorHAnsi" w:eastAsia="SimSun" w:hAnsiTheme="minorHAnsi" w:cs="Arial"/>
                <w:b/>
                <w:i/>
                <w:sz w:val="20"/>
                <w:szCs w:val="20"/>
                <w:highlight w:val="yellow"/>
                <w:lang w:eastAsia="zh-CN"/>
              </w:rPr>
            </w:pPr>
            <w:r w:rsidRPr="00802B0C">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114" name="Imagem 18" descr="H:\Ralder\Arara-azul-grande\Arara-azul - UHE Estreito\Fotos\Pré-enchimento\Ano II\V Arara-azul Pré UHE Estreito Ano II\DSC_370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H:\Ralder\Arara-azul-grande\Arara-azul - UHE Estreito\Fotos\Pré-enchimento\Ano II\V Arara-azul Pré UHE Estreito Ano II\DSC_3703.JPG"/>
                          <pic:cNvPicPr preferRelativeResize="0">
                            <a:picLocks noChangeAspect="1" noChangeArrowheads="1"/>
                          </pic:cNvPicPr>
                        </pic:nvPicPr>
                        <pic:blipFill>
                          <a:blip r:embed="rId49"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3F54CC" w:rsidRPr="00802B0C" w:rsidRDefault="003F54CC" w:rsidP="00AE67B9">
            <w:pPr>
              <w:spacing w:line="240" w:lineRule="auto"/>
              <w:ind w:firstLine="45"/>
              <w:contextualSpacing w:val="0"/>
              <w:jc w:val="center"/>
              <w:rPr>
                <w:rFonts w:asciiTheme="minorHAnsi" w:eastAsia="Times New Roman" w:hAnsiTheme="minorHAnsi"/>
                <w:b/>
                <w:noProof/>
                <w:sz w:val="20"/>
                <w:szCs w:val="20"/>
                <w:highlight w:val="yellow"/>
                <w:bdr w:val="single" w:sz="4" w:space="0" w:color="FFFFFF"/>
                <w:lang w:eastAsia="pt-BR"/>
              </w:rPr>
            </w:pPr>
            <w:r w:rsidRPr="00802B0C">
              <w:rPr>
                <w:rFonts w:asciiTheme="minorHAnsi" w:eastAsia="Times New Roman" w:hAnsiTheme="minorHAnsi"/>
                <w:noProof/>
                <w:szCs w:val="24"/>
                <w:lang w:val="en-US"/>
              </w:rPr>
              <w:drawing>
                <wp:inline distT="0" distB="0" distL="0" distR="0">
                  <wp:extent cx="2592000" cy="1940943"/>
                  <wp:effectExtent l="19050" t="0" r="0" b="0"/>
                  <wp:docPr id="118" name="Imagem 22" descr="H:\Ralder\Arara-azul-grande\Arara-azul - UHE Estreito\Fotos\Pré-enchimento\Ano II\V Arara-azul Pré UHE Estreito Ano II\DSC_3269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descr="H:\Ralder\Arara-azul-grande\Arara-azul - UHE Estreito\Fotos\Pré-enchimento\Ano II\V Arara-azul Pré UHE Estreito Ano II\DSC_3269 - Cópia.JPG"/>
                          <pic:cNvPicPr preferRelativeResize="0">
                            <a:picLocks noChangeAspect="1" noChangeArrowheads="1"/>
                          </pic:cNvPicPr>
                        </pic:nvPicPr>
                        <pic:blipFill>
                          <a:blip r:embed="rId50" cstate="print"/>
                          <a:srcRect l="14870" t="20000" r="20945" b="14667"/>
                          <a:stretch>
                            <a:fillRect/>
                          </a:stretch>
                        </pic:blipFill>
                        <pic:spPr bwMode="auto">
                          <a:xfrm>
                            <a:off x="0" y="0"/>
                            <a:ext cx="2592000" cy="1940943"/>
                          </a:xfrm>
                          <a:prstGeom prst="rect">
                            <a:avLst/>
                          </a:prstGeom>
                          <a:noFill/>
                          <a:ln w="9525">
                            <a:noFill/>
                            <a:miter lim="800000"/>
                            <a:headEnd/>
                            <a:tailEnd/>
                          </a:ln>
                        </pic:spPr>
                      </pic:pic>
                    </a:graphicData>
                  </a:graphic>
                </wp:inline>
              </w:drawing>
            </w:r>
          </w:p>
        </w:tc>
      </w:tr>
      <w:tr w:rsidR="003F54CC" w:rsidRPr="00763204" w:rsidTr="00AE67B9">
        <w:tc>
          <w:tcPr>
            <w:tcW w:w="4255" w:type="dxa"/>
          </w:tcPr>
          <w:p w:rsidR="003F54CC" w:rsidRPr="00AD21C0" w:rsidRDefault="003F54CC" w:rsidP="007922F3">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6D6513" w:rsidRPr="00AD21C0">
              <w:rPr>
                <w:rFonts w:asciiTheme="minorHAnsi" w:eastAsia="Times New Roman" w:hAnsiTheme="minorHAnsi"/>
                <w:sz w:val="18"/>
                <w:szCs w:val="18"/>
              </w:rPr>
              <w:t>3</w:t>
            </w:r>
            <w:r w:rsidR="007922F3">
              <w:rPr>
                <w:rFonts w:asciiTheme="minorHAnsi" w:eastAsia="Times New Roman" w:hAnsiTheme="minorHAnsi"/>
                <w:sz w:val="18"/>
                <w:szCs w:val="18"/>
              </w:rPr>
              <w:t>4</w:t>
            </w:r>
            <w:r w:rsidRPr="00AD21C0">
              <w:rPr>
                <w:rFonts w:asciiTheme="minorHAnsi" w:eastAsia="Times New Roman" w:hAnsiTheme="minorHAnsi"/>
                <w:sz w:val="18"/>
                <w:szCs w:val="18"/>
              </w:rPr>
              <w:t>. Vista geral da formação rochosa - Ponto 112.</w:t>
            </w:r>
          </w:p>
        </w:tc>
        <w:tc>
          <w:tcPr>
            <w:tcW w:w="4256" w:type="dxa"/>
          </w:tcPr>
          <w:p w:rsidR="003F54CC" w:rsidRPr="006707FB" w:rsidRDefault="003F54CC" w:rsidP="007922F3">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6D6513" w:rsidRPr="00AD21C0">
              <w:rPr>
                <w:rFonts w:asciiTheme="minorHAnsi" w:eastAsia="Times New Roman" w:hAnsiTheme="minorHAnsi"/>
                <w:sz w:val="18"/>
                <w:szCs w:val="18"/>
              </w:rPr>
              <w:t>3</w:t>
            </w:r>
            <w:r w:rsidR="007922F3">
              <w:rPr>
                <w:rFonts w:asciiTheme="minorHAnsi" w:eastAsia="Times New Roman" w:hAnsiTheme="minorHAnsi"/>
                <w:sz w:val="18"/>
                <w:szCs w:val="18"/>
              </w:rPr>
              <w:t>5</w:t>
            </w:r>
            <w:r w:rsidRPr="00AD21C0">
              <w:rPr>
                <w:rFonts w:asciiTheme="minorHAnsi" w:eastAsia="Times New Roman" w:hAnsiTheme="minorHAnsi"/>
                <w:sz w:val="18"/>
                <w:szCs w:val="18"/>
              </w:rPr>
              <w:t>. Espécimes de arara-azul-grande ingerindo arenito - Ponto 112.</w:t>
            </w:r>
          </w:p>
        </w:tc>
      </w:tr>
    </w:tbl>
    <w:p w:rsidR="003F54CC" w:rsidRPr="0086755C" w:rsidRDefault="003F54CC" w:rsidP="00600826">
      <w:pPr>
        <w:spacing w:after="120"/>
        <w:ind w:firstLine="0"/>
        <w:contextualSpacing w:val="0"/>
        <w:rPr>
          <w:rFonts w:asciiTheme="minorHAnsi" w:hAnsiTheme="minorHAnsi"/>
          <w:sz w:val="22"/>
        </w:rPr>
      </w:pPr>
    </w:p>
    <w:p w:rsidR="008B7BBF" w:rsidRPr="00D47C5E" w:rsidRDefault="00E440C8" w:rsidP="008B7BBF">
      <w:pPr>
        <w:spacing w:after="120"/>
        <w:ind w:firstLine="0"/>
        <w:contextualSpacing w:val="0"/>
        <w:outlineLvl w:val="1"/>
        <w:rPr>
          <w:rFonts w:asciiTheme="minorHAnsi" w:hAnsiTheme="minorHAnsi"/>
          <w:b/>
          <w:sz w:val="22"/>
        </w:rPr>
      </w:pPr>
      <w:bookmarkStart w:id="118" w:name="_Toc282593726"/>
      <w:r>
        <w:rPr>
          <w:rFonts w:asciiTheme="minorHAnsi" w:hAnsiTheme="minorHAnsi"/>
          <w:b/>
          <w:sz w:val="22"/>
        </w:rPr>
        <w:lastRenderedPageBreak/>
        <w:t xml:space="preserve">C. </w:t>
      </w:r>
      <w:r w:rsidR="008B7BBF" w:rsidRPr="00D47C5E">
        <w:rPr>
          <w:rFonts w:asciiTheme="minorHAnsi" w:hAnsiTheme="minorHAnsi"/>
          <w:b/>
          <w:sz w:val="22"/>
        </w:rPr>
        <w:t xml:space="preserve">Biologia </w:t>
      </w:r>
      <w:r w:rsidR="00885903" w:rsidRPr="00D47C5E">
        <w:rPr>
          <w:rFonts w:asciiTheme="minorHAnsi" w:hAnsiTheme="minorHAnsi"/>
          <w:b/>
          <w:sz w:val="22"/>
        </w:rPr>
        <w:t>Comportamental</w:t>
      </w:r>
      <w:bookmarkEnd w:id="117"/>
      <w:bookmarkEnd w:id="118"/>
    </w:p>
    <w:p w:rsidR="00260138" w:rsidRPr="00AD21C0" w:rsidRDefault="00BC09F5" w:rsidP="00260138">
      <w:pPr>
        <w:spacing w:after="120"/>
        <w:ind w:firstLine="0"/>
        <w:contextualSpacing w:val="0"/>
        <w:rPr>
          <w:rFonts w:ascii="Calibri" w:hAnsi="Calibri"/>
          <w:sz w:val="22"/>
        </w:rPr>
      </w:pPr>
      <w:r w:rsidRPr="00AD21C0">
        <w:rPr>
          <w:rFonts w:asciiTheme="minorHAnsi" w:hAnsiTheme="minorHAnsi"/>
          <w:sz w:val="22"/>
        </w:rPr>
        <w:t xml:space="preserve">Nesse monitoramento </w:t>
      </w:r>
      <w:r w:rsidR="00B938F7" w:rsidRPr="00AD21C0">
        <w:rPr>
          <w:rFonts w:asciiTheme="minorHAnsi" w:hAnsiTheme="minorHAnsi"/>
          <w:sz w:val="22"/>
        </w:rPr>
        <w:t xml:space="preserve">foram realizadas diversas observações em relação à biologia comportamental da </w:t>
      </w:r>
      <w:r w:rsidR="0042493E" w:rsidRPr="00AD21C0">
        <w:rPr>
          <w:rFonts w:asciiTheme="minorHAnsi" w:hAnsiTheme="minorHAnsi"/>
          <w:sz w:val="22"/>
        </w:rPr>
        <w:t>a</w:t>
      </w:r>
      <w:r w:rsidR="00B938F7" w:rsidRPr="00AD21C0">
        <w:rPr>
          <w:rFonts w:asciiTheme="minorHAnsi" w:hAnsiTheme="minorHAnsi"/>
          <w:sz w:val="22"/>
        </w:rPr>
        <w:t>rara-azul-grande</w:t>
      </w:r>
      <w:r w:rsidR="008B7BBF" w:rsidRPr="00AD21C0">
        <w:rPr>
          <w:rFonts w:asciiTheme="minorHAnsi" w:hAnsiTheme="minorHAnsi"/>
          <w:sz w:val="22"/>
        </w:rPr>
        <w:t>.</w:t>
      </w:r>
      <w:r w:rsidR="00260138" w:rsidRPr="00AD21C0">
        <w:rPr>
          <w:rFonts w:asciiTheme="minorHAnsi" w:hAnsiTheme="minorHAnsi"/>
          <w:sz w:val="22"/>
        </w:rPr>
        <w:t xml:space="preserve"> Diversos animais </w:t>
      </w:r>
      <w:r w:rsidR="00F63C4D">
        <w:rPr>
          <w:rFonts w:asciiTheme="minorHAnsi" w:hAnsiTheme="minorHAnsi"/>
          <w:sz w:val="22"/>
        </w:rPr>
        <w:t xml:space="preserve">foram registrados </w:t>
      </w:r>
      <w:r w:rsidR="00260138" w:rsidRPr="00AD21C0">
        <w:rPr>
          <w:rFonts w:ascii="Calibri" w:hAnsi="Calibri"/>
          <w:sz w:val="22"/>
        </w:rPr>
        <w:t>apresenta</w:t>
      </w:r>
      <w:r w:rsidR="00F63C4D">
        <w:rPr>
          <w:rFonts w:ascii="Calibri" w:hAnsi="Calibri"/>
          <w:sz w:val="22"/>
        </w:rPr>
        <w:t xml:space="preserve">ndo </w:t>
      </w:r>
      <w:r w:rsidR="00260138" w:rsidRPr="00AD21C0">
        <w:rPr>
          <w:rFonts w:ascii="Calibri" w:hAnsi="Calibri"/>
          <w:sz w:val="22"/>
        </w:rPr>
        <w:t xml:space="preserve">comportamento de </w:t>
      </w:r>
      <w:r w:rsidR="00260138" w:rsidRPr="00AD21C0">
        <w:rPr>
          <w:rFonts w:ascii="Calibri" w:hAnsi="Calibri"/>
          <w:i/>
          <w:sz w:val="22"/>
        </w:rPr>
        <w:t>grooming</w:t>
      </w:r>
      <w:r w:rsidR="00260138" w:rsidRPr="00AD21C0">
        <w:rPr>
          <w:rFonts w:ascii="Calibri" w:hAnsi="Calibri"/>
          <w:sz w:val="22"/>
        </w:rPr>
        <w:t xml:space="preserve">, </w:t>
      </w:r>
      <w:r w:rsidR="00F63C4D">
        <w:rPr>
          <w:rFonts w:ascii="Calibri" w:hAnsi="Calibri"/>
          <w:sz w:val="22"/>
        </w:rPr>
        <w:t>que s</w:t>
      </w:r>
      <w:r w:rsidR="00F63C4D" w:rsidRPr="00AD21C0">
        <w:rPr>
          <w:rFonts w:ascii="Calibri" w:hAnsi="Calibri"/>
          <w:sz w:val="22"/>
        </w:rPr>
        <w:t>egundo Pinho (1998), consiste de cuidados com as penas</w:t>
      </w:r>
      <w:r w:rsidR="00F63C4D">
        <w:rPr>
          <w:rFonts w:ascii="Calibri" w:hAnsi="Calibri"/>
          <w:sz w:val="22"/>
        </w:rPr>
        <w:t xml:space="preserve">. Nessas ocasiões o animal alisa </w:t>
      </w:r>
      <w:r w:rsidR="00260138" w:rsidRPr="00AD21C0">
        <w:rPr>
          <w:rFonts w:ascii="Calibri" w:hAnsi="Calibri"/>
          <w:sz w:val="22"/>
        </w:rPr>
        <w:t xml:space="preserve">as penas do pescoço e dorso, </w:t>
      </w:r>
      <w:r w:rsidR="00F63C4D">
        <w:rPr>
          <w:rFonts w:ascii="Calibri" w:hAnsi="Calibri"/>
          <w:sz w:val="22"/>
        </w:rPr>
        <w:t xml:space="preserve">as </w:t>
      </w:r>
      <w:r w:rsidR="00260138" w:rsidRPr="00AD21C0">
        <w:rPr>
          <w:rFonts w:ascii="Calibri" w:hAnsi="Calibri"/>
          <w:sz w:val="22"/>
        </w:rPr>
        <w:t xml:space="preserve">rêmiges e </w:t>
      </w:r>
      <w:r w:rsidR="00F63C4D">
        <w:rPr>
          <w:rFonts w:ascii="Calibri" w:hAnsi="Calibri"/>
          <w:sz w:val="22"/>
        </w:rPr>
        <w:t xml:space="preserve">as </w:t>
      </w:r>
      <w:r w:rsidR="00260138" w:rsidRPr="00AD21C0">
        <w:rPr>
          <w:rFonts w:ascii="Calibri" w:hAnsi="Calibri"/>
          <w:sz w:val="22"/>
        </w:rPr>
        <w:t>retrizes</w:t>
      </w:r>
      <w:r w:rsidR="00F63C4D">
        <w:rPr>
          <w:rFonts w:ascii="Calibri" w:hAnsi="Calibri"/>
          <w:sz w:val="22"/>
        </w:rPr>
        <w:t xml:space="preserve">, </w:t>
      </w:r>
      <w:r w:rsidR="00260138" w:rsidRPr="00AD21C0">
        <w:rPr>
          <w:rFonts w:ascii="Calibri" w:hAnsi="Calibri"/>
          <w:sz w:val="22"/>
        </w:rPr>
        <w:t>praticando manutenção individual e/ou de outro espécime</w:t>
      </w:r>
      <w:r w:rsidR="00260138" w:rsidRPr="00AD21C0">
        <w:rPr>
          <w:rFonts w:asciiTheme="minorHAnsi" w:hAnsiTheme="minorHAnsi"/>
          <w:sz w:val="22"/>
        </w:rPr>
        <w:t xml:space="preserve"> (Figura</w:t>
      </w:r>
      <w:r w:rsidR="00B753C1" w:rsidRPr="00AD21C0">
        <w:rPr>
          <w:rFonts w:asciiTheme="minorHAnsi" w:hAnsiTheme="minorHAnsi"/>
          <w:sz w:val="22"/>
        </w:rPr>
        <w:t>s</w:t>
      </w:r>
      <w:r w:rsidR="00260138" w:rsidRPr="00AD21C0">
        <w:rPr>
          <w:rFonts w:asciiTheme="minorHAnsi" w:hAnsiTheme="minorHAnsi"/>
          <w:sz w:val="22"/>
        </w:rPr>
        <w:t xml:space="preserve"> 3</w:t>
      </w:r>
      <w:r w:rsidR="00F63C4D">
        <w:rPr>
          <w:rFonts w:asciiTheme="minorHAnsi" w:hAnsiTheme="minorHAnsi"/>
          <w:sz w:val="22"/>
        </w:rPr>
        <w:t>6</w:t>
      </w:r>
      <w:r w:rsidR="00B753C1" w:rsidRPr="00AD21C0">
        <w:rPr>
          <w:rFonts w:asciiTheme="minorHAnsi" w:hAnsiTheme="minorHAnsi"/>
          <w:sz w:val="22"/>
        </w:rPr>
        <w:t xml:space="preserve"> e 3</w:t>
      </w:r>
      <w:r w:rsidR="00F63C4D">
        <w:rPr>
          <w:rFonts w:asciiTheme="minorHAnsi" w:hAnsiTheme="minorHAnsi"/>
          <w:sz w:val="22"/>
        </w:rPr>
        <w:t>7</w:t>
      </w:r>
      <w:r w:rsidR="00260138" w:rsidRPr="00AD21C0">
        <w:rPr>
          <w:rFonts w:asciiTheme="minorHAnsi" w:hAnsiTheme="minorHAnsi"/>
          <w:sz w:val="22"/>
        </w:rPr>
        <w:t>)</w:t>
      </w:r>
      <w:r w:rsidR="00260138" w:rsidRPr="00AD21C0">
        <w:rPr>
          <w:rFonts w:ascii="Calibri" w:hAnsi="Calibri"/>
          <w:sz w:val="22"/>
        </w:rPr>
        <w:t xml:space="preserve">. </w:t>
      </w:r>
    </w:p>
    <w:p w:rsidR="00B753C1" w:rsidRDefault="00B753C1" w:rsidP="00B753C1">
      <w:pPr>
        <w:ind w:firstLine="0"/>
        <w:rPr>
          <w:rFonts w:asciiTheme="minorHAnsi" w:hAnsiTheme="minorHAnsi"/>
          <w:sz w:val="22"/>
        </w:rPr>
      </w:pPr>
      <w:r w:rsidRPr="00AD21C0">
        <w:rPr>
          <w:rFonts w:asciiTheme="minorHAnsi" w:hAnsiTheme="minorHAnsi"/>
          <w:sz w:val="22"/>
        </w:rPr>
        <w:t>Durante as atividades de forrageamento, reprodução e em momentos de repouso de indivíduos de arara-azul-grande</w:t>
      </w:r>
      <w:r w:rsidR="00933195">
        <w:rPr>
          <w:rFonts w:asciiTheme="minorHAnsi" w:hAnsiTheme="minorHAnsi"/>
          <w:sz w:val="22"/>
        </w:rPr>
        <w:t xml:space="preserve"> </w:t>
      </w:r>
      <w:r w:rsidR="00933195" w:rsidRPr="00AD21C0">
        <w:rPr>
          <w:rFonts w:asciiTheme="minorHAnsi" w:hAnsiTheme="minorHAnsi"/>
          <w:sz w:val="22"/>
        </w:rPr>
        <w:t xml:space="preserve">foi observado </w:t>
      </w:r>
      <w:r w:rsidRPr="00AD21C0">
        <w:rPr>
          <w:rFonts w:asciiTheme="minorHAnsi" w:hAnsiTheme="minorHAnsi"/>
          <w:sz w:val="22"/>
        </w:rPr>
        <w:t>o comportamento de sentinela (Figura 3</w:t>
      </w:r>
      <w:r w:rsidR="00F63C4D">
        <w:rPr>
          <w:rFonts w:asciiTheme="minorHAnsi" w:hAnsiTheme="minorHAnsi"/>
          <w:sz w:val="22"/>
        </w:rPr>
        <w:t>8</w:t>
      </w:r>
      <w:r w:rsidRPr="00AD21C0">
        <w:rPr>
          <w:rFonts w:asciiTheme="minorHAnsi" w:hAnsiTheme="minorHAnsi"/>
          <w:sz w:val="22"/>
        </w:rPr>
        <w:t>). Em geral, na presença de uma possível ameaça, como a presença de humanos, o animal que está em sentinela age de forma agonística, vocalizando intensamente e voando</w:t>
      </w:r>
      <w:r w:rsidR="00652C24" w:rsidRPr="00AD21C0">
        <w:rPr>
          <w:rFonts w:asciiTheme="minorHAnsi" w:hAnsiTheme="minorHAnsi"/>
          <w:sz w:val="22"/>
        </w:rPr>
        <w:t xml:space="preserve"> para outro galho ou árvore, </w:t>
      </w:r>
      <w:r w:rsidRPr="00AD21C0">
        <w:rPr>
          <w:rFonts w:asciiTheme="minorHAnsi" w:hAnsiTheme="minorHAnsi"/>
          <w:sz w:val="22"/>
        </w:rPr>
        <w:t>como forma de alertar as demais araras</w:t>
      </w:r>
      <w:r w:rsidR="00800310" w:rsidRPr="00AD21C0">
        <w:rPr>
          <w:rFonts w:asciiTheme="minorHAnsi" w:hAnsiTheme="minorHAnsi"/>
          <w:sz w:val="22"/>
        </w:rPr>
        <w:t xml:space="preserve"> de um perigo </w:t>
      </w:r>
      <w:r w:rsidR="00933195">
        <w:rPr>
          <w:rFonts w:asciiTheme="minorHAnsi" w:hAnsiTheme="minorHAnsi"/>
          <w:sz w:val="22"/>
        </w:rPr>
        <w:t>i</w:t>
      </w:r>
      <w:r w:rsidR="00933195" w:rsidRPr="00AD21C0">
        <w:rPr>
          <w:rFonts w:asciiTheme="minorHAnsi" w:hAnsiTheme="minorHAnsi"/>
          <w:sz w:val="22"/>
        </w:rPr>
        <w:t>min</w:t>
      </w:r>
      <w:r w:rsidR="00933195">
        <w:rPr>
          <w:rFonts w:asciiTheme="minorHAnsi" w:hAnsiTheme="minorHAnsi"/>
          <w:sz w:val="22"/>
        </w:rPr>
        <w:t>ente</w:t>
      </w:r>
      <w:r w:rsidR="00800310" w:rsidRPr="00AD21C0">
        <w:rPr>
          <w:rFonts w:asciiTheme="minorHAnsi" w:hAnsiTheme="minorHAnsi"/>
          <w:sz w:val="22"/>
        </w:rPr>
        <w:t xml:space="preserve"> (Figura </w:t>
      </w:r>
      <w:r w:rsidR="00F63C4D">
        <w:rPr>
          <w:rFonts w:asciiTheme="minorHAnsi" w:hAnsiTheme="minorHAnsi"/>
          <w:sz w:val="22"/>
        </w:rPr>
        <w:t>39</w:t>
      </w:r>
      <w:r w:rsidR="00800310" w:rsidRPr="00AD21C0">
        <w:rPr>
          <w:rFonts w:asciiTheme="minorHAnsi" w:hAnsiTheme="minorHAnsi"/>
          <w:sz w:val="22"/>
        </w:rPr>
        <w:t>)</w:t>
      </w:r>
      <w:r w:rsidRPr="00AD21C0">
        <w:rPr>
          <w:rFonts w:asciiTheme="minorHAnsi" w:hAnsiTheme="minorHAnsi"/>
          <w:sz w:val="22"/>
        </w:rPr>
        <w:t>.</w:t>
      </w:r>
    </w:p>
    <w:p w:rsidR="00F63C4D" w:rsidRPr="00D47C5E" w:rsidRDefault="00F63C4D" w:rsidP="00B753C1">
      <w:pPr>
        <w:ind w:firstLine="0"/>
        <w:rPr>
          <w:rFonts w:asciiTheme="minorHAnsi" w:hAnsiTheme="minorHAnsi"/>
          <w:sz w:val="22"/>
        </w:rPr>
      </w:pPr>
    </w:p>
    <w:tbl>
      <w:tblPr>
        <w:tblW w:w="0" w:type="auto"/>
        <w:tblInd w:w="122" w:type="dxa"/>
        <w:tblLayout w:type="fixed"/>
        <w:tblLook w:val="04A0"/>
      </w:tblPr>
      <w:tblGrid>
        <w:gridCol w:w="4255"/>
        <w:gridCol w:w="4256"/>
      </w:tblGrid>
      <w:tr w:rsidR="00FB3930" w:rsidRPr="00AD21C0" w:rsidTr="00AE67B9">
        <w:trPr>
          <w:trHeight w:val="3073"/>
        </w:trPr>
        <w:tc>
          <w:tcPr>
            <w:tcW w:w="4255" w:type="dxa"/>
            <w:vAlign w:val="center"/>
          </w:tcPr>
          <w:p w:rsidR="00FB3930" w:rsidRPr="00AD21C0" w:rsidRDefault="002823EC" w:rsidP="00AE67B9">
            <w:pPr>
              <w:spacing w:line="240" w:lineRule="auto"/>
              <w:ind w:left="-170" w:firstLine="0"/>
              <w:contextualSpacing w:val="0"/>
              <w:jc w:val="left"/>
              <w:rPr>
                <w:rFonts w:asciiTheme="minorHAnsi" w:eastAsia="SimSun" w:hAnsiTheme="minorHAnsi" w:cs="Arial"/>
                <w:b/>
                <w:i/>
                <w:sz w:val="20"/>
                <w:szCs w:val="20"/>
                <w:lang w:eastAsia="zh-CN"/>
              </w:rPr>
            </w:pPr>
            <w:r w:rsidRPr="00AD21C0">
              <w:rPr>
                <w:rFonts w:asciiTheme="minorHAnsi" w:eastAsia="Times New Roman" w:hAnsiTheme="minorHAnsi"/>
                <w:b/>
                <w:noProof/>
                <w:sz w:val="20"/>
                <w:szCs w:val="20"/>
                <w:bdr w:val="single" w:sz="4" w:space="0" w:color="FFFFFF"/>
                <w:lang w:val="en-US"/>
              </w:rPr>
              <w:drawing>
                <wp:inline distT="0" distB="0" distL="0" distR="0">
                  <wp:extent cx="2592000" cy="1944806"/>
                  <wp:effectExtent l="19050" t="0" r="0" b="0"/>
                  <wp:docPr id="111" name="Imagem 8" descr="H:\Ralder\Arara-azul-grande\Arara-azul - UHE Estreito\Fotos\Pré-enchimento\Ano II\III Arara-azul Pré UHE Estreito Ano II\DSC_05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H:\Ralder\Arara-azul-grande\Arara-azul - UHE Estreito\Fotos\Pré-enchimento\Ano II\III Arara-azul Pré UHE Estreito Ano II\DSC_0500.JPG"/>
                          <pic:cNvPicPr preferRelativeResize="0">
                            <a:picLocks noChangeAspect="1" noChangeArrowheads="1"/>
                          </pic:cNvPicPr>
                        </pic:nvPicPr>
                        <pic:blipFill>
                          <a:blip r:embed="rId51" cstate="print"/>
                          <a:srcRect l="24778" t="17193" r="11772" b="13684"/>
                          <a:stretch>
                            <a:fillRect/>
                          </a:stretch>
                        </pic:blipFill>
                        <pic:spPr bwMode="auto">
                          <a:xfrm>
                            <a:off x="0" y="0"/>
                            <a:ext cx="2592000" cy="1944806"/>
                          </a:xfrm>
                          <a:prstGeom prst="rect">
                            <a:avLst/>
                          </a:prstGeom>
                          <a:noFill/>
                          <a:ln w="9525">
                            <a:noFill/>
                            <a:miter lim="800000"/>
                            <a:headEnd/>
                            <a:tailEnd/>
                          </a:ln>
                        </pic:spPr>
                      </pic:pic>
                    </a:graphicData>
                  </a:graphic>
                </wp:inline>
              </w:drawing>
            </w:r>
          </w:p>
        </w:tc>
        <w:tc>
          <w:tcPr>
            <w:tcW w:w="4256" w:type="dxa"/>
            <w:vAlign w:val="center"/>
          </w:tcPr>
          <w:p w:rsidR="00FB3930" w:rsidRPr="00AD21C0" w:rsidRDefault="00FB3930"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D21C0">
              <w:rPr>
                <w:rFonts w:asciiTheme="minorHAnsi" w:eastAsia="Times New Roman" w:hAnsiTheme="minorHAnsi"/>
                <w:noProof/>
                <w:szCs w:val="24"/>
                <w:lang w:val="en-US"/>
              </w:rPr>
              <w:drawing>
                <wp:inline distT="0" distB="0" distL="0" distR="0">
                  <wp:extent cx="2592000" cy="1940119"/>
                  <wp:effectExtent l="19050" t="0" r="0" b="0"/>
                  <wp:docPr id="105" name="Imagem 2" descr="G:\Ralder\Arara-azul-grande\Arara-azul - UHE Estreito\Fotos\Pré-enchimento\Ano II\I Arara-azul Pré UHE Estreito Ano II\Arara\Cópia de DSC_016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Ralder\Arara-azul-grande\Arara-azul - UHE Estreito\Fotos\Pré-enchimento\Ano II\I Arara-azul Pré UHE Estreito Ano II\Arara\Cópia de DSC_0168.JPG"/>
                          <pic:cNvPicPr preferRelativeResize="0">
                            <a:picLocks noChangeAspect="1" noChangeArrowheads="1"/>
                          </pic:cNvPicPr>
                        </pic:nvPicPr>
                        <pic:blipFill>
                          <a:blip r:embed="rId52" cstate="email"/>
                          <a:srcRect/>
                          <a:stretch>
                            <a:fillRect/>
                          </a:stretch>
                        </pic:blipFill>
                        <pic:spPr bwMode="auto">
                          <a:xfrm>
                            <a:off x="0" y="0"/>
                            <a:ext cx="2592000" cy="1940119"/>
                          </a:xfrm>
                          <a:prstGeom prst="rect">
                            <a:avLst/>
                          </a:prstGeom>
                          <a:noFill/>
                          <a:ln w="9525">
                            <a:noFill/>
                            <a:miter lim="800000"/>
                            <a:headEnd/>
                            <a:tailEnd/>
                          </a:ln>
                        </pic:spPr>
                      </pic:pic>
                    </a:graphicData>
                  </a:graphic>
                </wp:inline>
              </w:drawing>
            </w:r>
          </w:p>
        </w:tc>
      </w:tr>
      <w:tr w:rsidR="00FB3930" w:rsidRPr="00AD21C0" w:rsidTr="00AE67B9">
        <w:tc>
          <w:tcPr>
            <w:tcW w:w="4255" w:type="dxa"/>
          </w:tcPr>
          <w:p w:rsidR="00FB3930" w:rsidRPr="00AD21C0" w:rsidRDefault="00FB3930" w:rsidP="00933195">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Figura 3</w:t>
            </w:r>
            <w:r w:rsidR="00F63C4D">
              <w:rPr>
                <w:rFonts w:asciiTheme="minorHAnsi" w:eastAsia="Times New Roman" w:hAnsiTheme="minorHAnsi"/>
                <w:sz w:val="18"/>
                <w:szCs w:val="18"/>
              </w:rPr>
              <w:t>6</w:t>
            </w:r>
            <w:r w:rsidRPr="00AD21C0">
              <w:rPr>
                <w:rFonts w:asciiTheme="minorHAnsi" w:eastAsia="Times New Roman" w:hAnsiTheme="minorHAnsi"/>
                <w:sz w:val="18"/>
                <w:szCs w:val="18"/>
              </w:rPr>
              <w:t xml:space="preserve">. </w:t>
            </w:r>
            <w:r w:rsidR="00933195">
              <w:rPr>
                <w:rFonts w:asciiTheme="minorHAnsi" w:eastAsia="Times New Roman" w:hAnsiTheme="minorHAnsi"/>
                <w:sz w:val="18"/>
                <w:szCs w:val="18"/>
              </w:rPr>
              <w:t xml:space="preserve">Grupo de </w:t>
            </w:r>
            <w:r w:rsidR="002823EC" w:rsidRPr="00AD21C0">
              <w:rPr>
                <w:rFonts w:asciiTheme="minorHAnsi" w:eastAsia="Times New Roman" w:hAnsiTheme="minorHAnsi"/>
                <w:sz w:val="18"/>
                <w:szCs w:val="18"/>
              </w:rPr>
              <w:t>araras-azuis-grande</w:t>
            </w:r>
            <w:r w:rsidR="002823EC" w:rsidRPr="00AD21C0">
              <w:rPr>
                <w:rFonts w:asciiTheme="minorHAnsi" w:hAnsiTheme="minorHAnsi"/>
                <w:sz w:val="18"/>
                <w:szCs w:val="18"/>
              </w:rPr>
              <w:t xml:space="preserve"> </w:t>
            </w:r>
            <w:r w:rsidR="002823EC" w:rsidRPr="00AD21C0">
              <w:rPr>
                <w:rFonts w:ascii="Calibri" w:hAnsi="Calibri"/>
                <w:sz w:val="18"/>
                <w:szCs w:val="18"/>
              </w:rPr>
              <w:t>em comportamento de “</w:t>
            </w:r>
            <w:r w:rsidR="002823EC" w:rsidRPr="00AD21C0">
              <w:rPr>
                <w:rFonts w:ascii="Calibri" w:hAnsi="Calibri"/>
                <w:i/>
                <w:sz w:val="18"/>
                <w:szCs w:val="18"/>
              </w:rPr>
              <w:t>grooming</w:t>
            </w:r>
            <w:r w:rsidR="002823EC" w:rsidRPr="00AD21C0">
              <w:rPr>
                <w:rFonts w:ascii="Calibri" w:hAnsi="Calibri"/>
                <w:sz w:val="18"/>
                <w:szCs w:val="18"/>
              </w:rPr>
              <w:t>”</w:t>
            </w:r>
            <w:r w:rsidR="002823EC" w:rsidRPr="00AD21C0">
              <w:rPr>
                <w:rFonts w:asciiTheme="minorHAnsi" w:eastAsia="Times New Roman" w:hAnsiTheme="minorHAnsi"/>
                <w:sz w:val="18"/>
                <w:szCs w:val="18"/>
              </w:rPr>
              <w:t>- Ponto 106.</w:t>
            </w:r>
          </w:p>
        </w:tc>
        <w:tc>
          <w:tcPr>
            <w:tcW w:w="4256" w:type="dxa"/>
          </w:tcPr>
          <w:p w:rsidR="00FB3930" w:rsidRPr="00AD21C0" w:rsidRDefault="00FB3930" w:rsidP="00933195">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Figura 3</w:t>
            </w:r>
            <w:r w:rsidR="00F63C4D">
              <w:rPr>
                <w:rFonts w:asciiTheme="minorHAnsi" w:eastAsia="Times New Roman" w:hAnsiTheme="minorHAnsi"/>
                <w:sz w:val="18"/>
                <w:szCs w:val="18"/>
              </w:rPr>
              <w:t>7</w:t>
            </w:r>
            <w:r w:rsidRPr="00AD21C0">
              <w:rPr>
                <w:rFonts w:asciiTheme="minorHAnsi" w:eastAsia="Times New Roman" w:hAnsiTheme="minorHAnsi"/>
                <w:sz w:val="18"/>
                <w:szCs w:val="18"/>
              </w:rPr>
              <w:t xml:space="preserve">. </w:t>
            </w:r>
            <w:r w:rsidR="00933195">
              <w:rPr>
                <w:rFonts w:asciiTheme="minorHAnsi" w:eastAsia="Times New Roman" w:hAnsiTheme="minorHAnsi"/>
                <w:sz w:val="18"/>
                <w:szCs w:val="18"/>
              </w:rPr>
              <w:t>Detalhe de um espécime e</w:t>
            </w:r>
            <w:r w:rsidRPr="00AD21C0">
              <w:rPr>
                <w:rFonts w:ascii="Calibri" w:hAnsi="Calibri"/>
                <w:sz w:val="18"/>
                <w:szCs w:val="18"/>
              </w:rPr>
              <w:t>m comportamento de “</w:t>
            </w:r>
            <w:r w:rsidRPr="00AD21C0">
              <w:rPr>
                <w:rFonts w:ascii="Calibri" w:hAnsi="Calibri"/>
                <w:i/>
                <w:sz w:val="18"/>
                <w:szCs w:val="18"/>
              </w:rPr>
              <w:t>grooming</w:t>
            </w:r>
            <w:r w:rsidRPr="00AD21C0">
              <w:rPr>
                <w:rFonts w:ascii="Calibri" w:hAnsi="Calibri"/>
                <w:sz w:val="18"/>
                <w:szCs w:val="18"/>
              </w:rPr>
              <w:t>”</w:t>
            </w:r>
            <w:r w:rsidRPr="00AD21C0">
              <w:rPr>
                <w:rFonts w:asciiTheme="minorHAnsi" w:eastAsia="Times New Roman" w:hAnsiTheme="minorHAnsi"/>
                <w:sz w:val="18"/>
                <w:szCs w:val="18"/>
              </w:rPr>
              <w:t xml:space="preserve"> - Ponto 111.</w:t>
            </w:r>
          </w:p>
        </w:tc>
      </w:tr>
    </w:tbl>
    <w:p w:rsidR="00260138" w:rsidRPr="00AD21C0" w:rsidRDefault="00260138" w:rsidP="00F63C4D">
      <w:pPr>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260138" w:rsidRPr="00AD21C0" w:rsidTr="00AE67B9">
        <w:trPr>
          <w:trHeight w:val="3073"/>
        </w:trPr>
        <w:tc>
          <w:tcPr>
            <w:tcW w:w="4255" w:type="dxa"/>
            <w:vAlign w:val="center"/>
          </w:tcPr>
          <w:p w:rsidR="00260138" w:rsidRPr="00AD21C0" w:rsidRDefault="00FB3930" w:rsidP="00AE67B9">
            <w:pPr>
              <w:spacing w:line="240" w:lineRule="auto"/>
              <w:ind w:left="-170" w:firstLine="0"/>
              <w:contextualSpacing w:val="0"/>
              <w:jc w:val="left"/>
              <w:rPr>
                <w:rFonts w:asciiTheme="minorHAnsi" w:eastAsia="SimSun" w:hAnsiTheme="minorHAnsi" w:cs="Arial"/>
                <w:b/>
                <w:i/>
                <w:sz w:val="20"/>
                <w:szCs w:val="20"/>
                <w:lang w:eastAsia="zh-CN"/>
              </w:rPr>
            </w:pPr>
            <w:r w:rsidRPr="00AD21C0">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106" name="Imagem 12" descr="H:\Ralder\Arara-azul-grande\Arara-azul - UHE Estreito\Fotos\Pré-enchimento\Ano II\III Arara-azul Pré UHE Estreito Ano II\Cópia de DSC_059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H:\Ralder\Arara-azul-grande\Arara-azul - UHE Estreito\Fotos\Pré-enchimento\Ano II\III Arara-azul Pré UHE Estreito Ano II\Cópia de DSC_0597.JPG"/>
                          <pic:cNvPicPr preferRelativeResize="0">
                            <a:picLocks noChangeAspect="1" noChangeArrowheads="1"/>
                          </pic:cNvPicPr>
                        </pic:nvPicPr>
                        <pic:blipFill>
                          <a:blip r:embed="rId53"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260138" w:rsidRPr="00AD21C0" w:rsidRDefault="00FB3930"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D21C0">
              <w:rPr>
                <w:rFonts w:asciiTheme="minorHAnsi" w:eastAsia="Times New Roman" w:hAnsiTheme="minorHAnsi"/>
                <w:noProof/>
                <w:szCs w:val="24"/>
                <w:lang w:val="en-US"/>
              </w:rPr>
              <w:drawing>
                <wp:inline distT="0" distB="0" distL="0" distR="0">
                  <wp:extent cx="2592000" cy="1942089"/>
                  <wp:effectExtent l="19050" t="0" r="0" b="0"/>
                  <wp:docPr id="90" name="Imagem 3" descr="G:\Ralder\Arara-azul-grande\Arara-azul - UHE Estreito\Fotos\Pré-enchimento\Ano II\II Arara-azul Pré UHE Estreito Ano II\Faz. Aldeia Ponto 113 (5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G:\Ralder\Arara-azul-grande\Arara-azul - UHE Estreito\Fotos\Pré-enchimento\Ano II\II Arara-azul Pré UHE Estreito Ano II\Faz. Aldeia Ponto 113 (54).JPG"/>
                          <pic:cNvPicPr preferRelativeResize="0">
                            <a:picLocks noChangeAspect="1" noChangeArrowheads="1"/>
                          </pic:cNvPicPr>
                        </pic:nvPicPr>
                        <pic:blipFill>
                          <a:blip r:embed="rId54" cstate="screen"/>
                          <a:srcRect/>
                          <a:stretch>
                            <a:fillRect/>
                          </a:stretch>
                        </pic:blipFill>
                        <pic:spPr bwMode="auto">
                          <a:xfrm>
                            <a:off x="0" y="0"/>
                            <a:ext cx="2592000" cy="1942089"/>
                          </a:xfrm>
                          <a:prstGeom prst="rect">
                            <a:avLst/>
                          </a:prstGeom>
                          <a:noFill/>
                          <a:ln w="9525">
                            <a:noFill/>
                            <a:miter lim="800000"/>
                            <a:headEnd/>
                            <a:tailEnd/>
                          </a:ln>
                        </pic:spPr>
                      </pic:pic>
                    </a:graphicData>
                  </a:graphic>
                </wp:inline>
              </w:drawing>
            </w:r>
          </w:p>
        </w:tc>
      </w:tr>
      <w:tr w:rsidR="00260138" w:rsidRPr="00260138" w:rsidTr="00AE67B9">
        <w:tc>
          <w:tcPr>
            <w:tcW w:w="4255" w:type="dxa"/>
          </w:tcPr>
          <w:p w:rsidR="00260138" w:rsidRPr="00AD21C0" w:rsidRDefault="00260138" w:rsidP="00F63C4D">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Figura 3</w:t>
            </w:r>
            <w:r w:rsidR="00F63C4D">
              <w:rPr>
                <w:rFonts w:asciiTheme="minorHAnsi" w:eastAsia="Times New Roman" w:hAnsiTheme="minorHAnsi"/>
                <w:sz w:val="18"/>
                <w:szCs w:val="18"/>
              </w:rPr>
              <w:t>8</w:t>
            </w:r>
            <w:r w:rsidR="00FB3930" w:rsidRPr="00AD21C0">
              <w:rPr>
                <w:rFonts w:asciiTheme="minorHAnsi" w:eastAsia="Times New Roman" w:hAnsiTheme="minorHAnsi"/>
                <w:sz w:val="18"/>
                <w:szCs w:val="18"/>
              </w:rPr>
              <w:t>. Espécimes de arara-azul-grande em sentinela - Ponto 106.</w:t>
            </w:r>
          </w:p>
        </w:tc>
        <w:tc>
          <w:tcPr>
            <w:tcW w:w="4256" w:type="dxa"/>
          </w:tcPr>
          <w:p w:rsidR="00260138" w:rsidRPr="00260138" w:rsidRDefault="00800310" w:rsidP="00933195">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F63C4D">
              <w:rPr>
                <w:rFonts w:asciiTheme="minorHAnsi" w:eastAsia="Times New Roman" w:hAnsiTheme="minorHAnsi"/>
                <w:sz w:val="18"/>
                <w:szCs w:val="18"/>
              </w:rPr>
              <w:t>39</w:t>
            </w:r>
            <w:r w:rsidR="00B753C1" w:rsidRPr="00AD21C0">
              <w:rPr>
                <w:rFonts w:asciiTheme="minorHAnsi" w:eastAsia="Times New Roman" w:hAnsiTheme="minorHAnsi"/>
                <w:sz w:val="18"/>
                <w:szCs w:val="18"/>
              </w:rPr>
              <w:t xml:space="preserve">. </w:t>
            </w:r>
            <w:r w:rsidR="002823EC" w:rsidRPr="00AD21C0">
              <w:rPr>
                <w:rFonts w:asciiTheme="minorHAnsi" w:eastAsia="Times New Roman" w:hAnsiTheme="minorHAnsi"/>
                <w:sz w:val="18"/>
                <w:szCs w:val="18"/>
              </w:rPr>
              <w:t>Espécimes de arara-azul-grande em sobrev</w:t>
            </w:r>
            <w:r w:rsidR="00933195">
              <w:rPr>
                <w:rFonts w:asciiTheme="minorHAnsi" w:eastAsia="Times New Roman" w:hAnsiTheme="minorHAnsi"/>
                <w:sz w:val="18"/>
                <w:szCs w:val="18"/>
              </w:rPr>
              <w:t>o</w:t>
            </w:r>
            <w:r w:rsidR="002823EC" w:rsidRPr="00AD21C0">
              <w:rPr>
                <w:rFonts w:asciiTheme="minorHAnsi" w:eastAsia="Times New Roman" w:hAnsiTheme="minorHAnsi"/>
                <w:sz w:val="18"/>
                <w:szCs w:val="18"/>
              </w:rPr>
              <w:t xml:space="preserve">o de intimidação </w:t>
            </w:r>
            <w:r w:rsidR="00FB3930" w:rsidRPr="00AD21C0">
              <w:rPr>
                <w:rFonts w:asciiTheme="minorHAnsi" w:eastAsia="Times New Roman" w:hAnsiTheme="minorHAnsi"/>
                <w:sz w:val="18"/>
                <w:szCs w:val="18"/>
              </w:rPr>
              <w:t>- Ponto 113.</w:t>
            </w:r>
          </w:p>
        </w:tc>
      </w:tr>
    </w:tbl>
    <w:p w:rsidR="00260138" w:rsidRDefault="00260138" w:rsidP="00800310">
      <w:pPr>
        <w:ind w:firstLine="0"/>
        <w:contextualSpacing w:val="0"/>
        <w:rPr>
          <w:rFonts w:asciiTheme="minorHAnsi" w:hAnsiTheme="minorHAnsi" w:cs="Arial"/>
          <w:sz w:val="22"/>
        </w:rPr>
      </w:pPr>
    </w:p>
    <w:p w:rsidR="00964A94" w:rsidRPr="002823EC" w:rsidRDefault="00964A94" w:rsidP="00800310">
      <w:pPr>
        <w:ind w:firstLine="0"/>
        <w:contextualSpacing w:val="0"/>
        <w:rPr>
          <w:rFonts w:asciiTheme="minorHAnsi" w:hAnsiTheme="minorHAnsi" w:cs="Arial"/>
          <w:sz w:val="22"/>
        </w:rPr>
      </w:pPr>
    </w:p>
    <w:p w:rsidR="00774769" w:rsidRDefault="00AD0AF1" w:rsidP="00800310">
      <w:pPr>
        <w:ind w:firstLine="0"/>
        <w:contextualSpacing w:val="0"/>
        <w:rPr>
          <w:rFonts w:asciiTheme="minorHAnsi" w:hAnsiTheme="minorHAnsi" w:cs="Arial"/>
          <w:color w:val="000000"/>
          <w:sz w:val="22"/>
        </w:rPr>
      </w:pPr>
      <w:r w:rsidRPr="00AD21C0">
        <w:rPr>
          <w:rFonts w:asciiTheme="minorHAnsi" w:hAnsiTheme="minorHAnsi"/>
          <w:sz w:val="22"/>
        </w:rPr>
        <w:lastRenderedPageBreak/>
        <w:t xml:space="preserve">Assim como </w:t>
      </w:r>
      <w:r w:rsidRPr="00AD21C0">
        <w:rPr>
          <w:rFonts w:asciiTheme="minorHAnsi" w:hAnsiTheme="minorHAnsi"/>
          <w:bCs/>
          <w:sz w:val="22"/>
        </w:rPr>
        <w:t>observado por Guedes (1993)</w:t>
      </w:r>
      <w:r w:rsidR="0042493E" w:rsidRPr="00AD21C0">
        <w:rPr>
          <w:rFonts w:asciiTheme="minorHAnsi" w:hAnsiTheme="minorHAnsi"/>
          <w:sz w:val="22"/>
        </w:rPr>
        <w:t xml:space="preserve"> na população de a</w:t>
      </w:r>
      <w:r w:rsidRPr="00AD21C0">
        <w:rPr>
          <w:rFonts w:asciiTheme="minorHAnsi" w:hAnsiTheme="minorHAnsi"/>
          <w:sz w:val="22"/>
        </w:rPr>
        <w:t xml:space="preserve">rara-azul-grande monitorada no </w:t>
      </w:r>
      <w:r w:rsidR="00964A94" w:rsidRPr="00AD21C0">
        <w:rPr>
          <w:rFonts w:asciiTheme="minorHAnsi" w:hAnsiTheme="minorHAnsi"/>
          <w:sz w:val="22"/>
        </w:rPr>
        <w:t xml:space="preserve">Pantanal </w:t>
      </w:r>
      <w:r w:rsidRPr="00AD21C0">
        <w:rPr>
          <w:rFonts w:asciiTheme="minorHAnsi" w:hAnsiTheme="minorHAnsi"/>
          <w:sz w:val="22"/>
        </w:rPr>
        <w:t>sul-matogrossense, entre as araras da região em estudo também foi evidenciado</w:t>
      </w:r>
      <w:r w:rsidR="00774769" w:rsidRPr="00AD21C0">
        <w:rPr>
          <w:rFonts w:asciiTheme="minorHAnsi" w:hAnsiTheme="minorHAnsi"/>
          <w:sz w:val="22"/>
        </w:rPr>
        <w:t xml:space="preserve"> um alto grau de socialização e formação de bandos</w:t>
      </w:r>
      <w:r w:rsidR="00260138" w:rsidRPr="00AD21C0">
        <w:rPr>
          <w:rFonts w:asciiTheme="minorHAnsi" w:hAnsiTheme="minorHAnsi"/>
          <w:sz w:val="22"/>
        </w:rPr>
        <w:t xml:space="preserve"> (Figuras </w:t>
      </w:r>
      <w:r w:rsidR="00760C63" w:rsidRPr="00AD21C0">
        <w:rPr>
          <w:rFonts w:asciiTheme="minorHAnsi" w:hAnsiTheme="minorHAnsi"/>
          <w:sz w:val="22"/>
        </w:rPr>
        <w:t>4</w:t>
      </w:r>
      <w:r w:rsidR="00320CBB">
        <w:rPr>
          <w:rFonts w:asciiTheme="minorHAnsi" w:hAnsiTheme="minorHAnsi"/>
          <w:sz w:val="22"/>
        </w:rPr>
        <w:t>0</w:t>
      </w:r>
      <w:r w:rsidR="00760C63" w:rsidRPr="00AD21C0">
        <w:rPr>
          <w:rFonts w:asciiTheme="minorHAnsi" w:hAnsiTheme="minorHAnsi"/>
          <w:sz w:val="22"/>
        </w:rPr>
        <w:t xml:space="preserve"> e 4</w:t>
      </w:r>
      <w:r w:rsidR="00320CBB">
        <w:rPr>
          <w:rFonts w:asciiTheme="minorHAnsi" w:hAnsiTheme="minorHAnsi"/>
          <w:sz w:val="22"/>
        </w:rPr>
        <w:t>1</w:t>
      </w:r>
      <w:r w:rsidR="00260138" w:rsidRPr="00AD21C0">
        <w:rPr>
          <w:rFonts w:asciiTheme="minorHAnsi" w:hAnsiTheme="minorHAnsi"/>
          <w:sz w:val="22"/>
        </w:rPr>
        <w:t>)</w:t>
      </w:r>
      <w:r w:rsidRPr="00AD21C0">
        <w:rPr>
          <w:rFonts w:asciiTheme="minorHAnsi" w:hAnsiTheme="minorHAnsi"/>
          <w:sz w:val="22"/>
        </w:rPr>
        <w:t>.</w:t>
      </w:r>
      <w:r w:rsidRPr="00AD21C0">
        <w:rPr>
          <w:rFonts w:asciiTheme="minorHAnsi" w:hAnsiTheme="minorHAnsi" w:cs="Arial"/>
          <w:color w:val="000000"/>
          <w:sz w:val="22"/>
        </w:rPr>
        <w:t xml:space="preserve"> O agrupamento e o posicionamento dessas aves, também observado durante o forrageamento, busca impedir o ataque de predadores.</w:t>
      </w:r>
    </w:p>
    <w:p w:rsidR="00981B73" w:rsidRDefault="00981B73" w:rsidP="00800310">
      <w:pPr>
        <w:spacing w:after="120" w:line="240" w:lineRule="auto"/>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2823EC" w:rsidRPr="00D47C5E" w:rsidTr="00AE67B9">
        <w:trPr>
          <w:trHeight w:val="3073"/>
        </w:trPr>
        <w:tc>
          <w:tcPr>
            <w:tcW w:w="4255" w:type="dxa"/>
            <w:vAlign w:val="center"/>
          </w:tcPr>
          <w:p w:rsidR="002823EC" w:rsidRPr="00D47C5E" w:rsidRDefault="002823EC" w:rsidP="00AE67B9">
            <w:pPr>
              <w:spacing w:line="240" w:lineRule="auto"/>
              <w:ind w:left="-170" w:firstLine="0"/>
              <w:contextualSpacing w:val="0"/>
              <w:jc w:val="left"/>
              <w:rPr>
                <w:rFonts w:asciiTheme="minorHAnsi" w:eastAsia="SimSun" w:hAnsiTheme="minorHAnsi" w:cs="Arial"/>
                <w:b/>
                <w:i/>
                <w:sz w:val="20"/>
                <w:szCs w:val="20"/>
                <w:lang w:eastAsia="zh-CN"/>
              </w:rPr>
            </w:pPr>
            <w:r w:rsidRPr="00D47C5E">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108" name="Imagem 1" descr="E:\Acer pessoal\Ralder\E\Arara-azul-grande\Arara-azul - UHE Estreito\Fotos\Pré-enchimento\III Pré\DSC_01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Acer pessoal\Ralder\E\Arara-azul-grande\Arara-azul - UHE Estreito\Fotos\Pré-enchimento\III Pré\DSC_0100.JPG"/>
                          <pic:cNvPicPr preferRelativeResize="0">
                            <a:picLocks noChangeAspect="1" noChangeArrowheads="1"/>
                          </pic:cNvPicPr>
                        </pic:nvPicPr>
                        <pic:blipFill>
                          <a:blip r:embed="rId55"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2823EC" w:rsidRPr="00D47C5E" w:rsidRDefault="002823EC"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D47C5E">
              <w:rPr>
                <w:rFonts w:asciiTheme="minorHAnsi" w:eastAsia="Times New Roman" w:hAnsiTheme="minorHAnsi"/>
                <w:noProof/>
                <w:szCs w:val="24"/>
                <w:lang w:val="en-US"/>
              </w:rPr>
              <w:drawing>
                <wp:inline distT="0" distB="0" distL="0" distR="0">
                  <wp:extent cx="2592000" cy="1944000"/>
                  <wp:effectExtent l="19050" t="0" r="0" b="0"/>
                  <wp:docPr id="109" name="Imagem 2" descr="E:\Acer pessoal\Ralder\E\Arara-azul-grande\Arara-azul - UHE Estreito\Fotos\Pré-enchimento\III Pré\Campo 3\Ponto 105 (1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E:\Acer pessoal\Ralder\E\Arara-azul-grande\Arara-azul - UHE Estreito\Fotos\Pré-enchimento\III Pré\Campo 3\Ponto 105 (113).JPG"/>
                          <pic:cNvPicPr preferRelativeResize="0">
                            <a:picLocks noChangeAspect="1" noChangeArrowheads="1"/>
                          </pic:cNvPicPr>
                        </pic:nvPicPr>
                        <pic:blipFill>
                          <a:blip r:embed="rId56"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2823EC" w:rsidRPr="00260138" w:rsidTr="00AE67B9">
        <w:tc>
          <w:tcPr>
            <w:tcW w:w="4255" w:type="dxa"/>
          </w:tcPr>
          <w:p w:rsidR="002823EC" w:rsidRPr="00AD21C0" w:rsidRDefault="00760C63" w:rsidP="00320CBB">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Figura 4</w:t>
            </w:r>
            <w:r w:rsidR="00320CBB">
              <w:rPr>
                <w:rFonts w:asciiTheme="minorHAnsi" w:eastAsia="Times New Roman" w:hAnsiTheme="minorHAnsi"/>
                <w:sz w:val="18"/>
                <w:szCs w:val="18"/>
              </w:rPr>
              <w:t>0</w:t>
            </w:r>
            <w:r w:rsidR="002823EC" w:rsidRPr="00AD21C0">
              <w:rPr>
                <w:rFonts w:asciiTheme="minorHAnsi" w:eastAsia="Times New Roman" w:hAnsiTheme="minorHAnsi"/>
                <w:sz w:val="18"/>
                <w:szCs w:val="18"/>
              </w:rPr>
              <w:t xml:space="preserve">. </w:t>
            </w:r>
            <w:r w:rsidR="002823EC" w:rsidRPr="00AD21C0">
              <w:rPr>
                <w:rFonts w:asciiTheme="minorHAnsi" w:hAnsiTheme="minorHAnsi"/>
                <w:sz w:val="18"/>
                <w:szCs w:val="18"/>
              </w:rPr>
              <w:t xml:space="preserve">Grupo de arara-azul-grande - </w:t>
            </w:r>
            <w:r w:rsidR="002823EC" w:rsidRPr="00AD21C0">
              <w:rPr>
                <w:rFonts w:asciiTheme="minorHAnsi" w:eastAsia="Times New Roman" w:hAnsiTheme="minorHAnsi"/>
                <w:sz w:val="18"/>
                <w:szCs w:val="18"/>
              </w:rPr>
              <w:t>Ponto 105.</w:t>
            </w:r>
          </w:p>
        </w:tc>
        <w:tc>
          <w:tcPr>
            <w:tcW w:w="4256" w:type="dxa"/>
          </w:tcPr>
          <w:p w:rsidR="002823EC" w:rsidRPr="00260138" w:rsidRDefault="002823EC" w:rsidP="00320CBB">
            <w:pPr>
              <w:autoSpaceDE w:val="0"/>
              <w:autoSpaceDN w:val="0"/>
              <w:adjustRightInd w:val="0"/>
              <w:spacing w:line="240" w:lineRule="auto"/>
              <w:ind w:left="103" w:right="-80" w:firstLine="0"/>
              <w:contextualSpacing w:val="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760C63" w:rsidRPr="00AD21C0">
              <w:rPr>
                <w:rFonts w:asciiTheme="minorHAnsi" w:eastAsia="Times New Roman" w:hAnsiTheme="minorHAnsi"/>
                <w:sz w:val="18"/>
                <w:szCs w:val="18"/>
              </w:rPr>
              <w:t>4</w:t>
            </w:r>
            <w:r w:rsidR="00320CBB">
              <w:rPr>
                <w:rFonts w:asciiTheme="minorHAnsi" w:eastAsia="Times New Roman" w:hAnsiTheme="minorHAnsi"/>
                <w:sz w:val="18"/>
                <w:szCs w:val="18"/>
              </w:rPr>
              <w:t>1</w:t>
            </w:r>
            <w:r w:rsidRPr="00AD21C0">
              <w:rPr>
                <w:rFonts w:asciiTheme="minorHAnsi" w:eastAsia="Times New Roman" w:hAnsiTheme="minorHAnsi"/>
                <w:sz w:val="18"/>
                <w:szCs w:val="18"/>
              </w:rPr>
              <w:t>. Espécimes de arara-azul-grande em revoada</w:t>
            </w:r>
            <w:r w:rsidRPr="00AD21C0">
              <w:rPr>
                <w:rFonts w:asciiTheme="minorHAnsi" w:hAnsiTheme="minorHAnsi"/>
                <w:sz w:val="18"/>
                <w:szCs w:val="18"/>
              </w:rPr>
              <w:t xml:space="preserve"> </w:t>
            </w:r>
            <w:r w:rsidRPr="00AD21C0">
              <w:rPr>
                <w:rFonts w:asciiTheme="minorHAnsi" w:eastAsia="Times New Roman" w:hAnsiTheme="minorHAnsi"/>
                <w:sz w:val="18"/>
                <w:szCs w:val="18"/>
              </w:rPr>
              <w:t>- Ponto 105.</w:t>
            </w:r>
          </w:p>
        </w:tc>
      </w:tr>
    </w:tbl>
    <w:p w:rsidR="00320CBB" w:rsidRDefault="00320CBB" w:rsidP="00320CBB">
      <w:pPr>
        <w:autoSpaceDE w:val="0"/>
        <w:autoSpaceDN w:val="0"/>
        <w:adjustRightInd w:val="0"/>
        <w:spacing w:after="120"/>
        <w:ind w:firstLine="0"/>
        <w:contextualSpacing w:val="0"/>
        <w:rPr>
          <w:rFonts w:ascii="Calibri" w:hAnsi="Calibri"/>
          <w:sz w:val="22"/>
        </w:rPr>
      </w:pPr>
    </w:p>
    <w:p w:rsidR="004567F0" w:rsidRPr="00D47C5E" w:rsidRDefault="007E20F0" w:rsidP="00320CBB">
      <w:pPr>
        <w:autoSpaceDE w:val="0"/>
        <w:autoSpaceDN w:val="0"/>
        <w:adjustRightInd w:val="0"/>
        <w:spacing w:after="120"/>
        <w:ind w:firstLine="0"/>
        <w:contextualSpacing w:val="0"/>
        <w:rPr>
          <w:rFonts w:ascii="Calibri" w:hAnsi="Calibri"/>
          <w:sz w:val="22"/>
        </w:rPr>
      </w:pPr>
      <w:r w:rsidRPr="00AD21C0">
        <w:rPr>
          <w:rFonts w:ascii="Calibri" w:hAnsi="Calibri"/>
          <w:sz w:val="22"/>
        </w:rPr>
        <w:t xml:space="preserve">Na área do Ponto </w:t>
      </w:r>
      <w:r w:rsidRPr="00AD21C0">
        <w:rPr>
          <w:rFonts w:asciiTheme="minorHAnsi" w:hAnsiTheme="minorHAnsi"/>
          <w:sz w:val="22"/>
        </w:rPr>
        <w:t>105, a</w:t>
      </w:r>
      <w:r w:rsidRPr="00AD21C0">
        <w:rPr>
          <w:rFonts w:ascii="Calibri" w:hAnsi="Calibri"/>
          <w:sz w:val="22"/>
        </w:rPr>
        <w:t xml:space="preserve"> equipe técnica observou algumas interações interespecíficas, </w:t>
      </w:r>
      <w:r w:rsidR="001A07A9" w:rsidRPr="00AD21C0">
        <w:rPr>
          <w:rFonts w:ascii="Calibri" w:hAnsi="Calibri"/>
          <w:sz w:val="22"/>
        </w:rPr>
        <w:t>sendo</w:t>
      </w:r>
      <w:r w:rsidRPr="00AD21C0">
        <w:rPr>
          <w:rFonts w:ascii="Calibri" w:hAnsi="Calibri"/>
          <w:sz w:val="22"/>
        </w:rPr>
        <w:t xml:space="preserve"> avistados t</w:t>
      </w:r>
      <w:r w:rsidRPr="00AD21C0">
        <w:rPr>
          <w:rFonts w:asciiTheme="minorHAnsi" w:hAnsiTheme="minorHAnsi"/>
          <w:sz w:val="22"/>
        </w:rPr>
        <w:t>rês espécimes</w:t>
      </w:r>
      <w:r w:rsidR="0042493E" w:rsidRPr="00AD21C0">
        <w:rPr>
          <w:rFonts w:ascii="Calibri" w:hAnsi="Calibri"/>
          <w:sz w:val="22"/>
        </w:rPr>
        <w:t xml:space="preserve"> de a</w:t>
      </w:r>
      <w:r w:rsidRPr="00AD21C0">
        <w:rPr>
          <w:rFonts w:ascii="Calibri" w:hAnsi="Calibri"/>
          <w:sz w:val="22"/>
        </w:rPr>
        <w:t xml:space="preserve">rara-azul-grande </w:t>
      </w:r>
      <w:r w:rsidRPr="00AD21C0">
        <w:rPr>
          <w:rFonts w:asciiTheme="minorHAnsi" w:hAnsiTheme="minorHAnsi"/>
          <w:sz w:val="22"/>
        </w:rPr>
        <w:t xml:space="preserve">e dois de </w:t>
      </w:r>
      <w:r w:rsidR="00F10A7F" w:rsidRPr="00AD21C0">
        <w:rPr>
          <w:rFonts w:asciiTheme="minorHAnsi" w:hAnsiTheme="minorHAnsi"/>
          <w:sz w:val="22"/>
        </w:rPr>
        <w:t>c</w:t>
      </w:r>
      <w:r w:rsidRPr="00AD21C0">
        <w:rPr>
          <w:rFonts w:asciiTheme="minorHAnsi" w:hAnsiTheme="minorHAnsi"/>
          <w:sz w:val="22"/>
        </w:rPr>
        <w:t>aracará (</w:t>
      </w:r>
      <w:r w:rsidRPr="00AD21C0">
        <w:rPr>
          <w:rFonts w:asciiTheme="minorHAnsi" w:hAnsiTheme="minorHAnsi"/>
          <w:i/>
          <w:sz w:val="22"/>
        </w:rPr>
        <w:t>Caracara plancus</w:t>
      </w:r>
      <w:r w:rsidRPr="00AD21C0">
        <w:rPr>
          <w:rFonts w:asciiTheme="minorHAnsi" w:hAnsiTheme="minorHAnsi"/>
          <w:sz w:val="22"/>
        </w:rPr>
        <w:t xml:space="preserve">) </w:t>
      </w:r>
      <w:r w:rsidRPr="00AD21C0">
        <w:rPr>
          <w:rFonts w:ascii="Calibri" w:hAnsi="Calibri"/>
          <w:sz w:val="22"/>
        </w:rPr>
        <w:t>pousado</w:t>
      </w:r>
      <w:r w:rsidRPr="00AD21C0">
        <w:rPr>
          <w:rFonts w:asciiTheme="minorHAnsi" w:hAnsiTheme="minorHAnsi"/>
          <w:sz w:val="22"/>
        </w:rPr>
        <w:t>s</w:t>
      </w:r>
      <w:r w:rsidRPr="00AD21C0">
        <w:rPr>
          <w:rFonts w:ascii="Calibri" w:hAnsi="Calibri"/>
          <w:sz w:val="22"/>
        </w:rPr>
        <w:t xml:space="preserve"> </w:t>
      </w:r>
      <w:r w:rsidRPr="00AD21C0">
        <w:rPr>
          <w:rFonts w:asciiTheme="minorHAnsi" w:hAnsiTheme="minorHAnsi"/>
          <w:sz w:val="22"/>
        </w:rPr>
        <w:t xml:space="preserve">em </w:t>
      </w:r>
      <w:r w:rsidRPr="00AD21C0">
        <w:rPr>
          <w:rFonts w:ascii="Calibri" w:hAnsi="Calibri"/>
          <w:sz w:val="22"/>
        </w:rPr>
        <w:t xml:space="preserve">uma </w:t>
      </w:r>
      <w:r w:rsidRPr="00AD21C0">
        <w:rPr>
          <w:rFonts w:asciiTheme="minorHAnsi" w:hAnsiTheme="minorHAnsi"/>
          <w:sz w:val="22"/>
        </w:rPr>
        <w:t xml:space="preserve">mesma árvore (Figura </w:t>
      </w:r>
      <w:r w:rsidR="002823EC" w:rsidRPr="00AD21C0">
        <w:rPr>
          <w:rFonts w:asciiTheme="minorHAnsi" w:hAnsiTheme="minorHAnsi"/>
          <w:sz w:val="22"/>
        </w:rPr>
        <w:t>4</w:t>
      </w:r>
      <w:r w:rsidR="00320CBB">
        <w:rPr>
          <w:rFonts w:asciiTheme="minorHAnsi" w:hAnsiTheme="minorHAnsi"/>
          <w:sz w:val="22"/>
        </w:rPr>
        <w:t>2</w:t>
      </w:r>
      <w:r w:rsidRPr="00AD21C0">
        <w:rPr>
          <w:rFonts w:asciiTheme="minorHAnsi" w:hAnsiTheme="minorHAnsi"/>
          <w:sz w:val="22"/>
        </w:rPr>
        <w:t>)</w:t>
      </w:r>
      <w:r w:rsidR="001A07A9" w:rsidRPr="00AD21C0">
        <w:rPr>
          <w:rFonts w:asciiTheme="minorHAnsi" w:hAnsiTheme="minorHAnsi"/>
          <w:sz w:val="22"/>
        </w:rPr>
        <w:t>.</w:t>
      </w:r>
      <w:r w:rsidRPr="00AD21C0">
        <w:rPr>
          <w:rFonts w:asciiTheme="minorHAnsi" w:hAnsiTheme="minorHAnsi"/>
          <w:sz w:val="22"/>
        </w:rPr>
        <w:t xml:space="preserve"> </w:t>
      </w:r>
      <w:r w:rsidR="001A07A9" w:rsidRPr="00AD21C0">
        <w:rPr>
          <w:rFonts w:asciiTheme="minorHAnsi" w:hAnsiTheme="minorHAnsi"/>
          <w:sz w:val="22"/>
        </w:rPr>
        <w:t xml:space="preserve">Também foram registrados </w:t>
      </w:r>
      <w:r w:rsidRPr="00AD21C0">
        <w:rPr>
          <w:rFonts w:ascii="Calibri" w:hAnsi="Calibri"/>
          <w:sz w:val="22"/>
        </w:rPr>
        <w:t xml:space="preserve">quatro </w:t>
      </w:r>
      <w:r w:rsidRPr="00AD21C0">
        <w:rPr>
          <w:rFonts w:asciiTheme="minorHAnsi" w:hAnsiTheme="minorHAnsi"/>
          <w:sz w:val="22"/>
        </w:rPr>
        <w:t xml:space="preserve">espécimes de </w:t>
      </w:r>
      <w:r w:rsidR="00F10A7F" w:rsidRPr="00AD21C0">
        <w:rPr>
          <w:rFonts w:asciiTheme="minorHAnsi" w:hAnsiTheme="minorHAnsi"/>
          <w:sz w:val="22"/>
        </w:rPr>
        <w:t>c</w:t>
      </w:r>
      <w:r w:rsidRPr="00AD21C0">
        <w:rPr>
          <w:rFonts w:asciiTheme="minorHAnsi" w:hAnsiTheme="minorHAnsi"/>
          <w:sz w:val="22"/>
        </w:rPr>
        <w:t>arrapateiro (</w:t>
      </w:r>
      <w:r w:rsidRPr="00AD21C0">
        <w:rPr>
          <w:rFonts w:asciiTheme="minorHAnsi" w:hAnsiTheme="minorHAnsi"/>
          <w:i/>
          <w:sz w:val="22"/>
        </w:rPr>
        <w:t>Milvago chimachima</w:t>
      </w:r>
      <w:r w:rsidRPr="00AD21C0">
        <w:rPr>
          <w:rFonts w:asciiTheme="minorHAnsi" w:hAnsiTheme="minorHAnsi"/>
          <w:sz w:val="22"/>
        </w:rPr>
        <w:t xml:space="preserve">) </w:t>
      </w:r>
      <w:r w:rsidR="001A07A9" w:rsidRPr="00AD21C0">
        <w:rPr>
          <w:rFonts w:asciiTheme="minorHAnsi" w:hAnsiTheme="minorHAnsi"/>
          <w:sz w:val="22"/>
        </w:rPr>
        <w:t xml:space="preserve">pousados </w:t>
      </w:r>
      <w:r w:rsidR="0042493E" w:rsidRPr="00AD21C0">
        <w:rPr>
          <w:rFonts w:asciiTheme="minorHAnsi" w:hAnsiTheme="minorHAnsi"/>
          <w:sz w:val="22"/>
        </w:rPr>
        <w:t>próximos a a</w:t>
      </w:r>
      <w:r w:rsidRPr="00AD21C0">
        <w:rPr>
          <w:rFonts w:asciiTheme="minorHAnsi" w:hAnsiTheme="minorHAnsi"/>
          <w:sz w:val="22"/>
        </w:rPr>
        <w:t>raras-azuis-grande</w:t>
      </w:r>
      <w:r w:rsidRPr="00AD21C0">
        <w:rPr>
          <w:rFonts w:ascii="Calibri" w:hAnsi="Calibri"/>
          <w:sz w:val="22"/>
        </w:rPr>
        <w:t xml:space="preserve"> em forrageamento, e ainda uma revo</w:t>
      </w:r>
      <w:r w:rsidR="0042493E" w:rsidRPr="00AD21C0">
        <w:rPr>
          <w:rFonts w:ascii="Calibri" w:hAnsi="Calibri"/>
          <w:sz w:val="22"/>
        </w:rPr>
        <w:t>ada composta por indivíduos de a</w:t>
      </w:r>
      <w:r w:rsidRPr="00AD21C0">
        <w:rPr>
          <w:rFonts w:ascii="Calibri" w:hAnsi="Calibri"/>
          <w:sz w:val="22"/>
        </w:rPr>
        <w:t>rara-azu</w:t>
      </w:r>
      <w:r w:rsidR="001A07A9" w:rsidRPr="00AD21C0">
        <w:rPr>
          <w:rFonts w:ascii="Calibri" w:hAnsi="Calibri"/>
          <w:sz w:val="22"/>
        </w:rPr>
        <w:t>l</w:t>
      </w:r>
      <w:r w:rsidR="0042493E" w:rsidRPr="00AD21C0">
        <w:rPr>
          <w:rFonts w:ascii="Calibri" w:hAnsi="Calibri"/>
          <w:sz w:val="22"/>
        </w:rPr>
        <w:t>-grande e a</w:t>
      </w:r>
      <w:r w:rsidRPr="00AD21C0">
        <w:rPr>
          <w:rFonts w:ascii="Calibri" w:hAnsi="Calibri"/>
          <w:sz w:val="22"/>
        </w:rPr>
        <w:t>rara-</w:t>
      </w:r>
      <w:r w:rsidRPr="00AD21C0">
        <w:rPr>
          <w:rFonts w:asciiTheme="minorHAnsi" w:hAnsiTheme="minorHAnsi"/>
          <w:sz w:val="22"/>
        </w:rPr>
        <w:t>canindé (</w:t>
      </w:r>
      <w:r w:rsidRPr="00AD21C0">
        <w:rPr>
          <w:rFonts w:asciiTheme="minorHAnsi" w:hAnsiTheme="minorHAnsi"/>
          <w:i/>
          <w:sz w:val="22"/>
        </w:rPr>
        <w:t>Ara ararauna</w:t>
      </w:r>
      <w:r w:rsidRPr="00AD21C0">
        <w:rPr>
          <w:rFonts w:asciiTheme="minorHAnsi" w:hAnsiTheme="minorHAnsi"/>
          <w:sz w:val="22"/>
        </w:rPr>
        <w:t xml:space="preserve">), demonstrando determinada socialização entre essas espécies (Figura </w:t>
      </w:r>
      <w:r w:rsidR="002823EC" w:rsidRPr="00AD21C0">
        <w:rPr>
          <w:rFonts w:asciiTheme="minorHAnsi" w:hAnsiTheme="minorHAnsi"/>
          <w:sz w:val="22"/>
        </w:rPr>
        <w:t>4</w:t>
      </w:r>
      <w:r w:rsidR="00320CBB">
        <w:rPr>
          <w:rFonts w:asciiTheme="minorHAnsi" w:hAnsiTheme="minorHAnsi"/>
          <w:sz w:val="22"/>
        </w:rPr>
        <w:t>3</w:t>
      </w:r>
      <w:r w:rsidRPr="00AD21C0">
        <w:rPr>
          <w:rFonts w:asciiTheme="minorHAnsi" w:hAnsiTheme="minorHAnsi"/>
          <w:sz w:val="22"/>
        </w:rPr>
        <w:t>).</w:t>
      </w:r>
    </w:p>
    <w:p w:rsidR="006418F0" w:rsidRPr="00D47C5E" w:rsidRDefault="006418F0" w:rsidP="00320CBB">
      <w:pPr>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12061E" w:rsidRPr="00D47C5E" w:rsidTr="00C52D68">
        <w:trPr>
          <w:trHeight w:val="3073"/>
        </w:trPr>
        <w:tc>
          <w:tcPr>
            <w:tcW w:w="4255" w:type="dxa"/>
            <w:vAlign w:val="center"/>
          </w:tcPr>
          <w:p w:rsidR="0012061E" w:rsidRPr="00D47C5E" w:rsidRDefault="0012061E" w:rsidP="00C52D68">
            <w:pPr>
              <w:spacing w:line="240" w:lineRule="auto"/>
              <w:ind w:left="-170" w:firstLine="0"/>
              <w:contextualSpacing w:val="0"/>
              <w:jc w:val="left"/>
              <w:rPr>
                <w:rFonts w:asciiTheme="minorHAnsi" w:eastAsia="SimSun" w:hAnsiTheme="minorHAnsi" w:cs="Arial"/>
                <w:b/>
                <w:i/>
                <w:sz w:val="20"/>
                <w:szCs w:val="20"/>
                <w:lang w:eastAsia="zh-CN"/>
              </w:rPr>
            </w:pPr>
            <w:r w:rsidRPr="00D47C5E">
              <w:rPr>
                <w:rFonts w:asciiTheme="minorHAnsi" w:eastAsia="Times New Roman" w:hAnsiTheme="minorHAnsi"/>
                <w:b/>
                <w:noProof/>
                <w:sz w:val="20"/>
                <w:szCs w:val="20"/>
                <w:bdr w:val="single" w:sz="4" w:space="0" w:color="FFFFFF"/>
                <w:lang w:val="en-US"/>
              </w:rPr>
              <w:drawing>
                <wp:inline distT="0" distB="0" distL="0" distR="0">
                  <wp:extent cx="2592000" cy="1940943"/>
                  <wp:effectExtent l="19050" t="0" r="0" b="0"/>
                  <wp:docPr id="20" name="Imagem 3" descr="E:\Acer pessoal\Ralder\E\Arara-azul-grande\Arara-azul - UHE Estreito\Fotos\Pré-enchimento\III Pré\DSC_041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E:\Acer pessoal\Ralder\E\Arara-azul-grande\Arara-azul - UHE Estreito\Fotos\Pré-enchimento\III Pré\DSC_0415.JPG"/>
                          <pic:cNvPicPr preferRelativeResize="0">
                            <a:picLocks noChangeAspect="1" noChangeArrowheads="1"/>
                          </pic:cNvPicPr>
                        </pic:nvPicPr>
                        <pic:blipFill>
                          <a:blip r:embed="rId57" cstate="print"/>
                          <a:srcRect/>
                          <a:stretch>
                            <a:fillRect/>
                          </a:stretch>
                        </pic:blipFill>
                        <pic:spPr bwMode="auto">
                          <a:xfrm>
                            <a:off x="0" y="0"/>
                            <a:ext cx="2592000" cy="1940943"/>
                          </a:xfrm>
                          <a:prstGeom prst="rect">
                            <a:avLst/>
                          </a:prstGeom>
                          <a:noFill/>
                          <a:ln w="9525">
                            <a:noFill/>
                            <a:miter lim="800000"/>
                            <a:headEnd/>
                            <a:tailEnd/>
                          </a:ln>
                        </pic:spPr>
                      </pic:pic>
                    </a:graphicData>
                  </a:graphic>
                </wp:inline>
              </w:drawing>
            </w:r>
          </w:p>
        </w:tc>
        <w:tc>
          <w:tcPr>
            <w:tcW w:w="4256" w:type="dxa"/>
            <w:vAlign w:val="center"/>
          </w:tcPr>
          <w:p w:rsidR="0012061E" w:rsidRPr="00D47C5E" w:rsidRDefault="0070219D" w:rsidP="00C52D68">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D47C5E">
              <w:rPr>
                <w:rFonts w:asciiTheme="minorHAnsi" w:eastAsia="Times New Roman" w:hAnsiTheme="minorHAnsi"/>
                <w:noProof/>
                <w:szCs w:val="24"/>
                <w:lang w:val="en-US"/>
              </w:rPr>
              <w:drawing>
                <wp:inline distT="0" distB="0" distL="0" distR="0">
                  <wp:extent cx="2592000" cy="1940943"/>
                  <wp:effectExtent l="19050" t="0" r="0" b="0"/>
                  <wp:docPr id="1" name="Imagem 1" descr="E:\Acer pessoal\Ralder\E\Arara-azul-grande\Arara-azul - UHE Estreito\Fotos\Pré-enchimento\III Pré\DSC_043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Acer pessoal\Ralder\E\Arara-azul-grande\Arara-azul - UHE Estreito\Fotos\Pré-enchimento\III Pré\DSC_0438.JPG"/>
                          <pic:cNvPicPr preferRelativeResize="0">
                            <a:picLocks noChangeAspect="1" noChangeArrowheads="1"/>
                          </pic:cNvPicPr>
                        </pic:nvPicPr>
                        <pic:blipFill>
                          <a:blip r:embed="rId58" cstate="print"/>
                          <a:srcRect/>
                          <a:stretch>
                            <a:fillRect/>
                          </a:stretch>
                        </pic:blipFill>
                        <pic:spPr bwMode="auto">
                          <a:xfrm>
                            <a:off x="0" y="0"/>
                            <a:ext cx="2592000" cy="1940943"/>
                          </a:xfrm>
                          <a:prstGeom prst="rect">
                            <a:avLst/>
                          </a:prstGeom>
                          <a:noFill/>
                          <a:ln w="9525">
                            <a:noFill/>
                            <a:miter lim="800000"/>
                            <a:headEnd/>
                            <a:tailEnd/>
                          </a:ln>
                        </pic:spPr>
                      </pic:pic>
                    </a:graphicData>
                  </a:graphic>
                </wp:inline>
              </w:drawing>
            </w:r>
          </w:p>
        </w:tc>
      </w:tr>
      <w:tr w:rsidR="0012061E" w:rsidRPr="00090B1E" w:rsidTr="00C52D68">
        <w:tc>
          <w:tcPr>
            <w:tcW w:w="4255" w:type="dxa"/>
          </w:tcPr>
          <w:p w:rsidR="0012061E" w:rsidRPr="00090B1E" w:rsidRDefault="002823EC" w:rsidP="00320CBB">
            <w:pPr>
              <w:tabs>
                <w:tab w:val="left" w:pos="3564"/>
              </w:tabs>
              <w:spacing w:line="240" w:lineRule="auto"/>
              <w:ind w:left="-108" w:right="129" w:firstLine="0"/>
              <w:rPr>
                <w:rFonts w:asciiTheme="minorHAnsi" w:eastAsia="Times New Roman" w:hAnsiTheme="minorHAnsi"/>
                <w:sz w:val="18"/>
                <w:szCs w:val="18"/>
              </w:rPr>
            </w:pPr>
            <w:r w:rsidRPr="00090B1E">
              <w:rPr>
                <w:rFonts w:asciiTheme="minorHAnsi" w:eastAsia="Times New Roman" w:hAnsiTheme="minorHAnsi"/>
                <w:sz w:val="18"/>
                <w:szCs w:val="18"/>
              </w:rPr>
              <w:t>Figura 4</w:t>
            </w:r>
            <w:r w:rsidR="00320CBB" w:rsidRPr="00090B1E">
              <w:rPr>
                <w:rFonts w:asciiTheme="minorHAnsi" w:eastAsia="Times New Roman" w:hAnsiTheme="minorHAnsi"/>
                <w:sz w:val="18"/>
                <w:szCs w:val="18"/>
              </w:rPr>
              <w:t>2</w:t>
            </w:r>
            <w:r w:rsidR="0012061E" w:rsidRPr="00090B1E">
              <w:rPr>
                <w:rFonts w:asciiTheme="minorHAnsi" w:eastAsia="Times New Roman" w:hAnsiTheme="minorHAnsi"/>
                <w:sz w:val="18"/>
                <w:szCs w:val="18"/>
              </w:rPr>
              <w:t xml:space="preserve">. </w:t>
            </w:r>
            <w:r w:rsidR="0012061E" w:rsidRPr="00090B1E">
              <w:rPr>
                <w:rFonts w:asciiTheme="minorHAnsi" w:hAnsiTheme="minorHAnsi"/>
                <w:sz w:val="18"/>
                <w:szCs w:val="18"/>
              </w:rPr>
              <w:t>Arara</w:t>
            </w:r>
            <w:r w:rsidR="00373F44" w:rsidRPr="00090B1E">
              <w:rPr>
                <w:rFonts w:asciiTheme="minorHAnsi" w:hAnsiTheme="minorHAnsi"/>
                <w:sz w:val="18"/>
                <w:szCs w:val="18"/>
              </w:rPr>
              <w:t>s</w:t>
            </w:r>
            <w:r w:rsidR="0012061E" w:rsidRPr="00090B1E">
              <w:rPr>
                <w:rFonts w:asciiTheme="minorHAnsi" w:hAnsiTheme="minorHAnsi"/>
                <w:sz w:val="18"/>
                <w:szCs w:val="18"/>
              </w:rPr>
              <w:t>-azu</w:t>
            </w:r>
            <w:r w:rsidR="00373F44" w:rsidRPr="00090B1E">
              <w:rPr>
                <w:rFonts w:asciiTheme="minorHAnsi" w:hAnsiTheme="minorHAnsi"/>
                <w:sz w:val="18"/>
                <w:szCs w:val="18"/>
              </w:rPr>
              <w:t>is</w:t>
            </w:r>
            <w:r w:rsidR="0012061E" w:rsidRPr="00090B1E">
              <w:rPr>
                <w:rFonts w:asciiTheme="minorHAnsi" w:hAnsiTheme="minorHAnsi"/>
                <w:sz w:val="18"/>
                <w:szCs w:val="18"/>
              </w:rPr>
              <w:t xml:space="preserve">-grande e </w:t>
            </w:r>
            <w:r w:rsidRPr="00090B1E">
              <w:rPr>
                <w:rFonts w:asciiTheme="minorHAnsi" w:hAnsiTheme="minorHAnsi"/>
                <w:sz w:val="18"/>
                <w:szCs w:val="18"/>
              </w:rPr>
              <w:t>c</w:t>
            </w:r>
            <w:r w:rsidR="00E846A7" w:rsidRPr="00090B1E">
              <w:rPr>
                <w:rFonts w:asciiTheme="minorHAnsi" w:hAnsiTheme="minorHAnsi"/>
                <w:sz w:val="18"/>
                <w:szCs w:val="18"/>
              </w:rPr>
              <w:t>aracará</w:t>
            </w:r>
            <w:r w:rsidR="00373F44" w:rsidRPr="00090B1E">
              <w:rPr>
                <w:rFonts w:asciiTheme="minorHAnsi" w:hAnsiTheme="minorHAnsi"/>
                <w:sz w:val="18"/>
                <w:szCs w:val="18"/>
              </w:rPr>
              <w:t>s</w:t>
            </w:r>
            <w:r w:rsidR="0012061E" w:rsidRPr="00090B1E">
              <w:rPr>
                <w:rFonts w:asciiTheme="minorHAnsi" w:hAnsiTheme="minorHAnsi"/>
                <w:sz w:val="18"/>
                <w:szCs w:val="18"/>
              </w:rPr>
              <w:t xml:space="preserve"> pousados em uma mesma árvore - </w:t>
            </w:r>
            <w:r w:rsidR="0012061E" w:rsidRPr="00090B1E">
              <w:rPr>
                <w:rFonts w:asciiTheme="minorHAnsi" w:eastAsia="Times New Roman" w:hAnsiTheme="minorHAnsi"/>
                <w:sz w:val="18"/>
                <w:szCs w:val="18"/>
              </w:rPr>
              <w:t>Ponto 105.</w:t>
            </w:r>
          </w:p>
        </w:tc>
        <w:tc>
          <w:tcPr>
            <w:tcW w:w="4256" w:type="dxa"/>
          </w:tcPr>
          <w:p w:rsidR="0012061E" w:rsidRPr="00090B1E" w:rsidRDefault="002823EC" w:rsidP="00320CBB">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090B1E">
              <w:rPr>
                <w:rFonts w:asciiTheme="minorHAnsi" w:eastAsia="Times New Roman" w:hAnsiTheme="minorHAnsi"/>
                <w:sz w:val="18"/>
                <w:szCs w:val="18"/>
              </w:rPr>
              <w:t>Figura 4</w:t>
            </w:r>
            <w:r w:rsidR="00320CBB" w:rsidRPr="00090B1E">
              <w:rPr>
                <w:rFonts w:asciiTheme="minorHAnsi" w:eastAsia="Times New Roman" w:hAnsiTheme="minorHAnsi"/>
                <w:sz w:val="18"/>
                <w:szCs w:val="18"/>
              </w:rPr>
              <w:t>3</w:t>
            </w:r>
            <w:r w:rsidR="0012061E" w:rsidRPr="00090B1E">
              <w:rPr>
                <w:rFonts w:asciiTheme="minorHAnsi" w:eastAsia="Times New Roman" w:hAnsiTheme="minorHAnsi"/>
                <w:sz w:val="18"/>
                <w:szCs w:val="18"/>
              </w:rPr>
              <w:t xml:space="preserve">. </w:t>
            </w:r>
            <w:r w:rsidR="001A07A9" w:rsidRPr="00090B1E">
              <w:rPr>
                <w:rFonts w:asciiTheme="minorHAnsi" w:hAnsiTheme="minorHAnsi"/>
                <w:sz w:val="18"/>
                <w:szCs w:val="18"/>
              </w:rPr>
              <w:t xml:space="preserve">Socialização </w:t>
            </w:r>
            <w:r w:rsidR="0070219D" w:rsidRPr="00090B1E">
              <w:rPr>
                <w:rFonts w:asciiTheme="minorHAnsi" w:eastAsia="Times New Roman" w:hAnsiTheme="minorHAnsi"/>
                <w:sz w:val="18"/>
                <w:szCs w:val="18"/>
              </w:rPr>
              <w:t>entre</w:t>
            </w:r>
            <w:r w:rsidR="0042493E" w:rsidRPr="00090B1E">
              <w:rPr>
                <w:rFonts w:asciiTheme="minorHAnsi" w:eastAsia="Times New Roman" w:hAnsiTheme="minorHAnsi"/>
                <w:sz w:val="18"/>
                <w:szCs w:val="18"/>
              </w:rPr>
              <w:t xml:space="preserve"> a</w:t>
            </w:r>
            <w:r w:rsidR="0012061E" w:rsidRPr="00090B1E">
              <w:rPr>
                <w:rFonts w:asciiTheme="minorHAnsi" w:eastAsia="Times New Roman" w:hAnsiTheme="minorHAnsi"/>
                <w:sz w:val="18"/>
                <w:szCs w:val="18"/>
              </w:rPr>
              <w:t>rara</w:t>
            </w:r>
            <w:r w:rsidR="0070219D" w:rsidRPr="00090B1E">
              <w:rPr>
                <w:rFonts w:asciiTheme="minorHAnsi" w:eastAsia="Times New Roman" w:hAnsiTheme="minorHAnsi"/>
                <w:sz w:val="18"/>
                <w:szCs w:val="18"/>
              </w:rPr>
              <w:t>-azu</w:t>
            </w:r>
            <w:r w:rsidR="001A07A9" w:rsidRPr="00090B1E">
              <w:rPr>
                <w:rFonts w:asciiTheme="minorHAnsi" w:eastAsia="Times New Roman" w:hAnsiTheme="minorHAnsi"/>
                <w:sz w:val="18"/>
                <w:szCs w:val="18"/>
              </w:rPr>
              <w:t>l</w:t>
            </w:r>
            <w:r w:rsidR="0012061E" w:rsidRPr="00090B1E">
              <w:rPr>
                <w:rFonts w:asciiTheme="minorHAnsi" w:eastAsia="Times New Roman" w:hAnsiTheme="minorHAnsi"/>
                <w:sz w:val="18"/>
                <w:szCs w:val="18"/>
              </w:rPr>
              <w:t xml:space="preserve">-grande </w:t>
            </w:r>
            <w:r w:rsidR="0042493E" w:rsidRPr="00090B1E">
              <w:rPr>
                <w:rFonts w:asciiTheme="minorHAnsi" w:eastAsia="Times New Roman" w:hAnsiTheme="minorHAnsi"/>
                <w:sz w:val="18"/>
                <w:szCs w:val="18"/>
              </w:rPr>
              <w:t>e a</w:t>
            </w:r>
            <w:r w:rsidR="0070219D" w:rsidRPr="00090B1E">
              <w:rPr>
                <w:rFonts w:asciiTheme="minorHAnsi" w:eastAsia="Times New Roman" w:hAnsiTheme="minorHAnsi"/>
                <w:sz w:val="18"/>
                <w:szCs w:val="18"/>
              </w:rPr>
              <w:t>rara-cani</w:t>
            </w:r>
            <w:r w:rsidR="00F04330" w:rsidRPr="00090B1E">
              <w:rPr>
                <w:rFonts w:asciiTheme="minorHAnsi" w:eastAsia="Times New Roman" w:hAnsiTheme="minorHAnsi"/>
                <w:sz w:val="18"/>
                <w:szCs w:val="18"/>
              </w:rPr>
              <w:t>n</w:t>
            </w:r>
            <w:r w:rsidR="0070219D" w:rsidRPr="00090B1E">
              <w:rPr>
                <w:rFonts w:asciiTheme="minorHAnsi" w:eastAsia="Times New Roman" w:hAnsiTheme="minorHAnsi"/>
                <w:sz w:val="18"/>
                <w:szCs w:val="18"/>
              </w:rPr>
              <w:t>dé</w:t>
            </w:r>
            <w:r w:rsidR="0012061E" w:rsidRPr="00090B1E">
              <w:rPr>
                <w:rFonts w:asciiTheme="minorHAnsi" w:hAnsiTheme="minorHAnsi"/>
                <w:sz w:val="18"/>
                <w:szCs w:val="18"/>
              </w:rPr>
              <w:t xml:space="preserve"> </w:t>
            </w:r>
            <w:r w:rsidR="0012061E" w:rsidRPr="00090B1E">
              <w:rPr>
                <w:rFonts w:asciiTheme="minorHAnsi" w:eastAsia="Times New Roman" w:hAnsiTheme="minorHAnsi"/>
                <w:sz w:val="18"/>
                <w:szCs w:val="18"/>
              </w:rPr>
              <w:t>- Ponto 105.</w:t>
            </w:r>
          </w:p>
        </w:tc>
      </w:tr>
    </w:tbl>
    <w:p w:rsidR="005A0990" w:rsidRPr="00AD21C0" w:rsidRDefault="005A0990" w:rsidP="00600826">
      <w:pPr>
        <w:spacing w:after="120"/>
        <w:ind w:firstLine="0"/>
        <w:contextualSpacing w:val="0"/>
        <w:rPr>
          <w:rFonts w:asciiTheme="minorHAnsi" w:hAnsiTheme="minorHAnsi"/>
          <w:sz w:val="22"/>
        </w:rPr>
      </w:pPr>
      <w:bookmarkStart w:id="119" w:name="_Toc164676847"/>
      <w:bookmarkStart w:id="120" w:name="_Toc176658395"/>
      <w:bookmarkStart w:id="121" w:name="_Toc178158084"/>
      <w:bookmarkStart w:id="122" w:name="_Toc180375024"/>
    </w:p>
    <w:p w:rsidR="00F10A7F" w:rsidRPr="00AD21C0" w:rsidRDefault="002823EC" w:rsidP="00F10A7F">
      <w:pPr>
        <w:spacing w:after="120"/>
        <w:ind w:firstLine="0"/>
        <w:contextualSpacing w:val="0"/>
        <w:rPr>
          <w:rFonts w:ascii="Calibri" w:hAnsi="Calibri"/>
          <w:sz w:val="22"/>
        </w:rPr>
      </w:pPr>
      <w:r w:rsidRPr="00AD21C0">
        <w:rPr>
          <w:rFonts w:asciiTheme="minorHAnsi" w:hAnsiTheme="minorHAnsi"/>
          <w:sz w:val="22"/>
        </w:rPr>
        <w:lastRenderedPageBreak/>
        <w:t xml:space="preserve">Na Fazenda Bebedouro (Ponto 106) </w:t>
      </w:r>
      <w:r w:rsidR="00F10A7F" w:rsidRPr="00AD21C0">
        <w:rPr>
          <w:rFonts w:asciiTheme="minorHAnsi" w:hAnsiTheme="minorHAnsi"/>
          <w:sz w:val="22"/>
        </w:rPr>
        <w:t>foi registrado o comportamento de carinho entre alguns indivíduos, incluindo o contato de bico, e o de repulsa entre outros animais (Figura 4</w:t>
      </w:r>
      <w:r w:rsidR="00A557BF">
        <w:rPr>
          <w:rFonts w:asciiTheme="minorHAnsi" w:hAnsiTheme="minorHAnsi"/>
          <w:sz w:val="22"/>
        </w:rPr>
        <w:t>4</w:t>
      </w:r>
      <w:r w:rsidR="00F10A7F" w:rsidRPr="00AD21C0">
        <w:rPr>
          <w:rFonts w:asciiTheme="minorHAnsi" w:hAnsiTheme="minorHAnsi"/>
          <w:sz w:val="22"/>
        </w:rPr>
        <w:t xml:space="preserve">). Também observou-se </w:t>
      </w:r>
      <w:r w:rsidR="00F10A7F" w:rsidRPr="00AD21C0">
        <w:rPr>
          <w:rFonts w:ascii="Calibri" w:hAnsi="Calibri"/>
          <w:sz w:val="22"/>
        </w:rPr>
        <w:t xml:space="preserve">algumas interações interespecíficas, onde foram avistados espécimes de arara-azul-grande </w:t>
      </w:r>
      <w:r w:rsidR="00A778FB">
        <w:rPr>
          <w:rFonts w:asciiTheme="minorHAnsi" w:hAnsiTheme="minorHAnsi"/>
          <w:sz w:val="22"/>
        </w:rPr>
        <w:t xml:space="preserve">e </w:t>
      </w:r>
      <w:r w:rsidR="00F10A7F" w:rsidRPr="00AD21C0">
        <w:rPr>
          <w:rFonts w:asciiTheme="minorHAnsi" w:hAnsiTheme="minorHAnsi"/>
          <w:sz w:val="22"/>
        </w:rPr>
        <w:t>urubu-de-cabeça-preta (</w:t>
      </w:r>
      <w:r w:rsidR="00F10A7F" w:rsidRPr="00AD21C0">
        <w:rPr>
          <w:rFonts w:asciiTheme="minorHAnsi" w:hAnsiTheme="minorHAnsi"/>
          <w:i/>
          <w:sz w:val="22"/>
        </w:rPr>
        <w:t>Coragyps atratus</w:t>
      </w:r>
      <w:r w:rsidR="00F10A7F" w:rsidRPr="00AD21C0">
        <w:rPr>
          <w:rFonts w:asciiTheme="minorHAnsi" w:hAnsiTheme="minorHAnsi"/>
          <w:sz w:val="22"/>
        </w:rPr>
        <w:t xml:space="preserve">) </w:t>
      </w:r>
      <w:r w:rsidR="00F10A7F" w:rsidRPr="00AD21C0">
        <w:rPr>
          <w:rFonts w:ascii="Calibri" w:hAnsi="Calibri"/>
          <w:sz w:val="22"/>
        </w:rPr>
        <w:t>pousado</w:t>
      </w:r>
      <w:r w:rsidR="00F10A7F" w:rsidRPr="00AD21C0">
        <w:rPr>
          <w:rFonts w:asciiTheme="minorHAnsi" w:hAnsiTheme="minorHAnsi"/>
          <w:sz w:val="22"/>
        </w:rPr>
        <w:t>s</w:t>
      </w:r>
      <w:r w:rsidR="00F10A7F" w:rsidRPr="00AD21C0">
        <w:rPr>
          <w:rFonts w:ascii="Calibri" w:hAnsi="Calibri"/>
          <w:sz w:val="22"/>
        </w:rPr>
        <w:t xml:space="preserve"> </w:t>
      </w:r>
      <w:r w:rsidR="00F10A7F" w:rsidRPr="00AD21C0">
        <w:rPr>
          <w:rFonts w:asciiTheme="minorHAnsi" w:hAnsiTheme="minorHAnsi"/>
          <w:sz w:val="22"/>
        </w:rPr>
        <w:t>n</w:t>
      </w:r>
      <w:r w:rsidR="00F10A7F" w:rsidRPr="00AD21C0">
        <w:rPr>
          <w:rFonts w:ascii="Calibri" w:hAnsi="Calibri"/>
          <w:sz w:val="22"/>
        </w:rPr>
        <w:t xml:space="preserve">uma </w:t>
      </w:r>
      <w:r w:rsidR="00F10A7F" w:rsidRPr="00AD21C0">
        <w:rPr>
          <w:rFonts w:asciiTheme="minorHAnsi" w:hAnsiTheme="minorHAnsi"/>
          <w:sz w:val="22"/>
        </w:rPr>
        <w:t>mesma árvore (Figura 4</w:t>
      </w:r>
      <w:r w:rsidR="00A557BF">
        <w:rPr>
          <w:rFonts w:asciiTheme="minorHAnsi" w:hAnsiTheme="minorHAnsi"/>
          <w:sz w:val="22"/>
        </w:rPr>
        <w:t>5</w:t>
      </w:r>
      <w:r w:rsidR="00F10A7F" w:rsidRPr="00AD21C0">
        <w:rPr>
          <w:rFonts w:asciiTheme="minorHAnsi" w:hAnsiTheme="minorHAnsi"/>
          <w:sz w:val="22"/>
        </w:rPr>
        <w:t xml:space="preserve">), e </w:t>
      </w:r>
      <w:r w:rsidR="00A557BF">
        <w:rPr>
          <w:rFonts w:ascii="Calibri" w:hAnsi="Calibri"/>
          <w:sz w:val="22"/>
        </w:rPr>
        <w:t>e</w:t>
      </w:r>
      <w:r w:rsidR="00F10A7F" w:rsidRPr="00AD21C0">
        <w:rPr>
          <w:rFonts w:asciiTheme="minorHAnsi" w:hAnsiTheme="minorHAnsi"/>
          <w:sz w:val="22"/>
        </w:rPr>
        <w:t>spécimes de caracará (</w:t>
      </w:r>
      <w:r w:rsidR="00F10A7F" w:rsidRPr="00AD21C0">
        <w:rPr>
          <w:rFonts w:asciiTheme="minorHAnsi" w:hAnsiTheme="minorHAnsi"/>
          <w:i/>
          <w:sz w:val="22"/>
        </w:rPr>
        <w:t>Caracara plancus</w:t>
      </w:r>
      <w:r w:rsidR="00F10A7F" w:rsidRPr="00AD21C0">
        <w:rPr>
          <w:rFonts w:asciiTheme="minorHAnsi" w:hAnsiTheme="minorHAnsi"/>
          <w:sz w:val="22"/>
        </w:rPr>
        <w:t xml:space="preserve">) próximos a araras </w:t>
      </w:r>
      <w:r w:rsidR="00F10A7F" w:rsidRPr="00AD21C0">
        <w:rPr>
          <w:rFonts w:ascii="Calibri" w:hAnsi="Calibri"/>
          <w:sz w:val="22"/>
        </w:rPr>
        <w:t>em forrageamento.</w:t>
      </w:r>
    </w:p>
    <w:p w:rsidR="00F10A7F" w:rsidRPr="00A42F41" w:rsidRDefault="00F10A7F" w:rsidP="00F10A7F">
      <w:pPr>
        <w:spacing w:after="120"/>
        <w:ind w:firstLine="0"/>
        <w:contextualSpacing w:val="0"/>
        <w:rPr>
          <w:rFonts w:asciiTheme="minorHAnsi" w:hAnsiTheme="minorHAnsi"/>
          <w:sz w:val="22"/>
        </w:rPr>
      </w:pPr>
      <w:r w:rsidRPr="00AD21C0">
        <w:rPr>
          <w:rFonts w:asciiTheme="minorHAnsi" w:hAnsiTheme="minorHAnsi"/>
          <w:sz w:val="22"/>
        </w:rPr>
        <w:t xml:space="preserve">Ainda observou-se </w:t>
      </w:r>
      <w:r w:rsidRPr="00AD21C0">
        <w:rPr>
          <w:rFonts w:ascii="Calibri" w:hAnsi="Calibri"/>
          <w:sz w:val="22"/>
        </w:rPr>
        <w:t xml:space="preserve">algumas interações interespecíficas no </w:t>
      </w:r>
      <w:r w:rsidR="00A557BF" w:rsidRPr="00AD21C0">
        <w:rPr>
          <w:rFonts w:ascii="Calibri" w:hAnsi="Calibri"/>
          <w:sz w:val="22"/>
        </w:rPr>
        <w:t xml:space="preserve">Ponto </w:t>
      </w:r>
      <w:r w:rsidRPr="00AD21C0">
        <w:rPr>
          <w:rFonts w:ascii="Calibri" w:hAnsi="Calibri"/>
          <w:sz w:val="22"/>
        </w:rPr>
        <w:t>113, localizado na Fazenda Aldeia, onde foram avistados espécimes de</w:t>
      </w:r>
      <w:r w:rsidRPr="00AD21C0">
        <w:rPr>
          <w:rFonts w:asciiTheme="minorHAnsi" w:hAnsiTheme="minorHAnsi"/>
          <w:sz w:val="22"/>
        </w:rPr>
        <w:t xml:space="preserve"> urubu-de-cabeça-preta</w:t>
      </w:r>
      <w:r w:rsidR="00A557BF">
        <w:rPr>
          <w:rFonts w:asciiTheme="minorHAnsi" w:hAnsiTheme="minorHAnsi"/>
          <w:sz w:val="22"/>
        </w:rPr>
        <w:t>,</w:t>
      </w:r>
      <w:r w:rsidRPr="00AD21C0">
        <w:rPr>
          <w:rFonts w:asciiTheme="minorHAnsi" w:hAnsiTheme="minorHAnsi"/>
          <w:sz w:val="22"/>
        </w:rPr>
        <w:t xml:space="preserve"> urubu-rei (</w:t>
      </w:r>
      <w:r w:rsidRPr="00AD21C0">
        <w:rPr>
          <w:rFonts w:asciiTheme="minorHAnsi" w:hAnsiTheme="minorHAnsi"/>
          <w:i/>
          <w:sz w:val="22"/>
        </w:rPr>
        <w:t>Sarcoramphus papa</w:t>
      </w:r>
      <w:r w:rsidRPr="00AD21C0">
        <w:rPr>
          <w:rFonts w:asciiTheme="minorHAnsi" w:hAnsiTheme="minorHAnsi"/>
          <w:sz w:val="22"/>
        </w:rPr>
        <w:t>) e aratinga-verdadeira (</w:t>
      </w:r>
      <w:r w:rsidRPr="00AD21C0">
        <w:rPr>
          <w:rFonts w:asciiTheme="minorHAnsi" w:hAnsiTheme="minorHAnsi"/>
          <w:i/>
          <w:sz w:val="22"/>
        </w:rPr>
        <w:t>Aratinga solstitialis</w:t>
      </w:r>
      <w:r w:rsidRPr="00AD21C0">
        <w:rPr>
          <w:rFonts w:asciiTheme="minorHAnsi" w:hAnsiTheme="minorHAnsi"/>
          <w:sz w:val="22"/>
        </w:rPr>
        <w:t>) próximos a araras</w:t>
      </w:r>
      <w:r w:rsidR="009D0F6D">
        <w:rPr>
          <w:rFonts w:asciiTheme="minorHAnsi" w:hAnsiTheme="minorHAnsi"/>
          <w:sz w:val="22"/>
        </w:rPr>
        <w:t>-azuis</w:t>
      </w:r>
      <w:r w:rsidRPr="00AD21C0">
        <w:rPr>
          <w:rFonts w:asciiTheme="minorHAnsi" w:hAnsiTheme="minorHAnsi"/>
          <w:sz w:val="22"/>
        </w:rPr>
        <w:t xml:space="preserve"> </w:t>
      </w:r>
      <w:r w:rsidRPr="00AD21C0">
        <w:rPr>
          <w:rFonts w:ascii="Calibri" w:hAnsi="Calibri"/>
          <w:sz w:val="22"/>
        </w:rPr>
        <w:t>em sentinela.</w:t>
      </w:r>
    </w:p>
    <w:p w:rsidR="00F10A7F" w:rsidRPr="00A42F41" w:rsidRDefault="00F10A7F" w:rsidP="009D0F6D">
      <w:pPr>
        <w:spacing w:line="240" w:lineRule="auto"/>
        <w:ind w:firstLine="0"/>
        <w:contextualSpacing w:val="0"/>
        <w:rPr>
          <w:rFonts w:asciiTheme="minorHAnsi" w:hAnsiTheme="minorHAnsi"/>
          <w:sz w:val="22"/>
        </w:rPr>
      </w:pPr>
    </w:p>
    <w:tbl>
      <w:tblPr>
        <w:tblW w:w="0" w:type="auto"/>
        <w:tblInd w:w="122" w:type="dxa"/>
        <w:tblLayout w:type="fixed"/>
        <w:tblLook w:val="06A0"/>
      </w:tblPr>
      <w:tblGrid>
        <w:gridCol w:w="4255"/>
        <w:gridCol w:w="4256"/>
      </w:tblGrid>
      <w:tr w:rsidR="00F10A7F" w:rsidRPr="00A42F41" w:rsidTr="00AE67B9">
        <w:trPr>
          <w:trHeight w:val="3073"/>
        </w:trPr>
        <w:tc>
          <w:tcPr>
            <w:tcW w:w="4255" w:type="dxa"/>
            <w:vAlign w:val="center"/>
          </w:tcPr>
          <w:p w:rsidR="00F10A7F" w:rsidRPr="00A42F41" w:rsidRDefault="00F10A7F" w:rsidP="00AE67B9">
            <w:pPr>
              <w:spacing w:line="240" w:lineRule="auto"/>
              <w:ind w:left="-170" w:firstLine="0"/>
              <w:contextualSpacing w:val="0"/>
              <w:jc w:val="left"/>
              <w:rPr>
                <w:rFonts w:asciiTheme="minorHAnsi" w:eastAsia="SimSun" w:hAnsiTheme="minorHAnsi" w:cs="Arial"/>
                <w:b/>
                <w:i/>
                <w:sz w:val="20"/>
                <w:szCs w:val="20"/>
                <w:lang w:eastAsia="zh-CN"/>
              </w:rPr>
            </w:pPr>
            <w:r w:rsidRPr="00A42F41">
              <w:rPr>
                <w:rFonts w:asciiTheme="minorHAnsi" w:eastAsia="Times New Roman" w:hAnsiTheme="minorHAnsi"/>
                <w:b/>
                <w:noProof/>
                <w:sz w:val="20"/>
                <w:szCs w:val="20"/>
                <w:bdr w:val="single" w:sz="4" w:space="0" w:color="FFFFFF"/>
                <w:lang w:val="en-US"/>
              </w:rPr>
              <w:drawing>
                <wp:inline distT="0" distB="0" distL="0" distR="0">
                  <wp:extent cx="2592000" cy="1943100"/>
                  <wp:effectExtent l="19050" t="0" r="0" b="0"/>
                  <wp:docPr id="120" name="Imagem 10" descr="H:\Ralder\Arara-azul-grande\Arara-azul - UHE Estreito\Fotos\Pré-enchimento\Ano II\III Arara-azul Pré UHE Estreito Ano II\Cópia de DSC_046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H:\Ralder\Arara-azul-grande\Arara-azul - UHE Estreito\Fotos\Pré-enchimento\Ano II\III Arara-azul Pré UHE Estreito Ano II\Cópia de DSC_0468.JPG"/>
                          <pic:cNvPicPr preferRelativeResize="0">
                            <a:picLocks noChangeAspect="1" noChangeArrowheads="1"/>
                          </pic:cNvPicPr>
                        </pic:nvPicPr>
                        <pic:blipFill>
                          <a:blip r:embed="rId59" cstate="print"/>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c>
          <w:tcPr>
            <w:tcW w:w="4256" w:type="dxa"/>
            <w:vAlign w:val="center"/>
          </w:tcPr>
          <w:p w:rsidR="00F10A7F" w:rsidRPr="00A42F41" w:rsidRDefault="00F10A7F"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42F41">
              <w:rPr>
                <w:rFonts w:asciiTheme="minorHAnsi" w:eastAsia="Times New Roman" w:hAnsiTheme="minorHAnsi"/>
                <w:b/>
                <w:noProof/>
                <w:sz w:val="20"/>
                <w:szCs w:val="20"/>
                <w:bdr w:val="single" w:sz="4" w:space="0" w:color="FFFFFF"/>
                <w:lang w:val="en-US"/>
              </w:rPr>
              <w:drawing>
                <wp:inline distT="0" distB="0" distL="0" distR="0">
                  <wp:extent cx="2592000" cy="1943100"/>
                  <wp:effectExtent l="19050" t="0" r="0" b="0"/>
                  <wp:docPr id="121" name="Imagem 11" descr="H:\Ralder\Arara-azul-grande\Arara-azul - UHE Estreito\Fotos\Pré-enchimento\Ano II\III Arara-azul Pré UHE Estreito Ano II\DSC_0451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H:\Ralder\Arara-azul-grande\Arara-azul - UHE Estreito\Fotos\Pré-enchimento\Ano II\III Arara-azul Pré UHE Estreito Ano II\DSC_0451 - Cópia.JPG"/>
                          <pic:cNvPicPr preferRelativeResize="0">
                            <a:picLocks noChangeAspect="1" noChangeArrowheads="1"/>
                          </pic:cNvPicPr>
                        </pic:nvPicPr>
                        <pic:blipFill>
                          <a:blip r:embed="rId60" cstate="print"/>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F10A7F" w:rsidRPr="00AD21C0" w:rsidTr="00AE67B9">
        <w:tc>
          <w:tcPr>
            <w:tcW w:w="4255" w:type="dxa"/>
          </w:tcPr>
          <w:p w:rsidR="00F10A7F" w:rsidRPr="00AD21C0" w:rsidRDefault="00F10A7F" w:rsidP="00A557BF">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Figura 4</w:t>
            </w:r>
            <w:r w:rsidR="00A557BF">
              <w:rPr>
                <w:rFonts w:asciiTheme="minorHAnsi" w:eastAsia="Times New Roman" w:hAnsiTheme="minorHAnsi"/>
                <w:sz w:val="18"/>
                <w:szCs w:val="18"/>
              </w:rPr>
              <w:t>4</w:t>
            </w:r>
            <w:r w:rsidRPr="00AD21C0">
              <w:rPr>
                <w:rFonts w:asciiTheme="minorHAnsi" w:eastAsia="Times New Roman" w:hAnsiTheme="minorHAnsi"/>
                <w:sz w:val="18"/>
                <w:szCs w:val="18"/>
              </w:rPr>
              <w:t>. Comportamento de hostilidade entre araras-azuis-grande - Ponto 106.</w:t>
            </w:r>
          </w:p>
        </w:tc>
        <w:tc>
          <w:tcPr>
            <w:tcW w:w="4256" w:type="dxa"/>
          </w:tcPr>
          <w:p w:rsidR="00F10A7F" w:rsidRPr="00AD21C0" w:rsidRDefault="00F10A7F" w:rsidP="009D0F6D">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Figura 4</w:t>
            </w:r>
            <w:r w:rsidR="00A557BF">
              <w:rPr>
                <w:rFonts w:asciiTheme="minorHAnsi" w:eastAsia="Times New Roman" w:hAnsiTheme="minorHAnsi"/>
                <w:sz w:val="18"/>
                <w:szCs w:val="18"/>
              </w:rPr>
              <w:t>5</w:t>
            </w:r>
            <w:r w:rsidRPr="00AD21C0">
              <w:rPr>
                <w:rFonts w:asciiTheme="minorHAnsi" w:eastAsia="Times New Roman" w:hAnsiTheme="minorHAnsi"/>
                <w:sz w:val="18"/>
                <w:szCs w:val="18"/>
              </w:rPr>
              <w:t xml:space="preserve">. </w:t>
            </w:r>
            <w:r w:rsidRPr="00AD21C0">
              <w:rPr>
                <w:rFonts w:asciiTheme="minorHAnsi" w:hAnsiTheme="minorHAnsi"/>
                <w:sz w:val="18"/>
                <w:szCs w:val="18"/>
              </w:rPr>
              <w:t xml:space="preserve">Araras-azuis-grande e urubu-de-cabeça-preta pousados </w:t>
            </w:r>
            <w:r w:rsidR="009D0F6D">
              <w:rPr>
                <w:rFonts w:asciiTheme="minorHAnsi" w:hAnsiTheme="minorHAnsi"/>
                <w:sz w:val="18"/>
                <w:szCs w:val="18"/>
              </w:rPr>
              <w:t>n</w:t>
            </w:r>
            <w:r w:rsidRPr="00AD21C0">
              <w:rPr>
                <w:rFonts w:asciiTheme="minorHAnsi" w:hAnsiTheme="minorHAnsi"/>
                <w:sz w:val="18"/>
                <w:szCs w:val="18"/>
              </w:rPr>
              <w:t>uma mesma árvore</w:t>
            </w:r>
            <w:r w:rsidRPr="00AD21C0">
              <w:rPr>
                <w:rFonts w:asciiTheme="minorHAnsi" w:eastAsia="Times New Roman" w:hAnsiTheme="minorHAnsi"/>
                <w:sz w:val="18"/>
                <w:szCs w:val="18"/>
              </w:rPr>
              <w:t xml:space="preserve"> - Ponto 106.</w:t>
            </w:r>
          </w:p>
        </w:tc>
      </w:tr>
    </w:tbl>
    <w:p w:rsidR="002823EC" w:rsidRPr="00AD21C0" w:rsidRDefault="002823EC" w:rsidP="009D0F6D">
      <w:pPr>
        <w:ind w:firstLine="0"/>
        <w:contextualSpacing w:val="0"/>
        <w:rPr>
          <w:rFonts w:asciiTheme="minorHAnsi" w:hAnsiTheme="minorHAnsi"/>
          <w:sz w:val="22"/>
        </w:rPr>
      </w:pPr>
    </w:p>
    <w:p w:rsidR="00F10A7F" w:rsidRPr="00A422E7" w:rsidRDefault="00F10A7F" w:rsidP="009D0F6D">
      <w:pPr>
        <w:spacing w:after="120"/>
        <w:ind w:firstLine="0"/>
        <w:contextualSpacing w:val="0"/>
        <w:rPr>
          <w:rFonts w:asciiTheme="minorHAnsi" w:hAnsiTheme="minorHAnsi" w:cstheme="minorHAnsi"/>
          <w:bCs/>
          <w:iCs/>
          <w:sz w:val="22"/>
        </w:rPr>
      </w:pPr>
      <w:r w:rsidRPr="00AD21C0">
        <w:rPr>
          <w:rFonts w:asciiTheme="minorHAnsi" w:hAnsiTheme="minorHAnsi"/>
          <w:sz w:val="22"/>
        </w:rPr>
        <w:t>Durante as observações reprodutivas de um casal de arara-azul-grande na Fazenda Talismã</w:t>
      </w:r>
      <w:r w:rsidR="00BC02A5" w:rsidRPr="00AD21C0">
        <w:rPr>
          <w:rFonts w:asciiTheme="minorHAnsi" w:hAnsiTheme="minorHAnsi"/>
          <w:sz w:val="22"/>
        </w:rPr>
        <w:t xml:space="preserve"> (Ponto 112), </w:t>
      </w:r>
      <w:r w:rsidRPr="00AD21C0">
        <w:rPr>
          <w:rFonts w:asciiTheme="minorHAnsi" w:hAnsiTheme="minorHAnsi"/>
          <w:sz w:val="22"/>
        </w:rPr>
        <w:t xml:space="preserve">observou-se </w:t>
      </w:r>
      <w:r w:rsidRPr="00AD21C0">
        <w:rPr>
          <w:rFonts w:ascii="Calibri" w:hAnsi="Calibri"/>
          <w:sz w:val="22"/>
        </w:rPr>
        <w:t xml:space="preserve">algumas interações interespecíficas entre </w:t>
      </w:r>
      <w:r w:rsidR="00BC02A5" w:rsidRPr="00AD21C0">
        <w:rPr>
          <w:rFonts w:ascii="Calibri" w:hAnsi="Calibri"/>
          <w:sz w:val="22"/>
        </w:rPr>
        <w:t>uma destas aves</w:t>
      </w:r>
      <w:r w:rsidRPr="00AD21C0">
        <w:rPr>
          <w:rFonts w:ascii="Calibri" w:hAnsi="Calibri"/>
          <w:sz w:val="22"/>
        </w:rPr>
        <w:t xml:space="preserve"> e alguns </w:t>
      </w:r>
      <w:r w:rsidR="00BC02A5" w:rsidRPr="009D0F6D">
        <w:rPr>
          <w:rFonts w:asciiTheme="minorHAnsi" w:hAnsiTheme="minorHAnsi" w:cstheme="minorHAnsi"/>
          <w:sz w:val="22"/>
        </w:rPr>
        <w:t>espécimes</w:t>
      </w:r>
      <w:r w:rsidRPr="009D0F6D">
        <w:rPr>
          <w:rFonts w:asciiTheme="minorHAnsi" w:hAnsiTheme="minorHAnsi" w:cstheme="minorHAnsi"/>
          <w:sz w:val="22"/>
        </w:rPr>
        <w:t xml:space="preserve"> de arara-vermelha-grande </w:t>
      </w:r>
      <w:r w:rsidR="009D0F6D" w:rsidRPr="009D0F6D">
        <w:rPr>
          <w:rFonts w:asciiTheme="minorHAnsi" w:hAnsiTheme="minorHAnsi" w:cstheme="minorHAnsi"/>
          <w:sz w:val="22"/>
        </w:rPr>
        <w:t>(</w:t>
      </w:r>
      <w:r w:rsidR="009D0F6D" w:rsidRPr="009D0F6D">
        <w:rPr>
          <w:rFonts w:asciiTheme="minorHAnsi" w:hAnsiTheme="minorHAnsi" w:cstheme="minorHAnsi"/>
          <w:i/>
          <w:iCs/>
          <w:sz w:val="22"/>
        </w:rPr>
        <w:t>Ara chloropterus</w:t>
      </w:r>
      <w:r w:rsidR="009D0F6D" w:rsidRPr="009D0F6D">
        <w:rPr>
          <w:rFonts w:asciiTheme="minorHAnsi" w:hAnsiTheme="minorHAnsi" w:cstheme="minorHAnsi"/>
          <w:sz w:val="22"/>
        </w:rPr>
        <w:t xml:space="preserve">) </w:t>
      </w:r>
      <w:r w:rsidRPr="009D0F6D">
        <w:rPr>
          <w:rFonts w:asciiTheme="minorHAnsi" w:hAnsiTheme="minorHAnsi" w:cstheme="minorHAnsi"/>
          <w:sz w:val="22"/>
        </w:rPr>
        <w:t xml:space="preserve">(Figura </w:t>
      </w:r>
      <w:r w:rsidR="00BC02A5" w:rsidRPr="009D0F6D">
        <w:rPr>
          <w:rFonts w:asciiTheme="minorHAnsi" w:hAnsiTheme="minorHAnsi" w:cstheme="minorHAnsi"/>
          <w:sz w:val="22"/>
        </w:rPr>
        <w:t>4</w:t>
      </w:r>
      <w:r w:rsidR="002B6E0F">
        <w:rPr>
          <w:rFonts w:asciiTheme="minorHAnsi" w:hAnsiTheme="minorHAnsi" w:cstheme="minorHAnsi"/>
          <w:sz w:val="22"/>
        </w:rPr>
        <w:t>6</w:t>
      </w:r>
      <w:r w:rsidRPr="009D0F6D">
        <w:rPr>
          <w:rFonts w:asciiTheme="minorHAnsi" w:hAnsiTheme="minorHAnsi" w:cstheme="minorHAnsi"/>
          <w:sz w:val="22"/>
        </w:rPr>
        <w:t xml:space="preserve">), incluindo </w:t>
      </w:r>
      <w:r w:rsidRPr="009D0F6D">
        <w:rPr>
          <w:rFonts w:asciiTheme="minorHAnsi" w:hAnsiTheme="minorHAnsi" w:cstheme="minorHAnsi"/>
          <w:bCs/>
          <w:iCs/>
          <w:sz w:val="22"/>
        </w:rPr>
        <w:t>o</w:t>
      </w:r>
      <w:r w:rsidRPr="00AD21C0">
        <w:rPr>
          <w:rFonts w:asciiTheme="minorHAnsi" w:hAnsiTheme="minorHAnsi" w:cstheme="minorHAnsi"/>
          <w:bCs/>
          <w:iCs/>
          <w:sz w:val="22"/>
        </w:rPr>
        <w:t xml:space="preserve"> comportamento de advertência, onde </w:t>
      </w:r>
      <w:r w:rsidRPr="00AD21C0">
        <w:rPr>
          <w:rFonts w:asciiTheme="minorHAnsi" w:hAnsiTheme="minorHAnsi"/>
          <w:sz w:val="22"/>
        </w:rPr>
        <w:t xml:space="preserve">os indivíduos das duas espécies voaram </w:t>
      </w:r>
      <w:r w:rsidRPr="00AD21C0">
        <w:rPr>
          <w:rFonts w:asciiTheme="minorHAnsi" w:hAnsiTheme="minorHAnsi" w:cstheme="minorHAnsi"/>
          <w:bCs/>
          <w:iCs/>
          <w:sz w:val="22"/>
        </w:rPr>
        <w:t xml:space="preserve">sobre a equipe (Figura </w:t>
      </w:r>
      <w:r w:rsidR="00BC02A5" w:rsidRPr="00AD21C0">
        <w:rPr>
          <w:rFonts w:asciiTheme="minorHAnsi" w:hAnsiTheme="minorHAnsi" w:cstheme="minorHAnsi"/>
          <w:bCs/>
          <w:iCs/>
          <w:sz w:val="22"/>
        </w:rPr>
        <w:t>4</w:t>
      </w:r>
      <w:r w:rsidR="002B6E0F">
        <w:rPr>
          <w:rFonts w:asciiTheme="minorHAnsi" w:hAnsiTheme="minorHAnsi" w:cstheme="minorHAnsi"/>
          <w:bCs/>
          <w:iCs/>
          <w:sz w:val="22"/>
        </w:rPr>
        <w:t>7</w:t>
      </w:r>
      <w:r w:rsidRPr="00AD21C0">
        <w:rPr>
          <w:rFonts w:asciiTheme="minorHAnsi" w:hAnsiTheme="minorHAnsi" w:cstheme="minorHAnsi"/>
          <w:bCs/>
          <w:iCs/>
          <w:sz w:val="22"/>
        </w:rPr>
        <w:t>).</w:t>
      </w:r>
    </w:p>
    <w:p w:rsidR="00F10A7F" w:rsidRPr="009D0F6D" w:rsidRDefault="00F10A7F" w:rsidP="009D0F6D">
      <w:pPr>
        <w:spacing w:line="240" w:lineRule="auto"/>
        <w:ind w:firstLine="0"/>
        <w:contextualSpacing w:val="0"/>
        <w:rPr>
          <w:rFonts w:asciiTheme="minorHAnsi" w:hAnsiTheme="minorHAnsi"/>
          <w:sz w:val="18"/>
          <w:szCs w:val="18"/>
        </w:rPr>
      </w:pPr>
    </w:p>
    <w:tbl>
      <w:tblPr>
        <w:tblW w:w="0" w:type="auto"/>
        <w:tblInd w:w="122" w:type="dxa"/>
        <w:tblLayout w:type="fixed"/>
        <w:tblLook w:val="06A0"/>
      </w:tblPr>
      <w:tblGrid>
        <w:gridCol w:w="4255"/>
        <w:gridCol w:w="4256"/>
      </w:tblGrid>
      <w:tr w:rsidR="00F10A7F" w:rsidRPr="00763204" w:rsidTr="00AE67B9">
        <w:trPr>
          <w:trHeight w:val="3073"/>
        </w:trPr>
        <w:tc>
          <w:tcPr>
            <w:tcW w:w="4255" w:type="dxa"/>
            <w:vAlign w:val="center"/>
          </w:tcPr>
          <w:p w:rsidR="00F10A7F" w:rsidRPr="00763204" w:rsidRDefault="00F10A7F" w:rsidP="00AE67B9">
            <w:pPr>
              <w:spacing w:line="240" w:lineRule="auto"/>
              <w:ind w:left="-170" w:firstLine="0"/>
              <w:contextualSpacing w:val="0"/>
              <w:jc w:val="left"/>
              <w:rPr>
                <w:rFonts w:asciiTheme="minorHAnsi" w:eastAsia="SimSun" w:hAnsiTheme="minorHAnsi" w:cs="Arial"/>
                <w:b/>
                <w:i/>
                <w:sz w:val="20"/>
                <w:szCs w:val="20"/>
                <w:lang w:eastAsia="zh-CN"/>
              </w:rPr>
            </w:pPr>
            <w:r w:rsidRPr="00193F05">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122" name="Imagem 1" descr="H:\Ralder\Arara-azul-grande\Arara-azul - UHE Estreito\Fotos\Pré-enchimento\Ano II\V Arara-azul Pré UHE Estreito Ano II\DSC_3689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Ralder\Arara-azul-grande\Arara-azul - UHE Estreito\Fotos\Pré-enchimento\Ano II\V Arara-azul Pré UHE Estreito Ano II\DSC_3689 - Cópia.JPG"/>
                          <pic:cNvPicPr preferRelativeResize="0">
                            <a:picLocks noChangeAspect="1" noChangeArrowheads="1"/>
                          </pic:cNvPicPr>
                        </pic:nvPicPr>
                        <pic:blipFill>
                          <a:blip r:embed="rId61"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c>
          <w:tcPr>
            <w:tcW w:w="4256" w:type="dxa"/>
            <w:vAlign w:val="center"/>
          </w:tcPr>
          <w:p w:rsidR="00F10A7F" w:rsidRPr="00763204" w:rsidRDefault="00F10A7F"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123" name="Imagem 2" descr="H:\Ralder\Arara-azul-grande\Arara-azul - UHE Estreito\Fotos\Pré-enchimento\Ano II\V Arara-azul Pré UHE Estreito Ano II\DSC_361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H:\Ralder\Arara-azul-grande\Arara-azul - UHE Estreito\Fotos\Pré-enchimento\Ano II\V Arara-azul Pré UHE Estreito Ano II\DSC_3618.JPG"/>
                          <pic:cNvPicPr preferRelativeResize="0">
                            <a:picLocks noChangeAspect="1" noChangeArrowheads="1"/>
                          </pic:cNvPicPr>
                        </pic:nvPicPr>
                        <pic:blipFill>
                          <a:blip r:embed="rId62"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r>
      <w:tr w:rsidR="00F10A7F" w:rsidRPr="00AD21C0" w:rsidTr="00AE67B9">
        <w:tc>
          <w:tcPr>
            <w:tcW w:w="4255" w:type="dxa"/>
          </w:tcPr>
          <w:p w:rsidR="00F10A7F" w:rsidRPr="00AD21C0" w:rsidRDefault="00F10A7F" w:rsidP="002B6E0F">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BC02A5" w:rsidRPr="00AD21C0">
              <w:rPr>
                <w:rFonts w:asciiTheme="minorHAnsi" w:eastAsia="Times New Roman" w:hAnsiTheme="minorHAnsi"/>
                <w:sz w:val="18"/>
                <w:szCs w:val="18"/>
              </w:rPr>
              <w:t>4</w:t>
            </w:r>
            <w:r w:rsidR="002B6E0F">
              <w:rPr>
                <w:rFonts w:asciiTheme="minorHAnsi" w:eastAsia="Times New Roman" w:hAnsiTheme="minorHAnsi"/>
                <w:sz w:val="18"/>
                <w:szCs w:val="18"/>
              </w:rPr>
              <w:t>6</w:t>
            </w:r>
            <w:r w:rsidRPr="00AD21C0">
              <w:rPr>
                <w:rFonts w:asciiTheme="minorHAnsi" w:eastAsia="Times New Roman" w:hAnsiTheme="minorHAnsi"/>
                <w:sz w:val="18"/>
                <w:szCs w:val="18"/>
              </w:rPr>
              <w:t>. Espécime de arara-azul-grande próximo a indivíduos de arara-vermelha-grande - Ponto 112.</w:t>
            </w:r>
          </w:p>
        </w:tc>
        <w:tc>
          <w:tcPr>
            <w:tcW w:w="4256" w:type="dxa"/>
          </w:tcPr>
          <w:p w:rsidR="00F10A7F" w:rsidRPr="00AD21C0" w:rsidRDefault="00F10A7F" w:rsidP="002B6E0F">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BC02A5" w:rsidRPr="00AD21C0">
              <w:rPr>
                <w:rFonts w:asciiTheme="minorHAnsi" w:eastAsia="Times New Roman" w:hAnsiTheme="minorHAnsi"/>
                <w:sz w:val="18"/>
                <w:szCs w:val="18"/>
              </w:rPr>
              <w:t>4</w:t>
            </w:r>
            <w:r w:rsidR="002B6E0F">
              <w:rPr>
                <w:rFonts w:asciiTheme="minorHAnsi" w:eastAsia="Times New Roman" w:hAnsiTheme="minorHAnsi"/>
                <w:sz w:val="18"/>
                <w:szCs w:val="18"/>
              </w:rPr>
              <w:t>7</w:t>
            </w:r>
            <w:r w:rsidRPr="00AD21C0">
              <w:rPr>
                <w:rFonts w:asciiTheme="minorHAnsi" w:eastAsia="Times New Roman" w:hAnsiTheme="minorHAnsi"/>
                <w:sz w:val="18"/>
                <w:szCs w:val="18"/>
              </w:rPr>
              <w:t xml:space="preserve">. Espécime de arara-azul-grande em </w:t>
            </w:r>
            <w:r w:rsidR="002B6E0F">
              <w:rPr>
                <w:rFonts w:asciiTheme="minorHAnsi" w:eastAsia="Times New Roman" w:hAnsiTheme="minorHAnsi"/>
                <w:sz w:val="18"/>
                <w:szCs w:val="18"/>
              </w:rPr>
              <w:t>sobre</w:t>
            </w:r>
            <w:r w:rsidR="00BC02A5" w:rsidRPr="00AD21C0">
              <w:rPr>
                <w:rFonts w:asciiTheme="minorHAnsi" w:eastAsia="Times New Roman" w:hAnsiTheme="minorHAnsi"/>
                <w:sz w:val="18"/>
                <w:szCs w:val="18"/>
              </w:rPr>
              <w:t>v</w:t>
            </w:r>
            <w:r w:rsidR="009D0F6D">
              <w:rPr>
                <w:rFonts w:asciiTheme="minorHAnsi" w:eastAsia="Times New Roman" w:hAnsiTheme="minorHAnsi"/>
                <w:sz w:val="18"/>
                <w:szCs w:val="18"/>
              </w:rPr>
              <w:t>o</w:t>
            </w:r>
            <w:r w:rsidR="00BC02A5" w:rsidRPr="00AD21C0">
              <w:rPr>
                <w:rFonts w:asciiTheme="minorHAnsi" w:eastAsia="Times New Roman" w:hAnsiTheme="minorHAnsi"/>
                <w:sz w:val="18"/>
                <w:szCs w:val="18"/>
              </w:rPr>
              <w:t>o</w:t>
            </w:r>
            <w:r w:rsidRPr="00AD21C0">
              <w:rPr>
                <w:rFonts w:asciiTheme="minorHAnsi" w:eastAsia="Times New Roman" w:hAnsiTheme="minorHAnsi"/>
                <w:sz w:val="18"/>
                <w:szCs w:val="18"/>
              </w:rPr>
              <w:t xml:space="preserve"> com arara-vermelha-grande - Ponto 112.</w:t>
            </w:r>
          </w:p>
        </w:tc>
      </w:tr>
    </w:tbl>
    <w:p w:rsidR="00F10A7F" w:rsidRPr="00A422E7" w:rsidRDefault="00F10A7F" w:rsidP="00F10A7F">
      <w:pPr>
        <w:spacing w:after="120"/>
        <w:ind w:firstLine="0"/>
        <w:contextualSpacing w:val="0"/>
        <w:rPr>
          <w:rFonts w:asciiTheme="minorHAnsi" w:hAnsiTheme="minorHAnsi"/>
          <w:sz w:val="22"/>
        </w:rPr>
      </w:pPr>
      <w:r w:rsidRPr="00AD21C0">
        <w:rPr>
          <w:rFonts w:asciiTheme="minorHAnsi" w:hAnsiTheme="minorHAnsi"/>
          <w:sz w:val="22"/>
        </w:rPr>
        <w:lastRenderedPageBreak/>
        <w:t xml:space="preserve">Em outra ocasião, também no </w:t>
      </w:r>
      <w:r w:rsidR="002B6E0F" w:rsidRPr="00AD21C0">
        <w:rPr>
          <w:rFonts w:asciiTheme="minorHAnsi" w:hAnsiTheme="minorHAnsi"/>
          <w:sz w:val="22"/>
        </w:rPr>
        <w:t>Ponto</w:t>
      </w:r>
      <w:r w:rsidRPr="00AD21C0">
        <w:rPr>
          <w:rFonts w:asciiTheme="minorHAnsi" w:hAnsiTheme="minorHAnsi"/>
          <w:sz w:val="22"/>
        </w:rPr>
        <w:t xml:space="preserve"> 112, uma arara-vermelha-grande pousou no mesmo arbusto onde estava, em sentinela à nidificação, um espécime de arara-azul-grande, que reagiu com hostilidade, posicionando-se em defesa/ataque ao outro psitacídeo (Figuras </w:t>
      </w:r>
      <w:r w:rsidR="00BC02A5" w:rsidRPr="00AD21C0">
        <w:rPr>
          <w:rFonts w:asciiTheme="minorHAnsi" w:hAnsiTheme="minorHAnsi"/>
          <w:sz w:val="22"/>
        </w:rPr>
        <w:t>4</w:t>
      </w:r>
      <w:r w:rsidR="002B6E0F">
        <w:rPr>
          <w:rFonts w:asciiTheme="minorHAnsi" w:hAnsiTheme="minorHAnsi"/>
          <w:sz w:val="22"/>
        </w:rPr>
        <w:t>8</w:t>
      </w:r>
      <w:r w:rsidRPr="00AD21C0">
        <w:rPr>
          <w:rFonts w:asciiTheme="minorHAnsi" w:hAnsiTheme="minorHAnsi"/>
          <w:sz w:val="22"/>
        </w:rPr>
        <w:t xml:space="preserve"> e </w:t>
      </w:r>
      <w:r w:rsidR="002B6E0F">
        <w:rPr>
          <w:rFonts w:asciiTheme="minorHAnsi" w:hAnsiTheme="minorHAnsi"/>
          <w:sz w:val="22"/>
        </w:rPr>
        <w:t>49</w:t>
      </w:r>
      <w:r w:rsidRPr="00AD21C0">
        <w:rPr>
          <w:rFonts w:asciiTheme="minorHAnsi" w:hAnsiTheme="minorHAnsi"/>
          <w:sz w:val="22"/>
        </w:rPr>
        <w:t>).</w:t>
      </w:r>
    </w:p>
    <w:p w:rsidR="00F10A7F" w:rsidRDefault="00F10A7F" w:rsidP="002B6E0F">
      <w:pPr>
        <w:ind w:firstLine="0"/>
        <w:contextualSpacing w:val="0"/>
        <w:rPr>
          <w:rFonts w:asciiTheme="minorHAnsi" w:hAnsiTheme="minorHAnsi"/>
          <w:sz w:val="22"/>
        </w:rPr>
      </w:pPr>
    </w:p>
    <w:tbl>
      <w:tblPr>
        <w:tblW w:w="0" w:type="auto"/>
        <w:tblInd w:w="122" w:type="dxa"/>
        <w:tblLayout w:type="fixed"/>
        <w:tblLook w:val="06A0"/>
      </w:tblPr>
      <w:tblGrid>
        <w:gridCol w:w="4255"/>
        <w:gridCol w:w="4256"/>
      </w:tblGrid>
      <w:tr w:rsidR="00F10A7F" w:rsidRPr="00763204" w:rsidTr="00AE67B9">
        <w:trPr>
          <w:trHeight w:val="3073"/>
        </w:trPr>
        <w:tc>
          <w:tcPr>
            <w:tcW w:w="4255" w:type="dxa"/>
            <w:vAlign w:val="center"/>
          </w:tcPr>
          <w:p w:rsidR="00F10A7F" w:rsidRPr="00763204" w:rsidRDefault="00F10A7F" w:rsidP="00AE67B9">
            <w:pPr>
              <w:spacing w:line="240" w:lineRule="auto"/>
              <w:ind w:left="-170" w:firstLine="0"/>
              <w:contextualSpacing w:val="0"/>
              <w:jc w:val="left"/>
              <w:rPr>
                <w:rFonts w:asciiTheme="minorHAnsi" w:eastAsia="SimSun" w:hAnsiTheme="minorHAnsi" w:cs="Arial"/>
                <w:b/>
                <w:i/>
                <w:sz w:val="20"/>
                <w:szCs w:val="20"/>
                <w:lang w:eastAsia="zh-CN"/>
              </w:rPr>
            </w:pPr>
            <w:r w:rsidRPr="00896096">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124" name="Imagem 4" descr="H:\Ralder\Arara-azul-grande\Arara-azul - UHE Estreito\Fotos\Pré-enchimento\Ano II\V Arara-azul Pré UHE Estreito Ano II\DSC_364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H:\Ralder\Arara-azul-grande\Arara-azul - UHE Estreito\Fotos\Pré-enchimento\Ano II\V Arara-azul Pré UHE Estreito Ano II\DSC_3646.JPG"/>
                          <pic:cNvPicPr preferRelativeResize="0">
                            <a:picLocks noChangeAspect="1" noChangeArrowheads="1"/>
                          </pic:cNvPicPr>
                        </pic:nvPicPr>
                        <pic:blipFill>
                          <a:blip r:embed="rId63"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c>
          <w:tcPr>
            <w:tcW w:w="4256" w:type="dxa"/>
            <w:vAlign w:val="center"/>
          </w:tcPr>
          <w:p w:rsidR="00F10A7F" w:rsidRPr="00763204" w:rsidRDefault="00F10A7F"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1C1737">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125" name="Imagem 3" descr="H:\Ralder\Arara-azul-grande\Arara-azul - UHE Estreito\Fotos\Pré-enchimento\Ano II\V Arara-azul Pré UHE Estreito Ano II\DSC_364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H:\Ralder\Arara-azul-grande\Arara-azul - UHE Estreito\Fotos\Pré-enchimento\Ano II\V Arara-azul Pré UHE Estreito Ano II\DSC_3647.JPG"/>
                          <pic:cNvPicPr preferRelativeResize="0">
                            <a:picLocks noChangeAspect="1" noChangeArrowheads="1"/>
                          </pic:cNvPicPr>
                        </pic:nvPicPr>
                        <pic:blipFill>
                          <a:blip r:embed="rId64"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r>
      <w:tr w:rsidR="00F10A7F" w:rsidRPr="005A0E02" w:rsidTr="00AE67B9">
        <w:tc>
          <w:tcPr>
            <w:tcW w:w="4255" w:type="dxa"/>
          </w:tcPr>
          <w:p w:rsidR="00F10A7F" w:rsidRPr="00AD21C0" w:rsidRDefault="00F10A7F" w:rsidP="002B6E0F">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BC02A5" w:rsidRPr="00AD21C0">
              <w:rPr>
                <w:rFonts w:asciiTheme="minorHAnsi" w:eastAsia="Times New Roman" w:hAnsiTheme="minorHAnsi"/>
                <w:sz w:val="18"/>
                <w:szCs w:val="18"/>
              </w:rPr>
              <w:t>4</w:t>
            </w:r>
            <w:r w:rsidR="002B6E0F">
              <w:rPr>
                <w:rFonts w:asciiTheme="minorHAnsi" w:eastAsia="Times New Roman" w:hAnsiTheme="minorHAnsi"/>
                <w:sz w:val="18"/>
                <w:szCs w:val="18"/>
              </w:rPr>
              <w:t>8</w:t>
            </w:r>
            <w:r w:rsidRPr="00AD21C0">
              <w:rPr>
                <w:rFonts w:asciiTheme="minorHAnsi" w:eastAsia="Times New Roman" w:hAnsiTheme="minorHAnsi"/>
                <w:sz w:val="18"/>
                <w:szCs w:val="18"/>
              </w:rPr>
              <w:t>. Espécime de arara-azul-grande em movimento de defesa/ataque a uma arara-vermelha-grande - Ponto 112.</w:t>
            </w:r>
          </w:p>
        </w:tc>
        <w:tc>
          <w:tcPr>
            <w:tcW w:w="4256" w:type="dxa"/>
          </w:tcPr>
          <w:p w:rsidR="00F10A7F" w:rsidRPr="005A0E02" w:rsidRDefault="00F10A7F" w:rsidP="002B6E0F">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2B6E0F">
              <w:rPr>
                <w:rFonts w:asciiTheme="minorHAnsi" w:eastAsia="Times New Roman" w:hAnsiTheme="minorHAnsi"/>
                <w:sz w:val="18"/>
                <w:szCs w:val="18"/>
              </w:rPr>
              <w:t>49</w:t>
            </w:r>
            <w:r w:rsidRPr="00AD21C0">
              <w:rPr>
                <w:rFonts w:asciiTheme="minorHAnsi" w:eastAsia="Times New Roman" w:hAnsiTheme="minorHAnsi"/>
                <w:sz w:val="18"/>
                <w:szCs w:val="18"/>
              </w:rPr>
              <w:t xml:space="preserve">. Detalhe de comportamento hostil entre espécimes de </w:t>
            </w:r>
            <w:r w:rsidRPr="00AD21C0">
              <w:rPr>
                <w:rFonts w:asciiTheme="minorHAnsi" w:hAnsiTheme="minorHAnsi" w:cs="Arial"/>
                <w:sz w:val="18"/>
                <w:szCs w:val="18"/>
              </w:rPr>
              <w:t>arara-azul-grande</w:t>
            </w:r>
            <w:r w:rsidRPr="00AD21C0">
              <w:rPr>
                <w:rFonts w:asciiTheme="minorHAnsi" w:eastAsia="Times New Roman" w:hAnsiTheme="minorHAnsi"/>
                <w:sz w:val="18"/>
                <w:szCs w:val="18"/>
              </w:rPr>
              <w:t xml:space="preserve"> e arara-vermelha-grande - Ponto 112.</w:t>
            </w:r>
          </w:p>
        </w:tc>
      </w:tr>
    </w:tbl>
    <w:p w:rsidR="002823EC" w:rsidRDefault="002823EC" w:rsidP="00600826">
      <w:pPr>
        <w:spacing w:after="240"/>
        <w:ind w:firstLine="0"/>
        <w:contextualSpacing w:val="0"/>
        <w:rPr>
          <w:rFonts w:asciiTheme="minorHAnsi" w:hAnsiTheme="minorHAnsi"/>
          <w:sz w:val="22"/>
        </w:rPr>
      </w:pPr>
    </w:p>
    <w:p w:rsidR="00BC02A5" w:rsidRPr="00AD21C0" w:rsidRDefault="00BC02A5" w:rsidP="00BC02A5">
      <w:pPr>
        <w:spacing w:after="120"/>
        <w:ind w:firstLine="0"/>
        <w:contextualSpacing w:val="0"/>
        <w:rPr>
          <w:rFonts w:asciiTheme="minorHAnsi" w:hAnsiTheme="minorHAnsi" w:cstheme="minorHAnsi"/>
          <w:sz w:val="22"/>
        </w:rPr>
      </w:pPr>
      <w:r w:rsidRPr="00AD21C0">
        <w:rPr>
          <w:rFonts w:asciiTheme="minorHAnsi" w:hAnsiTheme="minorHAnsi"/>
          <w:sz w:val="22"/>
        </w:rPr>
        <w:t>Na busca por novas informações comportamentais e reprodutivas do casal supracitado (Ponto 112), foi observado que, ao perceberem a presença da equipe no local (ninho 2), sete espécimes de arara-vermelha-grande (</w:t>
      </w:r>
      <w:r w:rsidRPr="00AD21C0">
        <w:rPr>
          <w:rFonts w:asciiTheme="minorHAnsi" w:hAnsiTheme="minorHAnsi"/>
          <w:i/>
          <w:sz w:val="22"/>
        </w:rPr>
        <w:t>Ara chloropterus</w:t>
      </w:r>
      <w:r w:rsidR="003B702C">
        <w:rPr>
          <w:rFonts w:asciiTheme="minorHAnsi" w:hAnsiTheme="minorHAnsi"/>
          <w:sz w:val="22"/>
        </w:rPr>
        <w:t>)</w:t>
      </w:r>
      <w:r w:rsidRPr="00AD21C0">
        <w:rPr>
          <w:rFonts w:asciiTheme="minorHAnsi" w:hAnsiTheme="minorHAnsi"/>
          <w:sz w:val="22"/>
        </w:rPr>
        <w:t xml:space="preserve"> que estavam nidificando na mesma formação rochosa </w:t>
      </w:r>
      <w:r w:rsidRPr="00AD21C0">
        <w:rPr>
          <w:rFonts w:asciiTheme="minorHAnsi" w:hAnsiTheme="minorHAnsi" w:cstheme="minorHAnsi"/>
          <w:sz w:val="22"/>
        </w:rPr>
        <w:t>vocalizaram intensamente, e logo um espécime de arara-azul-grande saiu do ninho e permaneceu na abertura da cavidade. Em seguida, a arara-azul-grande voou da nidificação e pousou em uma árvore, no ápice da formação rochosa. Com esse comportamento, observou-se que, com a ausência do parceiro em sentinela, a arara-azul-grande utilizou-se das vocalizações intensas das araras-vermelhas-grande como sinal de alerta a possíveis predadores.</w:t>
      </w:r>
    </w:p>
    <w:p w:rsidR="00BC02A5" w:rsidRPr="00A422E7" w:rsidRDefault="00BC02A5" w:rsidP="00BC02A5">
      <w:pPr>
        <w:spacing w:after="120"/>
        <w:ind w:firstLine="0"/>
        <w:contextualSpacing w:val="0"/>
        <w:rPr>
          <w:rFonts w:asciiTheme="minorHAnsi" w:hAnsiTheme="minorHAnsi" w:cstheme="minorHAnsi"/>
          <w:sz w:val="22"/>
        </w:rPr>
      </w:pPr>
      <w:r w:rsidRPr="00AD21C0">
        <w:rPr>
          <w:rFonts w:asciiTheme="minorHAnsi" w:hAnsiTheme="minorHAnsi" w:cstheme="minorHAnsi"/>
          <w:sz w:val="22"/>
        </w:rPr>
        <w:t xml:space="preserve">Segundo </w:t>
      </w:r>
      <w:r w:rsidRPr="00AD21C0">
        <w:rPr>
          <w:rFonts w:asciiTheme="minorHAnsi" w:hAnsiTheme="minorHAnsi" w:cstheme="minorHAnsi"/>
          <w:sz w:val="22"/>
          <w:lang w:eastAsia="pt-BR"/>
        </w:rPr>
        <w:t>Vielliard &amp; Silva (2010), um indivíduo pode receber e decodificar um sinal sem emitir uma resposta em direção ao emissor, ou seja, um animal pode reagir ao grito de alarme de um indivíduo de outra espécie, mas não ser capaz de mandar uma informação em resposta. Nesse caso, não se trata de comunicação, mas de mera recepção de informação. Assim, raramente a comunicação ocorre entre espécies distintas, e quando ocorre, esta se dá apenas quando existe alguma interação entre elas, como num bando misto.</w:t>
      </w:r>
    </w:p>
    <w:p w:rsidR="00F97457" w:rsidRDefault="00F97457" w:rsidP="005A0990">
      <w:pPr>
        <w:spacing w:after="240"/>
        <w:ind w:firstLine="0"/>
        <w:contextualSpacing w:val="0"/>
        <w:outlineLvl w:val="1"/>
        <w:rPr>
          <w:rFonts w:asciiTheme="minorHAnsi" w:hAnsiTheme="minorHAnsi"/>
          <w:sz w:val="22"/>
        </w:rPr>
        <w:sectPr w:rsidR="00F97457" w:rsidSect="00E440C8">
          <w:pgSz w:w="11906" w:h="16838" w:code="9"/>
          <w:pgMar w:top="1701" w:right="1701" w:bottom="1304" w:left="1701" w:header="1134" w:footer="851" w:gutter="0"/>
          <w:cols w:space="709"/>
          <w:docGrid w:linePitch="360"/>
        </w:sectPr>
      </w:pPr>
    </w:p>
    <w:p w:rsidR="00617752" w:rsidRPr="00D47C5E" w:rsidRDefault="00E440C8" w:rsidP="001A07A9">
      <w:pPr>
        <w:spacing w:after="120"/>
        <w:ind w:firstLine="0"/>
        <w:contextualSpacing w:val="0"/>
        <w:outlineLvl w:val="1"/>
        <w:rPr>
          <w:rFonts w:asciiTheme="minorHAnsi" w:hAnsiTheme="minorHAnsi"/>
          <w:b/>
          <w:sz w:val="22"/>
        </w:rPr>
      </w:pPr>
      <w:bookmarkStart w:id="123" w:name="_Toc282593727"/>
      <w:r>
        <w:rPr>
          <w:rFonts w:asciiTheme="minorHAnsi" w:hAnsiTheme="minorHAnsi"/>
          <w:b/>
          <w:sz w:val="22"/>
        </w:rPr>
        <w:lastRenderedPageBreak/>
        <w:t xml:space="preserve">D. </w:t>
      </w:r>
      <w:r w:rsidR="00F73628" w:rsidRPr="00D47C5E">
        <w:rPr>
          <w:rFonts w:asciiTheme="minorHAnsi" w:hAnsiTheme="minorHAnsi"/>
          <w:b/>
          <w:sz w:val="22"/>
        </w:rPr>
        <w:t xml:space="preserve">Ninhos </w:t>
      </w:r>
      <w:bookmarkEnd w:id="119"/>
      <w:r w:rsidR="00F73628" w:rsidRPr="00D47C5E">
        <w:rPr>
          <w:rFonts w:asciiTheme="minorHAnsi" w:hAnsiTheme="minorHAnsi"/>
          <w:b/>
          <w:sz w:val="22"/>
        </w:rPr>
        <w:t>naturai</w:t>
      </w:r>
      <w:bookmarkEnd w:id="120"/>
      <w:bookmarkEnd w:id="121"/>
      <w:bookmarkEnd w:id="122"/>
      <w:r w:rsidR="00F73628" w:rsidRPr="00D47C5E">
        <w:rPr>
          <w:rFonts w:asciiTheme="minorHAnsi" w:hAnsiTheme="minorHAnsi"/>
          <w:b/>
          <w:sz w:val="22"/>
        </w:rPr>
        <w:t>s</w:t>
      </w:r>
      <w:bookmarkEnd w:id="123"/>
    </w:p>
    <w:p w:rsidR="008B16CA" w:rsidRPr="00AD21C0" w:rsidRDefault="00DF6975" w:rsidP="001A07A9">
      <w:pPr>
        <w:spacing w:after="120"/>
        <w:ind w:firstLine="0"/>
        <w:contextualSpacing w:val="0"/>
        <w:rPr>
          <w:rFonts w:asciiTheme="minorHAnsi" w:hAnsiTheme="minorHAnsi" w:cs="Arial"/>
          <w:color w:val="000000"/>
          <w:sz w:val="22"/>
        </w:rPr>
      </w:pPr>
      <w:r w:rsidRPr="00AD21C0">
        <w:rPr>
          <w:rFonts w:asciiTheme="minorHAnsi" w:hAnsiTheme="minorHAnsi"/>
          <w:sz w:val="22"/>
        </w:rPr>
        <w:t xml:space="preserve">Nesta </w:t>
      </w:r>
      <w:r w:rsidR="006102B1" w:rsidRPr="00AD21C0">
        <w:rPr>
          <w:rFonts w:asciiTheme="minorHAnsi" w:hAnsiTheme="minorHAnsi"/>
          <w:sz w:val="22"/>
        </w:rPr>
        <w:t>fase do monitoramento</w:t>
      </w:r>
      <w:r w:rsidR="00DA455F">
        <w:rPr>
          <w:rFonts w:asciiTheme="minorHAnsi" w:hAnsiTheme="minorHAnsi"/>
          <w:sz w:val="22"/>
        </w:rPr>
        <w:t>,</w:t>
      </w:r>
      <w:r w:rsidRPr="00AD21C0">
        <w:rPr>
          <w:rFonts w:asciiTheme="minorHAnsi" w:hAnsiTheme="minorHAnsi"/>
          <w:sz w:val="22"/>
        </w:rPr>
        <w:t xml:space="preserve"> </w:t>
      </w:r>
      <w:r w:rsidR="00DA455F">
        <w:rPr>
          <w:rFonts w:asciiTheme="minorHAnsi" w:hAnsiTheme="minorHAnsi"/>
          <w:sz w:val="22"/>
        </w:rPr>
        <w:t xml:space="preserve">a partir </w:t>
      </w:r>
      <w:r w:rsidR="009A471B" w:rsidRPr="00AD21C0">
        <w:rPr>
          <w:rFonts w:asciiTheme="minorHAnsi" w:hAnsiTheme="minorHAnsi"/>
          <w:sz w:val="22"/>
        </w:rPr>
        <w:t>das observações a respeito dos</w:t>
      </w:r>
      <w:r w:rsidR="0042493E" w:rsidRPr="00AD21C0">
        <w:rPr>
          <w:rFonts w:asciiTheme="minorHAnsi" w:hAnsiTheme="minorHAnsi"/>
          <w:sz w:val="22"/>
        </w:rPr>
        <w:t xml:space="preserve"> padrões reprodutivos da a</w:t>
      </w:r>
      <w:r w:rsidRPr="00AD21C0">
        <w:rPr>
          <w:rFonts w:asciiTheme="minorHAnsi" w:hAnsiTheme="minorHAnsi"/>
          <w:sz w:val="22"/>
        </w:rPr>
        <w:t>rara-azul-grande</w:t>
      </w:r>
      <w:r w:rsidR="009A471B" w:rsidRPr="00AD21C0">
        <w:rPr>
          <w:rFonts w:asciiTheme="minorHAnsi" w:hAnsiTheme="minorHAnsi"/>
          <w:sz w:val="22"/>
        </w:rPr>
        <w:t>, pode</w:t>
      </w:r>
      <w:r w:rsidR="00F51B6F">
        <w:rPr>
          <w:rFonts w:asciiTheme="minorHAnsi" w:hAnsiTheme="minorHAnsi"/>
          <w:sz w:val="22"/>
        </w:rPr>
        <w:t>-se</w:t>
      </w:r>
      <w:r w:rsidR="009A471B" w:rsidRPr="00AD21C0">
        <w:rPr>
          <w:rFonts w:asciiTheme="minorHAnsi" w:hAnsiTheme="minorHAnsi"/>
          <w:sz w:val="22"/>
        </w:rPr>
        <w:t xml:space="preserve"> verificar que</w:t>
      </w:r>
      <w:r w:rsidR="009A471B" w:rsidRPr="00AD21C0">
        <w:rPr>
          <w:rFonts w:asciiTheme="minorHAnsi" w:hAnsiTheme="minorHAnsi" w:cs="Arial"/>
          <w:color w:val="000000"/>
          <w:sz w:val="22"/>
        </w:rPr>
        <w:t xml:space="preserve"> </w:t>
      </w:r>
      <w:r w:rsidR="0042493E" w:rsidRPr="00AD21C0">
        <w:rPr>
          <w:rFonts w:asciiTheme="minorHAnsi" w:hAnsiTheme="minorHAnsi" w:cs="Arial"/>
          <w:color w:val="000000"/>
          <w:sz w:val="22"/>
        </w:rPr>
        <w:t xml:space="preserve">os indivíduos </w:t>
      </w:r>
      <w:r w:rsidR="008B16CA" w:rsidRPr="00AD21C0">
        <w:rPr>
          <w:rFonts w:asciiTheme="minorHAnsi" w:hAnsiTheme="minorHAnsi" w:cs="Arial"/>
          <w:color w:val="000000"/>
          <w:sz w:val="22"/>
        </w:rPr>
        <w:t>presente</w:t>
      </w:r>
      <w:r w:rsidR="009B3A54">
        <w:rPr>
          <w:rFonts w:asciiTheme="minorHAnsi" w:hAnsiTheme="minorHAnsi" w:cs="Arial"/>
          <w:color w:val="000000"/>
          <w:sz w:val="22"/>
        </w:rPr>
        <w:t>s</w:t>
      </w:r>
      <w:r w:rsidR="008B16CA" w:rsidRPr="00AD21C0">
        <w:rPr>
          <w:rFonts w:asciiTheme="minorHAnsi" w:hAnsiTheme="minorHAnsi" w:cs="Arial"/>
          <w:color w:val="000000"/>
          <w:sz w:val="22"/>
        </w:rPr>
        <w:t xml:space="preserve"> na área em estudo</w:t>
      </w:r>
      <w:r w:rsidR="00862D31" w:rsidRPr="00AD21C0">
        <w:rPr>
          <w:rFonts w:asciiTheme="minorHAnsi" w:hAnsiTheme="minorHAnsi" w:cs="Arial"/>
          <w:color w:val="000000"/>
          <w:sz w:val="22"/>
        </w:rPr>
        <w:t xml:space="preserve"> </w:t>
      </w:r>
      <w:r w:rsidR="008B16CA" w:rsidRPr="00AD21C0">
        <w:rPr>
          <w:rFonts w:asciiTheme="minorHAnsi" w:hAnsiTheme="minorHAnsi" w:cs="Arial"/>
          <w:color w:val="000000"/>
          <w:sz w:val="22"/>
        </w:rPr>
        <w:t xml:space="preserve">também </w:t>
      </w:r>
      <w:r w:rsidR="008B16CA" w:rsidRPr="00AD21C0">
        <w:rPr>
          <w:rFonts w:asciiTheme="minorHAnsi" w:hAnsiTheme="minorHAnsi"/>
          <w:sz w:val="22"/>
        </w:rPr>
        <w:t>desenvolve</w:t>
      </w:r>
      <w:r w:rsidR="009B3A54">
        <w:rPr>
          <w:rFonts w:asciiTheme="minorHAnsi" w:hAnsiTheme="minorHAnsi"/>
          <w:sz w:val="22"/>
        </w:rPr>
        <w:t>m</w:t>
      </w:r>
      <w:r w:rsidR="008B16CA" w:rsidRPr="00AD21C0">
        <w:rPr>
          <w:rFonts w:asciiTheme="minorHAnsi" w:hAnsiTheme="minorHAnsi"/>
          <w:sz w:val="22"/>
        </w:rPr>
        <w:t xml:space="preserve"> suas atividades reprodutivas entre os meses de julho e dezembro</w:t>
      </w:r>
      <w:r w:rsidR="008B16CA" w:rsidRPr="00AD21C0">
        <w:rPr>
          <w:rFonts w:asciiTheme="minorHAnsi" w:hAnsiTheme="minorHAnsi" w:cs="Arial"/>
          <w:color w:val="000000"/>
          <w:sz w:val="22"/>
        </w:rPr>
        <w:t>, assim como observado entre os indivíduos da população monitorada na área de i</w:t>
      </w:r>
      <w:r w:rsidR="00DE3EE3" w:rsidRPr="00AD21C0">
        <w:rPr>
          <w:rFonts w:asciiTheme="minorHAnsi" w:hAnsiTheme="minorHAnsi" w:cs="Arial"/>
          <w:color w:val="000000"/>
          <w:sz w:val="22"/>
        </w:rPr>
        <w:t xml:space="preserve">nfluência da UHE Peixe Angical </w:t>
      </w:r>
      <w:r w:rsidR="008B16CA" w:rsidRPr="00AD21C0">
        <w:rPr>
          <w:rFonts w:asciiTheme="minorHAnsi" w:hAnsiTheme="minorHAnsi" w:cs="Arial"/>
          <w:color w:val="000000"/>
          <w:sz w:val="22"/>
        </w:rPr>
        <w:t>(NATURAE, 2009</w:t>
      </w:r>
      <w:r w:rsidR="002909D0" w:rsidRPr="00AD21C0">
        <w:rPr>
          <w:rFonts w:asciiTheme="minorHAnsi" w:hAnsiTheme="minorHAnsi" w:cs="Arial"/>
          <w:color w:val="000000"/>
          <w:sz w:val="22"/>
        </w:rPr>
        <w:t>a</w:t>
      </w:r>
      <w:r w:rsidR="008B16CA" w:rsidRPr="00AD21C0">
        <w:rPr>
          <w:rFonts w:asciiTheme="minorHAnsi" w:hAnsiTheme="minorHAnsi" w:cs="Arial"/>
          <w:color w:val="000000"/>
          <w:sz w:val="22"/>
        </w:rPr>
        <w:t>).</w:t>
      </w:r>
    </w:p>
    <w:p w:rsidR="00F97457" w:rsidRPr="00AD21C0" w:rsidRDefault="0042493E" w:rsidP="001A07A9">
      <w:pPr>
        <w:spacing w:after="120"/>
        <w:ind w:firstLine="0"/>
        <w:contextualSpacing w:val="0"/>
        <w:rPr>
          <w:rFonts w:asciiTheme="minorHAnsi" w:hAnsiTheme="minorHAnsi"/>
          <w:sz w:val="22"/>
        </w:rPr>
      </w:pPr>
      <w:r w:rsidRPr="00AD21C0">
        <w:rPr>
          <w:rFonts w:asciiTheme="minorHAnsi" w:hAnsiTheme="minorHAnsi"/>
          <w:sz w:val="22"/>
        </w:rPr>
        <w:t>Em observação a ninhos de a</w:t>
      </w:r>
      <w:r w:rsidR="006D1F1E" w:rsidRPr="00AD21C0">
        <w:rPr>
          <w:rFonts w:asciiTheme="minorHAnsi" w:hAnsiTheme="minorHAnsi"/>
          <w:sz w:val="22"/>
        </w:rPr>
        <w:t xml:space="preserve">rara-azul-grande no Pantanal, Guedes (1991) </w:t>
      </w:r>
      <w:r w:rsidR="00862D31" w:rsidRPr="00AD21C0">
        <w:rPr>
          <w:rFonts w:asciiTheme="minorHAnsi" w:hAnsiTheme="minorHAnsi"/>
          <w:sz w:val="22"/>
        </w:rPr>
        <w:t>verificou</w:t>
      </w:r>
      <w:r w:rsidR="006D1F1E" w:rsidRPr="00AD21C0">
        <w:rPr>
          <w:rFonts w:asciiTheme="minorHAnsi" w:hAnsiTheme="minorHAnsi"/>
          <w:sz w:val="22"/>
        </w:rPr>
        <w:t xml:space="preserve"> que 95% dos ninhos e</w:t>
      </w:r>
      <w:r w:rsidR="008C7992" w:rsidRPr="00AD21C0">
        <w:rPr>
          <w:rFonts w:asciiTheme="minorHAnsi" w:hAnsiTheme="minorHAnsi"/>
          <w:sz w:val="22"/>
        </w:rPr>
        <w:t xml:space="preserve">ncontravam-se instalados </w:t>
      </w:r>
      <w:r w:rsidR="006D1F1E" w:rsidRPr="00AD21C0">
        <w:rPr>
          <w:rFonts w:asciiTheme="minorHAnsi" w:hAnsiTheme="minorHAnsi"/>
          <w:sz w:val="22"/>
        </w:rPr>
        <w:t xml:space="preserve">na espécie arbórea </w:t>
      </w:r>
      <w:r w:rsidR="00AD21C0">
        <w:rPr>
          <w:rFonts w:asciiTheme="minorHAnsi" w:hAnsiTheme="minorHAnsi"/>
          <w:sz w:val="22"/>
        </w:rPr>
        <w:t>m</w:t>
      </w:r>
      <w:r w:rsidR="006D1F1E" w:rsidRPr="00AD21C0">
        <w:rPr>
          <w:rFonts w:asciiTheme="minorHAnsi" w:hAnsiTheme="minorHAnsi"/>
          <w:sz w:val="22"/>
        </w:rPr>
        <w:t>anduvi (</w:t>
      </w:r>
      <w:r w:rsidR="006D1F1E" w:rsidRPr="00AD21C0">
        <w:rPr>
          <w:rFonts w:asciiTheme="minorHAnsi" w:hAnsiTheme="minorHAnsi"/>
          <w:i/>
          <w:sz w:val="22"/>
        </w:rPr>
        <w:t>Sterculia striata</w:t>
      </w:r>
      <w:r w:rsidR="006D1F1E" w:rsidRPr="00AD21C0">
        <w:rPr>
          <w:rFonts w:asciiTheme="minorHAnsi" w:hAnsiTheme="minorHAnsi"/>
          <w:sz w:val="22"/>
        </w:rPr>
        <w:t>). N</w:t>
      </w:r>
      <w:r w:rsidR="008C7992" w:rsidRPr="00AD21C0">
        <w:rPr>
          <w:rFonts w:asciiTheme="minorHAnsi" w:hAnsiTheme="minorHAnsi"/>
          <w:sz w:val="22"/>
        </w:rPr>
        <w:t>a</w:t>
      </w:r>
      <w:r w:rsidR="006D1F1E" w:rsidRPr="00AD21C0">
        <w:rPr>
          <w:rFonts w:asciiTheme="minorHAnsi" w:hAnsiTheme="minorHAnsi"/>
          <w:sz w:val="22"/>
        </w:rPr>
        <w:t xml:space="preserve"> área de influência da UHE Peixe Angical, </w:t>
      </w:r>
      <w:r w:rsidR="008C7992" w:rsidRPr="00AD21C0">
        <w:rPr>
          <w:rFonts w:asciiTheme="minorHAnsi" w:hAnsiTheme="minorHAnsi"/>
          <w:sz w:val="22"/>
        </w:rPr>
        <w:t>observ</w:t>
      </w:r>
      <w:r w:rsidR="006D1F1E" w:rsidRPr="00AD21C0">
        <w:rPr>
          <w:rFonts w:asciiTheme="minorHAnsi" w:hAnsiTheme="minorHAnsi"/>
          <w:sz w:val="22"/>
        </w:rPr>
        <w:t xml:space="preserve">ou-se que todos os ninhos localizavam-se em palmeiras </w:t>
      </w:r>
      <w:r w:rsidR="00862D31" w:rsidRPr="00AD21C0">
        <w:rPr>
          <w:rFonts w:asciiTheme="minorHAnsi" w:hAnsiTheme="minorHAnsi"/>
          <w:sz w:val="22"/>
        </w:rPr>
        <w:t>secas de</w:t>
      </w:r>
      <w:r w:rsidR="006D1F1E" w:rsidRPr="00AD21C0">
        <w:rPr>
          <w:rFonts w:asciiTheme="minorHAnsi" w:hAnsiTheme="minorHAnsi"/>
          <w:sz w:val="22"/>
        </w:rPr>
        <w:t xml:space="preserve"> </w:t>
      </w:r>
      <w:r w:rsidR="00AD21C0">
        <w:rPr>
          <w:rFonts w:asciiTheme="minorHAnsi" w:hAnsiTheme="minorHAnsi"/>
          <w:sz w:val="22"/>
        </w:rPr>
        <w:t>b</w:t>
      </w:r>
      <w:r w:rsidR="00862D31" w:rsidRPr="00AD21C0">
        <w:rPr>
          <w:rFonts w:asciiTheme="minorHAnsi" w:hAnsiTheme="minorHAnsi"/>
          <w:sz w:val="22"/>
        </w:rPr>
        <w:t xml:space="preserve">uriti </w:t>
      </w:r>
      <w:r w:rsidR="006D1F1E" w:rsidRPr="00AD21C0">
        <w:rPr>
          <w:rFonts w:asciiTheme="minorHAnsi" w:hAnsiTheme="minorHAnsi"/>
          <w:sz w:val="22"/>
        </w:rPr>
        <w:t>(</w:t>
      </w:r>
      <w:r w:rsidR="006D1F1E" w:rsidRPr="00AD21C0">
        <w:rPr>
          <w:rFonts w:asciiTheme="minorHAnsi" w:hAnsiTheme="minorHAnsi"/>
          <w:i/>
          <w:sz w:val="22"/>
        </w:rPr>
        <w:t>Mauritia flexuosa</w:t>
      </w:r>
      <w:r w:rsidR="006D1F1E" w:rsidRPr="00AD21C0">
        <w:rPr>
          <w:rFonts w:asciiTheme="minorHAnsi" w:hAnsiTheme="minorHAnsi"/>
          <w:sz w:val="22"/>
        </w:rPr>
        <w:t>) (NATURAE, 2009</w:t>
      </w:r>
      <w:r w:rsidR="008C7992" w:rsidRPr="00AD21C0">
        <w:rPr>
          <w:rFonts w:asciiTheme="minorHAnsi" w:hAnsiTheme="minorHAnsi"/>
          <w:sz w:val="22"/>
        </w:rPr>
        <w:t>a</w:t>
      </w:r>
      <w:r w:rsidR="006D1F1E" w:rsidRPr="00AD21C0">
        <w:rPr>
          <w:rFonts w:asciiTheme="minorHAnsi" w:hAnsiTheme="minorHAnsi"/>
          <w:sz w:val="22"/>
        </w:rPr>
        <w:t>).</w:t>
      </w:r>
    </w:p>
    <w:p w:rsidR="00FB2666" w:rsidRPr="0086755C" w:rsidRDefault="009A471B" w:rsidP="00FB2666">
      <w:pPr>
        <w:spacing w:after="120"/>
        <w:ind w:firstLine="0"/>
        <w:contextualSpacing w:val="0"/>
        <w:rPr>
          <w:rFonts w:asciiTheme="minorHAnsi" w:hAnsiTheme="minorHAnsi"/>
          <w:sz w:val="22"/>
        </w:rPr>
      </w:pPr>
      <w:r w:rsidRPr="00AD21C0">
        <w:rPr>
          <w:rFonts w:asciiTheme="minorHAnsi" w:hAnsiTheme="minorHAnsi"/>
          <w:sz w:val="22"/>
        </w:rPr>
        <w:t xml:space="preserve">Durante as </w:t>
      </w:r>
      <w:r w:rsidR="00762A7E" w:rsidRPr="00AD21C0">
        <w:rPr>
          <w:rFonts w:asciiTheme="minorHAnsi" w:hAnsiTheme="minorHAnsi"/>
          <w:sz w:val="22"/>
        </w:rPr>
        <w:t xml:space="preserve">atividades </w:t>
      </w:r>
      <w:r w:rsidR="009B3A54">
        <w:rPr>
          <w:rFonts w:asciiTheme="minorHAnsi" w:hAnsiTheme="minorHAnsi"/>
          <w:sz w:val="22"/>
        </w:rPr>
        <w:t xml:space="preserve">realizadas na área de influência da UHE Estreito </w:t>
      </w:r>
      <w:r w:rsidR="009D58C8" w:rsidRPr="00AD21C0">
        <w:rPr>
          <w:rFonts w:asciiTheme="minorHAnsi" w:hAnsiTheme="minorHAnsi"/>
          <w:sz w:val="22"/>
        </w:rPr>
        <w:t xml:space="preserve">a equipe </w:t>
      </w:r>
      <w:r w:rsidR="003C12C3" w:rsidRPr="00AD21C0">
        <w:rPr>
          <w:rFonts w:asciiTheme="minorHAnsi" w:hAnsiTheme="minorHAnsi"/>
          <w:sz w:val="22"/>
        </w:rPr>
        <w:t xml:space="preserve">vistoriou vários </w:t>
      </w:r>
      <w:r w:rsidR="003B3D7E" w:rsidRPr="00AD21C0">
        <w:rPr>
          <w:rFonts w:asciiTheme="minorHAnsi" w:hAnsiTheme="minorHAnsi"/>
          <w:sz w:val="22"/>
        </w:rPr>
        <w:t>locais</w:t>
      </w:r>
      <w:r w:rsidR="00C10832" w:rsidRPr="00AD21C0">
        <w:rPr>
          <w:rFonts w:asciiTheme="minorHAnsi" w:hAnsiTheme="minorHAnsi"/>
          <w:sz w:val="22"/>
        </w:rPr>
        <w:t xml:space="preserve"> </w:t>
      </w:r>
      <w:r w:rsidR="002F7294" w:rsidRPr="00AD21C0">
        <w:rPr>
          <w:rFonts w:asciiTheme="minorHAnsi" w:hAnsiTheme="minorHAnsi"/>
          <w:sz w:val="22"/>
        </w:rPr>
        <w:t>com</w:t>
      </w:r>
      <w:r w:rsidR="00FB1956" w:rsidRPr="00AD21C0">
        <w:rPr>
          <w:rFonts w:asciiTheme="minorHAnsi" w:hAnsiTheme="minorHAnsi"/>
          <w:sz w:val="22"/>
        </w:rPr>
        <w:t xml:space="preserve"> potencial para </w:t>
      </w:r>
      <w:r w:rsidR="00C10832" w:rsidRPr="00AD21C0">
        <w:rPr>
          <w:rFonts w:asciiTheme="minorHAnsi" w:hAnsiTheme="minorHAnsi"/>
          <w:sz w:val="22"/>
        </w:rPr>
        <w:t xml:space="preserve">nidificação da </w:t>
      </w:r>
      <w:r w:rsidR="008C7992" w:rsidRPr="00AD21C0">
        <w:rPr>
          <w:rFonts w:asciiTheme="minorHAnsi" w:hAnsiTheme="minorHAnsi"/>
          <w:sz w:val="22"/>
        </w:rPr>
        <w:t>espécie</w:t>
      </w:r>
      <w:r w:rsidR="00433910" w:rsidRPr="00AD21C0">
        <w:rPr>
          <w:rFonts w:asciiTheme="minorHAnsi" w:hAnsiTheme="minorHAnsi"/>
          <w:sz w:val="22"/>
        </w:rPr>
        <w:t xml:space="preserve">, </w:t>
      </w:r>
      <w:r w:rsidR="009D0A7A">
        <w:rPr>
          <w:rFonts w:asciiTheme="minorHAnsi" w:hAnsiTheme="minorHAnsi"/>
          <w:sz w:val="22"/>
        </w:rPr>
        <w:t>como</w:t>
      </w:r>
      <w:r w:rsidR="003C12C3" w:rsidRPr="00AD21C0">
        <w:rPr>
          <w:rFonts w:asciiTheme="minorHAnsi" w:hAnsiTheme="minorHAnsi"/>
          <w:sz w:val="22"/>
        </w:rPr>
        <w:t xml:space="preserve"> paredões rochosos, veredas e buritizais (Figuras </w:t>
      </w:r>
      <w:r w:rsidR="00760C63" w:rsidRPr="00AD21C0">
        <w:rPr>
          <w:rFonts w:asciiTheme="minorHAnsi" w:hAnsiTheme="minorHAnsi"/>
          <w:sz w:val="22"/>
        </w:rPr>
        <w:t>5</w:t>
      </w:r>
      <w:r w:rsidR="009B3A54">
        <w:rPr>
          <w:rFonts w:asciiTheme="minorHAnsi" w:hAnsiTheme="minorHAnsi"/>
          <w:sz w:val="22"/>
        </w:rPr>
        <w:t>0</w:t>
      </w:r>
      <w:r w:rsidR="003C12C3" w:rsidRPr="00AD21C0">
        <w:rPr>
          <w:rFonts w:asciiTheme="minorHAnsi" w:hAnsiTheme="minorHAnsi"/>
          <w:sz w:val="22"/>
        </w:rPr>
        <w:t xml:space="preserve"> e </w:t>
      </w:r>
      <w:r w:rsidR="00800310" w:rsidRPr="00AD21C0">
        <w:rPr>
          <w:rFonts w:asciiTheme="minorHAnsi" w:hAnsiTheme="minorHAnsi"/>
          <w:sz w:val="22"/>
        </w:rPr>
        <w:t>5</w:t>
      </w:r>
      <w:r w:rsidR="009B3A54">
        <w:rPr>
          <w:rFonts w:asciiTheme="minorHAnsi" w:hAnsiTheme="minorHAnsi"/>
          <w:sz w:val="22"/>
        </w:rPr>
        <w:t>1</w:t>
      </w:r>
      <w:r w:rsidR="003C12C3" w:rsidRPr="00AD21C0">
        <w:rPr>
          <w:rFonts w:asciiTheme="minorHAnsi" w:hAnsiTheme="minorHAnsi"/>
          <w:sz w:val="22"/>
        </w:rPr>
        <w:t>).</w:t>
      </w:r>
    </w:p>
    <w:p w:rsidR="00CD2400" w:rsidRDefault="00CD2400" w:rsidP="00E909DE">
      <w:pPr>
        <w:spacing w:after="120"/>
        <w:ind w:firstLine="0"/>
        <w:contextualSpacing w:val="0"/>
        <w:rPr>
          <w:rFonts w:asciiTheme="minorHAnsi" w:hAnsiTheme="minorHAnsi"/>
          <w:sz w:val="22"/>
        </w:rPr>
      </w:pPr>
    </w:p>
    <w:tbl>
      <w:tblPr>
        <w:tblW w:w="8516" w:type="dxa"/>
        <w:jc w:val="center"/>
        <w:tblLayout w:type="fixed"/>
        <w:tblLook w:val="04A0"/>
      </w:tblPr>
      <w:tblGrid>
        <w:gridCol w:w="4258"/>
        <w:gridCol w:w="4258"/>
      </w:tblGrid>
      <w:tr w:rsidR="00F65C94" w:rsidRPr="00D47C5E" w:rsidTr="00373F44">
        <w:trPr>
          <w:trHeight w:val="3073"/>
          <w:jc w:val="center"/>
        </w:trPr>
        <w:tc>
          <w:tcPr>
            <w:tcW w:w="4258" w:type="dxa"/>
          </w:tcPr>
          <w:p w:rsidR="00F65C94" w:rsidRPr="00D47C5E" w:rsidRDefault="00D06A3D" w:rsidP="00373F44">
            <w:pPr>
              <w:spacing w:line="240" w:lineRule="auto"/>
              <w:ind w:left="-170" w:firstLine="0"/>
              <w:rPr>
                <w:rFonts w:asciiTheme="minorHAnsi" w:eastAsia="Times New Roman" w:hAnsiTheme="minorHAnsi"/>
                <w:noProof/>
                <w:szCs w:val="24"/>
                <w:lang w:eastAsia="pt-BR"/>
              </w:rPr>
            </w:pPr>
            <w:bookmarkStart w:id="124" w:name="_Toc164676849"/>
            <w:bookmarkStart w:id="125" w:name="_Toc176658399"/>
            <w:bookmarkStart w:id="126" w:name="_Toc178158088"/>
            <w:bookmarkStart w:id="127" w:name="_Toc180375028"/>
            <w:r w:rsidRPr="00D47C5E">
              <w:rPr>
                <w:rFonts w:asciiTheme="minorHAnsi" w:eastAsia="Times New Roman" w:hAnsiTheme="minorHAnsi"/>
                <w:noProof/>
                <w:szCs w:val="24"/>
                <w:lang w:val="en-US"/>
              </w:rPr>
              <w:drawing>
                <wp:inline distT="0" distB="0" distL="0" distR="0">
                  <wp:extent cx="2592000" cy="1943100"/>
                  <wp:effectExtent l="19050" t="0" r="0" b="0"/>
                  <wp:docPr id="35" name="Imagem 13" descr="DSC_1175 cop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DSC_1175 copy"/>
                          <pic:cNvPicPr preferRelativeResize="0">
                            <a:picLocks noChangeArrowheads="1"/>
                          </pic:cNvPicPr>
                        </pic:nvPicPr>
                        <pic:blipFill>
                          <a:blip r:embed="rId65" cstate="print"/>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c>
          <w:tcPr>
            <w:tcW w:w="4258" w:type="dxa"/>
          </w:tcPr>
          <w:p w:rsidR="00F65C94" w:rsidRPr="00D47C5E" w:rsidRDefault="00D06A3D" w:rsidP="00373F44">
            <w:pPr>
              <w:spacing w:line="240" w:lineRule="auto"/>
              <w:ind w:left="34" w:firstLine="44"/>
              <w:rPr>
                <w:rFonts w:asciiTheme="minorHAnsi" w:eastAsia="Times New Roman" w:hAnsiTheme="minorHAnsi"/>
                <w:noProof/>
                <w:szCs w:val="24"/>
                <w:lang w:eastAsia="pt-BR"/>
              </w:rPr>
            </w:pPr>
            <w:r w:rsidRPr="00D47C5E">
              <w:rPr>
                <w:rFonts w:asciiTheme="minorHAnsi" w:eastAsia="Times New Roman" w:hAnsiTheme="minorHAnsi"/>
                <w:noProof/>
                <w:szCs w:val="24"/>
                <w:lang w:val="en-US"/>
              </w:rPr>
              <w:drawing>
                <wp:inline distT="0" distB="0" distL="0" distR="0">
                  <wp:extent cx="2592000" cy="1944000"/>
                  <wp:effectExtent l="19050" t="0" r="0" b="0"/>
                  <wp:docPr id="38" name="Imagem 1" descr="E:\NATURAE\Arara-azul-grande\Arara-azul - UHE Estreito\Fotos\Pré-enchimento\IV Arara-azul Pré UHE Estreito\Ponto 107 - Faz. Mirindiba (2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NATURAE\Arara-azul-grande\Arara-azul - UHE Estreito\Fotos\Pré-enchimento\IV Arara-azul Pré UHE Estreito\Ponto 107 - Faz. Mirindiba (26).JPG"/>
                          <pic:cNvPicPr>
                            <a:picLocks noChangeAspect="1" noChangeArrowheads="1"/>
                          </pic:cNvPicPr>
                        </pic:nvPicPr>
                        <pic:blipFill>
                          <a:blip r:embed="rId66"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F65C94" w:rsidRPr="00090B1E" w:rsidTr="00373F44">
        <w:trPr>
          <w:trHeight w:val="417"/>
          <w:jc w:val="center"/>
        </w:trPr>
        <w:tc>
          <w:tcPr>
            <w:tcW w:w="4258" w:type="dxa"/>
          </w:tcPr>
          <w:p w:rsidR="00F65C94" w:rsidRPr="00090B1E" w:rsidRDefault="00F65C94" w:rsidP="009B3A54">
            <w:pPr>
              <w:tabs>
                <w:tab w:val="left" w:pos="3972"/>
              </w:tabs>
              <w:spacing w:line="240" w:lineRule="auto"/>
              <w:ind w:left="-102" w:right="112" w:firstLine="0"/>
              <w:rPr>
                <w:rFonts w:asciiTheme="minorHAnsi" w:eastAsia="Times New Roman" w:hAnsiTheme="minorHAnsi"/>
                <w:noProof/>
                <w:sz w:val="18"/>
                <w:szCs w:val="18"/>
                <w:lang w:eastAsia="pt-BR"/>
              </w:rPr>
            </w:pPr>
            <w:r w:rsidRPr="00090B1E">
              <w:rPr>
                <w:rFonts w:asciiTheme="minorHAnsi" w:eastAsia="Times New Roman" w:hAnsiTheme="minorHAnsi"/>
                <w:noProof/>
                <w:sz w:val="18"/>
                <w:szCs w:val="18"/>
                <w:lang w:eastAsia="pt-BR"/>
              </w:rPr>
              <w:t xml:space="preserve">Figura </w:t>
            </w:r>
            <w:r w:rsidR="00760C63" w:rsidRPr="00090B1E">
              <w:rPr>
                <w:rFonts w:asciiTheme="minorHAnsi" w:eastAsia="Times New Roman" w:hAnsiTheme="minorHAnsi"/>
                <w:noProof/>
                <w:sz w:val="18"/>
                <w:szCs w:val="18"/>
                <w:lang w:eastAsia="pt-BR"/>
              </w:rPr>
              <w:t>5</w:t>
            </w:r>
            <w:r w:rsidR="009B3A54" w:rsidRPr="00090B1E">
              <w:rPr>
                <w:rFonts w:asciiTheme="minorHAnsi" w:eastAsia="Times New Roman" w:hAnsiTheme="minorHAnsi"/>
                <w:noProof/>
                <w:sz w:val="18"/>
                <w:szCs w:val="18"/>
                <w:lang w:eastAsia="pt-BR"/>
              </w:rPr>
              <w:t>0</w:t>
            </w:r>
            <w:r w:rsidRPr="00090B1E">
              <w:rPr>
                <w:rFonts w:asciiTheme="minorHAnsi" w:eastAsia="Times New Roman" w:hAnsiTheme="minorHAnsi"/>
                <w:noProof/>
                <w:sz w:val="18"/>
                <w:szCs w:val="18"/>
                <w:lang w:eastAsia="pt-BR"/>
              </w:rPr>
              <w:t xml:space="preserve">. </w:t>
            </w:r>
            <w:r w:rsidR="00D06A3D" w:rsidRPr="00090B1E">
              <w:rPr>
                <w:rFonts w:asciiTheme="minorHAnsi" w:eastAsia="Times New Roman" w:hAnsiTheme="minorHAnsi"/>
                <w:noProof/>
                <w:sz w:val="18"/>
                <w:szCs w:val="18"/>
                <w:lang w:eastAsia="pt-BR"/>
              </w:rPr>
              <w:t>Vista geral de paredões rochosos da região de Pedra Caída</w:t>
            </w:r>
            <w:r w:rsidR="008C7992" w:rsidRPr="00090B1E">
              <w:rPr>
                <w:rFonts w:asciiTheme="minorHAnsi" w:eastAsia="Times New Roman" w:hAnsiTheme="minorHAnsi"/>
                <w:noProof/>
                <w:sz w:val="18"/>
                <w:szCs w:val="18"/>
                <w:lang w:eastAsia="pt-BR"/>
              </w:rPr>
              <w:t>, MA</w:t>
            </w:r>
            <w:r w:rsidR="00D06A3D" w:rsidRPr="00090B1E">
              <w:rPr>
                <w:rFonts w:asciiTheme="minorHAnsi" w:eastAsia="Times New Roman" w:hAnsiTheme="minorHAnsi"/>
                <w:noProof/>
                <w:sz w:val="18"/>
                <w:szCs w:val="18"/>
                <w:lang w:eastAsia="pt-BR"/>
              </w:rPr>
              <w:t xml:space="preserve"> - Ponto 16.</w:t>
            </w:r>
          </w:p>
        </w:tc>
        <w:tc>
          <w:tcPr>
            <w:tcW w:w="4258" w:type="dxa"/>
          </w:tcPr>
          <w:p w:rsidR="00F65C94" w:rsidRPr="00090B1E" w:rsidRDefault="00F65C94" w:rsidP="009B3A54">
            <w:pPr>
              <w:spacing w:line="240" w:lineRule="auto"/>
              <w:ind w:left="106" w:right="-123" w:firstLine="0"/>
              <w:rPr>
                <w:rFonts w:asciiTheme="minorHAnsi" w:eastAsia="Times New Roman" w:hAnsiTheme="minorHAnsi"/>
                <w:noProof/>
                <w:sz w:val="18"/>
                <w:szCs w:val="18"/>
                <w:lang w:eastAsia="pt-BR"/>
              </w:rPr>
            </w:pPr>
            <w:r w:rsidRPr="00090B1E">
              <w:rPr>
                <w:rFonts w:asciiTheme="minorHAnsi" w:eastAsia="Times New Roman" w:hAnsiTheme="minorHAnsi"/>
                <w:noProof/>
                <w:sz w:val="18"/>
                <w:szCs w:val="18"/>
                <w:lang w:eastAsia="pt-BR"/>
              </w:rPr>
              <w:t xml:space="preserve">Figura </w:t>
            </w:r>
            <w:r w:rsidR="00800310" w:rsidRPr="00090B1E">
              <w:rPr>
                <w:rFonts w:asciiTheme="minorHAnsi" w:eastAsia="Times New Roman" w:hAnsiTheme="minorHAnsi"/>
                <w:noProof/>
                <w:sz w:val="18"/>
                <w:szCs w:val="18"/>
                <w:lang w:eastAsia="pt-BR"/>
              </w:rPr>
              <w:t>5</w:t>
            </w:r>
            <w:r w:rsidR="009B3A54" w:rsidRPr="00090B1E">
              <w:rPr>
                <w:rFonts w:asciiTheme="minorHAnsi" w:eastAsia="Times New Roman" w:hAnsiTheme="minorHAnsi"/>
                <w:noProof/>
                <w:sz w:val="18"/>
                <w:szCs w:val="18"/>
                <w:lang w:eastAsia="pt-BR"/>
              </w:rPr>
              <w:t>1</w:t>
            </w:r>
            <w:r w:rsidRPr="00090B1E">
              <w:rPr>
                <w:rFonts w:asciiTheme="minorHAnsi" w:eastAsia="Times New Roman" w:hAnsiTheme="minorHAnsi"/>
                <w:noProof/>
                <w:sz w:val="18"/>
                <w:szCs w:val="18"/>
                <w:lang w:eastAsia="pt-BR"/>
              </w:rPr>
              <w:t xml:space="preserve">. </w:t>
            </w:r>
            <w:r w:rsidR="008D2BCE" w:rsidRPr="00090B1E">
              <w:rPr>
                <w:rFonts w:asciiTheme="minorHAnsi" w:eastAsia="Times New Roman" w:hAnsiTheme="minorHAnsi"/>
                <w:noProof/>
                <w:sz w:val="18"/>
                <w:szCs w:val="18"/>
                <w:lang w:eastAsia="pt-BR"/>
              </w:rPr>
              <w:t xml:space="preserve">Área </w:t>
            </w:r>
            <w:r w:rsidR="00D06A3D" w:rsidRPr="00090B1E">
              <w:rPr>
                <w:rFonts w:asciiTheme="minorHAnsi" w:eastAsia="Times New Roman" w:hAnsiTheme="minorHAnsi"/>
                <w:sz w:val="18"/>
                <w:szCs w:val="18"/>
              </w:rPr>
              <w:t xml:space="preserve">de vereda e buritizais </w:t>
            </w:r>
            <w:r w:rsidR="008C7992" w:rsidRPr="00090B1E">
              <w:rPr>
                <w:rFonts w:asciiTheme="minorHAnsi" w:eastAsia="Times New Roman" w:hAnsiTheme="minorHAnsi"/>
                <w:sz w:val="18"/>
                <w:szCs w:val="18"/>
              </w:rPr>
              <w:t xml:space="preserve">localizada </w:t>
            </w:r>
            <w:r w:rsidR="00D06A3D" w:rsidRPr="00090B1E">
              <w:rPr>
                <w:rFonts w:asciiTheme="minorHAnsi" w:eastAsia="Times New Roman" w:hAnsiTheme="minorHAnsi"/>
                <w:sz w:val="18"/>
                <w:szCs w:val="18"/>
              </w:rPr>
              <w:t xml:space="preserve">na </w:t>
            </w:r>
            <w:r w:rsidR="008C7992" w:rsidRPr="00090B1E">
              <w:rPr>
                <w:rFonts w:asciiTheme="minorHAnsi" w:eastAsia="Times New Roman" w:hAnsiTheme="minorHAnsi"/>
                <w:sz w:val="18"/>
                <w:szCs w:val="18"/>
              </w:rPr>
              <w:t xml:space="preserve">Fazenda </w:t>
            </w:r>
            <w:r w:rsidR="00D06A3D" w:rsidRPr="00090B1E">
              <w:rPr>
                <w:rFonts w:asciiTheme="minorHAnsi" w:eastAsia="Times New Roman" w:hAnsiTheme="minorHAnsi"/>
                <w:sz w:val="18"/>
                <w:szCs w:val="18"/>
              </w:rPr>
              <w:t>Mirindiba - Ponto 107.</w:t>
            </w:r>
          </w:p>
        </w:tc>
      </w:tr>
    </w:tbl>
    <w:p w:rsidR="005A0990" w:rsidRPr="00AD21C0" w:rsidRDefault="005A0990" w:rsidP="009B3A54">
      <w:pPr>
        <w:spacing w:after="120"/>
        <w:ind w:firstLine="0"/>
        <w:contextualSpacing w:val="0"/>
        <w:rPr>
          <w:rFonts w:asciiTheme="minorHAnsi" w:hAnsiTheme="minorHAnsi" w:cs="Arial"/>
          <w:sz w:val="22"/>
        </w:rPr>
      </w:pPr>
      <w:bookmarkStart w:id="128" w:name="_Toc227576069"/>
    </w:p>
    <w:p w:rsidR="00283F31" w:rsidRPr="0086755C" w:rsidRDefault="00E909DE" w:rsidP="009B3A54">
      <w:pPr>
        <w:spacing w:after="120"/>
        <w:ind w:firstLine="0"/>
        <w:contextualSpacing w:val="0"/>
        <w:rPr>
          <w:rFonts w:asciiTheme="minorHAnsi" w:hAnsiTheme="minorHAnsi"/>
          <w:sz w:val="22"/>
        </w:rPr>
      </w:pPr>
      <w:r w:rsidRPr="00AD21C0">
        <w:rPr>
          <w:rFonts w:asciiTheme="minorHAnsi" w:hAnsiTheme="minorHAnsi"/>
          <w:sz w:val="22"/>
        </w:rPr>
        <w:t>N</w:t>
      </w:r>
      <w:r w:rsidR="00283F31" w:rsidRPr="00AD21C0">
        <w:rPr>
          <w:rFonts w:asciiTheme="minorHAnsi" w:hAnsiTheme="minorHAnsi"/>
          <w:sz w:val="22"/>
        </w:rPr>
        <w:t xml:space="preserve">este monitoramento foram registrados dois sítios de reprodução de arara-azul-grande na área de </w:t>
      </w:r>
      <w:r w:rsidR="009D0A7A">
        <w:rPr>
          <w:rFonts w:asciiTheme="minorHAnsi" w:hAnsiTheme="minorHAnsi"/>
          <w:sz w:val="22"/>
        </w:rPr>
        <w:t>estudo</w:t>
      </w:r>
      <w:r w:rsidR="00283F31" w:rsidRPr="00AD21C0">
        <w:rPr>
          <w:rFonts w:asciiTheme="minorHAnsi" w:hAnsiTheme="minorHAnsi"/>
          <w:sz w:val="22"/>
        </w:rPr>
        <w:t xml:space="preserve"> (</w:t>
      </w:r>
      <w:r w:rsidR="00283F31" w:rsidRPr="00AD21C0">
        <w:rPr>
          <w:rFonts w:asciiTheme="minorHAnsi" w:hAnsiTheme="minorHAnsi"/>
          <w:i/>
          <w:sz w:val="22"/>
        </w:rPr>
        <w:t>vide</w:t>
      </w:r>
      <w:r w:rsidR="00283F31" w:rsidRPr="00AD21C0">
        <w:rPr>
          <w:rFonts w:asciiTheme="minorHAnsi" w:hAnsiTheme="minorHAnsi"/>
          <w:sz w:val="22"/>
        </w:rPr>
        <w:t xml:space="preserve"> </w:t>
      </w:r>
      <w:r w:rsidR="000C122F" w:rsidRPr="00AD21C0">
        <w:rPr>
          <w:rFonts w:asciiTheme="minorHAnsi" w:hAnsiTheme="minorHAnsi"/>
          <w:sz w:val="22"/>
        </w:rPr>
        <w:t xml:space="preserve">Figura </w:t>
      </w:r>
      <w:r w:rsidR="00283F31" w:rsidRPr="00AD21C0">
        <w:rPr>
          <w:rFonts w:asciiTheme="minorHAnsi" w:hAnsiTheme="minorHAnsi"/>
          <w:sz w:val="22"/>
        </w:rPr>
        <w:t>3). Ambos os ninhos situam-se em fendas inseridas em formações rochosas</w:t>
      </w:r>
      <w:r w:rsidR="00800310" w:rsidRPr="00AD21C0">
        <w:rPr>
          <w:rFonts w:asciiTheme="minorHAnsi" w:hAnsiTheme="minorHAnsi"/>
          <w:sz w:val="22"/>
        </w:rPr>
        <w:t xml:space="preserve"> (Figuras </w:t>
      </w:r>
      <w:r w:rsidR="00271732">
        <w:rPr>
          <w:rFonts w:asciiTheme="minorHAnsi" w:hAnsiTheme="minorHAnsi"/>
          <w:sz w:val="22"/>
        </w:rPr>
        <w:t xml:space="preserve">52 </w:t>
      </w:r>
      <w:r w:rsidR="00283F31" w:rsidRPr="00AD21C0">
        <w:rPr>
          <w:rFonts w:asciiTheme="minorHAnsi" w:hAnsiTheme="minorHAnsi"/>
          <w:sz w:val="22"/>
        </w:rPr>
        <w:t>e 5</w:t>
      </w:r>
      <w:r w:rsidR="00271732">
        <w:rPr>
          <w:rFonts w:asciiTheme="minorHAnsi" w:hAnsiTheme="minorHAnsi"/>
          <w:sz w:val="22"/>
        </w:rPr>
        <w:t>3</w:t>
      </w:r>
      <w:r w:rsidR="00283F31" w:rsidRPr="00AD21C0">
        <w:rPr>
          <w:rFonts w:asciiTheme="minorHAnsi" w:hAnsiTheme="minorHAnsi"/>
          <w:sz w:val="22"/>
        </w:rPr>
        <w:t>), e foram localizados respectivamente na Fazenda Morro Fino, de propriedade do Sr. Raimundo Campos (Ponto 111)</w:t>
      </w:r>
      <w:r w:rsidR="00271732">
        <w:rPr>
          <w:rFonts w:asciiTheme="minorHAnsi" w:hAnsiTheme="minorHAnsi"/>
          <w:sz w:val="22"/>
        </w:rPr>
        <w:t>,</w:t>
      </w:r>
      <w:r w:rsidR="00283F31" w:rsidRPr="00AD21C0">
        <w:rPr>
          <w:rFonts w:asciiTheme="minorHAnsi" w:hAnsiTheme="minorHAnsi"/>
          <w:sz w:val="22"/>
        </w:rPr>
        <w:t xml:space="preserve"> e na Fazenda Talismã, de propriedade do Sr. Rogério Pollis (Ponto 112) – essas propriedades estão localizadas no município de Goiatins, no Estado do Tocantins.</w:t>
      </w:r>
    </w:p>
    <w:p w:rsidR="00283F31" w:rsidRPr="00323596" w:rsidRDefault="00283F31" w:rsidP="00600826">
      <w:pPr>
        <w:tabs>
          <w:tab w:val="left" w:pos="7307"/>
        </w:tabs>
        <w:spacing w:after="600"/>
        <w:ind w:firstLine="0"/>
        <w:contextualSpacing w:val="0"/>
        <w:rPr>
          <w:rFonts w:asciiTheme="minorHAnsi" w:hAnsiTheme="minorHAnsi" w:cs="Arial"/>
          <w:sz w:val="22"/>
        </w:rPr>
      </w:pPr>
    </w:p>
    <w:tbl>
      <w:tblPr>
        <w:tblW w:w="8516" w:type="dxa"/>
        <w:jc w:val="center"/>
        <w:tblLayout w:type="fixed"/>
        <w:tblLook w:val="04A0"/>
      </w:tblPr>
      <w:tblGrid>
        <w:gridCol w:w="4258"/>
        <w:gridCol w:w="4258"/>
      </w:tblGrid>
      <w:tr w:rsidR="00283F31" w:rsidRPr="00D47C5E" w:rsidTr="0039400E">
        <w:trPr>
          <w:trHeight w:val="3073"/>
          <w:jc w:val="center"/>
        </w:trPr>
        <w:tc>
          <w:tcPr>
            <w:tcW w:w="4258" w:type="dxa"/>
          </w:tcPr>
          <w:p w:rsidR="00283F31" w:rsidRPr="00D47C5E" w:rsidRDefault="008C0B11" w:rsidP="0039400E">
            <w:pPr>
              <w:spacing w:line="240" w:lineRule="auto"/>
              <w:ind w:left="-170" w:firstLine="0"/>
              <w:rPr>
                <w:rFonts w:asciiTheme="minorHAnsi" w:eastAsia="Times New Roman" w:hAnsiTheme="minorHAnsi"/>
                <w:noProof/>
                <w:szCs w:val="24"/>
                <w:lang w:eastAsia="pt-BR"/>
              </w:rPr>
            </w:pPr>
            <w:r>
              <w:rPr>
                <w:rFonts w:asciiTheme="minorHAnsi" w:eastAsia="Times New Roman" w:hAnsiTheme="minorHAnsi"/>
                <w:noProof/>
                <w:szCs w:val="24"/>
                <w:lang w:val="en-US"/>
              </w:rPr>
              <w:lastRenderedPageBreak/>
              <w:drawing>
                <wp:inline distT="0" distB="0" distL="0" distR="0">
                  <wp:extent cx="2592000" cy="1943100"/>
                  <wp:effectExtent l="19050" t="0" r="0" b="0"/>
                  <wp:docPr id="57" name="Imagem 1" descr="F:\Ralder\Arara-azul-grande\Arara-azul - UHE Estreito\Fotos\Pré-enchimento\Ano II\I Arara-azul Pré UHE Estreito Ano II\Ninho Arara-azul\DSC_050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Ralder\Arara-azul-grande\Arara-azul - UHE Estreito\Fotos\Pré-enchimento\Ano II\I Arara-azul Pré UHE Estreito Ano II\Ninho Arara-azul\DSC_0502.JPG"/>
                          <pic:cNvPicPr preferRelativeResize="0">
                            <a:picLocks noChangeAspect="1" noChangeArrowheads="1"/>
                          </pic:cNvPicPr>
                        </pic:nvPicPr>
                        <pic:blipFill>
                          <a:blip r:embed="rId67" cstate="print"/>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c>
          <w:tcPr>
            <w:tcW w:w="4258" w:type="dxa"/>
          </w:tcPr>
          <w:p w:rsidR="00283F31" w:rsidRPr="00D47C5E" w:rsidRDefault="008C0B11" w:rsidP="0039400E">
            <w:pPr>
              <w:spacing w:line="240" w:lineRule="auto"/>
              <w:ind w:left="34" w:firstLine="44"/>
              <w:rPr>
                <w:rFonts w:asciiTheme="minorHAnsi" w:eastAsia="Times New Roman" w:hAnsiTheme="minorHAnsi"/>
                <w:noProof/>
                <w:szCs w:val="24"/>
                <w:lang w:eastAsia="pt-BR"/>
              </w:rPr>
            </w:pPr>
            <w:r w:rsidRPr="008C0B11">
              <w:rPr>
                <w:rFonts w:asciiTheme="minorHAnsi" w:eastAsia="Times New Roman" w:hAnsiTheme="minorHAnsi"/>
                <w:noProof/>
                <w:szCs w:val="24"/>
                <w:lang w:val="en-US"/>
              </w:rPr>
              <w:drawing>
                <wp:inline distT="0" distB="0" distL="0" distR="0">
                  <wp:extent cx="2592000" cy="1943100"/>
                  <wp:effectExtent l="19050" t="0" r="0" b="0"/>
                  <wp:docPr id="56" name="Imagem 6" descr="F:\Ralder\Arara-azul-grande\Arara-azul - UHE Estreito\Fotos\Pré-enchimento\Ano II\IV Arara-azul Pré UHE Estreito Ano II\DSC_027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F:\Ralder\Arara-azul-grande\Arara-azul - UHE Estreito\Fotos\Pré-enchimento\Ano II\IV Arara-azul Pré UHE Estreito Ano II\DSC_0272.JPG"/>
                          <pic:cNvPicPr preferRelativeResize="0">
                            <a:picLocks noChangeAspect="1" noChangeArrowheads="1"/>
                          </pic:cNvPicPr>
                        </pic:nvPicPr>
                        <pic:blipFill>
                          <a:blip r:embed="rId68" cstate="print"/>
                          <a:srcRect l="2517" t="18059" r="32813" b="20481"/>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283F31" w:rsidRPr="00090B1E" w:rsidTr="0039400E">
        <w:trPr>
          <w:trHeight w:val="417"/>
          <w:jc w:val="center"/>
        </w:trPr>
        <w:tc>
          <w:tcPr>
            <w:tcW w:w="4258" w:type="dxa"/>
          </w:tcPr>
          <w:p w:rsidR="00283F31" w:rsidRPr="00090B1E" w:rsidRDefault="00283F31" w:rsidP="00271732">
            <w:pPr>
              <w:tabs>
                <w:tab w:val="left" w:pos="3972"/>
              </w:tabs>
              <w:spacing w:line="240" w:lineRule="auto"/>
              <w:ind w:left="-102" w:right="112" w:firstLine="0"/>
              <w:rPr>
                <w:rFonts w:asciiTheme="minorHAnsi" w:eastAsia="Times New Roman" w:hAnsiTheme="minorHAnsi"/>
                <w:noProof/>
                <w:sz w:val="18"/>
                <w:szCs w:val="18"/>
                <w:lang w:eastAsia="pt-BR"/>
              </w:rPr>
            </w:pPr>
            <w:r w:rsidRPr="00090B1E">
              <w:rPr>
                <w:rFonts w:asciiTheme="minorHAnsi" w:eastAsia="Times New Roman" w:hAnsiTheme="minorHAnsi"/>
                <w:noProof/>
                <w:sz w:val="18"/>
                <w:szCs w:val="18"/>
                <w:lang w:eastAsia="pt-BR"/>
              </w:rPr>
              <w:t>Figura 5</w:t>
            </w:r>
            <w:r w:rsidR="00271732" w:rsidRPr="00090B1E">
              <w:rPr>
                <w:rFonts w:asciiTheme="minorHAnsi" w:eastAsia="Times New Roman" w:hAnsiTheme="minorHAnsi"/>
                <w:noProof/>
                <w:sz w:val="18"/>
                <w:szCs w:val="18"/>
                <w:lang w:eastAsia="pt-BR"/>
              </w:rPr>
              <w:t>2</w:t>
            </w:r>
            <w:r w:rsidRPr="00090B1E">
              <w:rPr>
                <w:rFonts w:asciiTheme="minorHAnsi" w:eastAsia="Times New Roman" w:hAnsiTheme="minorHAnsi"/>
                <w:noProof/>
                <w:sz w:val="18"/>
                <w:szCs w:val="18"/>
                <w:lang w:eastAsia="pt-BR"/>
              </w:rPr>
              <w:t xml:space="preserve">. Vista geral de </w:t>
            </w:r>
            <w:r w:rsidR="008C0B11" w:rsidRPr="00090B1E">
              <w:rPr>
                <w:rFonts w:asciiTheme="minorHAnsi" w:eastAsia="Times New Roman" w:hAnsiTheme="minorHAnsi"/>
                <w:noProof/>
                <w:sz w:val="18"/>
                <w:szCs w:val="18"/>
                <w:lang w:eastAsia="pt-BR"/>
              </w:rPr>
              <w:t>formação</w:t>
            </w:r>
            <w:r w:rsidRPr="00090B1E">
              <w:rPr>
                <w:rFonts w:asciiTheme="minorHAnsi" w:eastAsia="Times New Roman" w:hAnsiTheme="minorHAnsi"/>
                <w:noProof/>
                <w:sz w:val="18"/>
                <w:szCs w:val="18"/>
                <w:lang w:eastAsia="pt-BR"/>
              </w:rPr>
              <w:t xml:space="preserve"> rochos</w:t>
            </w:r>
            <w:r w:rsidR="008C0B11" w:rsidRPr="00090B1E">
              <w:rPr>
                <w:rFonts w:asciiTheme="minorHAnsi" w:eastAsia="Times New Roman" w:hAnsiTheme="minorHAnsi"/>
                <w:noProof/>
                <w:sz w:val="18"/>
                <w:szCs w:val="18"/>
                <w:lang w:eastAsia="pt-BR"/>
              </w:rPr>
              <w:t>a</w:t>
            </w:r>
            <w:r w:rsidRPr="00090B1E">
              <w:rPr>
                <w:rFonts w:asciiTheme="minorHAnsi" w:eastAsia="Times New Roman" w:hAnsiTheme="minorHAnsi"/>
                <w:noProof/>
                <w:sz w:val="18"/>
                <w:szCs w:val="18"/>
                <w:lang w:eastAsia="pt-BR"/>
              </w:rPr>
              <w:t xml:space="preserve"> </w:t>
            </w:r>
            <w:r w:rsidR="008C0B11" w:rsidRPr="00090B1E">
              <w:rPr>
                <w:rFonts w:asciiTheme="minorHAnsi" w:eastAsia="Times New Roman" w:hAnsiTheme="minorHAnsi"/>
                <w:noProof/>
                <w:sz w:val="18"/>
                <w:szCs w:val="18"/>
                <w:lang w:eastAsia="pt-BR"/>
              </w:rPr>
              <w:t>n</w:t>
            </w:r>
            <w:r w:rsidRPr="00090B1E">
              <w:rPr>
                <w:rFonts w:asciiTheme="minorHAnsi" w:eastAsia="Times New Roman" w:hAnsiTheme="minorHAnsi"/>
                <w:noProof/>
                <w:sz w:val="18"/>
                <w:szCs w:val="18"/>
                <w:lang w:eastAsia="pt-BR"/>
              </w:rPr>
              <w:t xml:space="preserve">a </w:t>
            </w:r>
            <w:r w:rsidR="008C0B11" w:rsidRPr="00090B1E">
              <w:rPr>
                <w:rFonts w:asciiTheme="minorHAnsi" w:eastAsia="Times New Roman" w:hAnsiTheme="minorHAnsi"/>
                <w:noProof/>
                <w:sz w:val="18"/>
                <w:szCs w:val="18"/>
                <w:lang w:eastAsia="pt-BR"/>
              </w:rPr>
              <w:t>Fazenda Morro fino</w:t>
            </w:r>
            <w:r w:rsidRPr="00090B1E">
              <w:rPr>
                <w:rFonts w:asciiTheme="minorHAnsi" w:eastAsia="Times New Roman" w:hAnsiTheme="minorHAnsi"/>
                <w:noProof/>
                <w:sz w:val="18"/>
                <w:szCs w:val="18"/>
                <w:lang w:eastAsia="pt-BR"/>
              </w:rPr>
              <w:t xml:space="preserve"> - Ponto 1</w:t>
            </w:r>
            <w:r w:rsidR="008C0B11" w:rsidRPr="00090B1E">
              <w:rPr>
                <w:rFonts w:asciiTheme="minorHAnsi" w:eastAsia="Times New Roman" w:hAnsiTheme="minorHAnsi"/>
                <w:noProof/>
                <w:sz w:val="18"/>
                <w:szCs w:val="18"/>
                <w:lang w:eastAsia="pt-BR"/>
              </w:rPr>
              <w:t>11</w:t>
            </w:r>
            <w:r w:rsidRPr="00090B1E">
              <w:rPr>
                <w:rFonts w:asciiTheme="minorHAnsi" w:eastAsia="Times New Roman" w:hAnsiTheme="minorHAnsi"/>
                <w:noProof/>
                <w:sz w:val="18"/>
                <w:szCs w:val="18"/>
                <w:lang w:eastAsia="pt-BR"/>
              </w:rPr>
              <w:t>.</w:t>
            </w:r>
          </w:p>
        </w:tc>
        <w:tc>
          <w:tcPr>
            <w:tcW w:w="4258" w:type="dxa"/>
          </w:tcPr>
          <w:p w:rsidR="00283F31" w:rsidRPr="00090B1E" w:rsidRDefault="00283F31" w:rsidP="00271732">
            <w:pPr>
              <w:spacing w:line="240" w:lineRule="auto"/>
              <w:ind w:left="106" w:right="-123" w:firstLine="0"/>
              <w:rPr>
                <w:rFonts w:asciiTheme="minorHAnsi" w:eastAsia="Times New Roman" w:hAnsiTheme="minorHAnsi"/>
                <w:noProof/>
                <w:sz w:val="18"/>
                <w:szCs w:val="18"/>
                <w:lang w:eastAsia="pt-BR"/>
              </w:rPr>
            </w:pPr>
            <w:r w:rsidRPr="00090B1E">
              <w:rPr>
                <w:rFonts w:asciiTheme="minorHAnsi" w:eastAsia="Times New Roman" w:hAnsiTheme="minorHAnsi"/>
                <w:noProof/>
                <w:sz w:val="18"/>
                <w:szCs w:val="18"/>
                <w:lang w:eastAsia="pt-BR"/>
              </w:rPr>
              <w:t>Figura 5</w:t>
            </w:r>
            <w:r w:rsidR="00271732" w:rsidRPr="00090B1E">
              <w:rPr>
                <w:rFonts w:asciiTheme="minorHAnsi" w:eastAsia="Times New Roman" w:hAnsiTheme="minorHAnsi"/>
                <w:noProof/>
                <w:sz w:val="18"/>
                <w:szCs w:val="18"/>
                <w:lang w:eastAsia="pt-BR"/>
              </w:rPr>
              <w:t>3</w:t>
            </w:r>
            <w:r w:rsidRPr="00090B1E">
              <w:rPr>
                <w:rFonts w:asciiTheme="minorHAnsi" w:eastAsia="Times New Roman" w:hAnsiTheme="minorHAnsi"/>
                <w:noProof/>
                <w:sz w:val="18"/>
                <w:szCs w:val="18"/>
                <w:lang w:eastAsia="pt-BR"/>
              </w:rPr>
              <w:t xml:space="preserve">. </w:t>
            </w:r>
            <w:r w:rsidR="008C0B11" w:rsidRPr="00090B1E">
              <w:rPr>
                <w:rFonts w:asciiTheme="minorHAnsi" w:eastAsia="Times New Roman" w:hAnsiTheme="minorHAnsi"/>
                <w:noProof/>
                <w:sz w:val="18"/>
                <w:szCs w:val="18"/>
                <w:lang w:eastAsia="pt-BR"/>
              </w:rPr>
              <w:t xml:space="preserve">Formaçãso rochosa </w:t>
            </w:r>
            <w:r w:rsidRPr="00090B1E">
              <w:rPr>
                <w:rFonts w:asciiTheme="minorHAnsi" w:eastAsia="Times New Roman" w:hAnsiTheme="minorHAnsi"/>
                <w:sz w:val="18"/>
                <w:szCs w:val="18"/>
              </w:rPr>
              <w:t xml:space="preserve">localizada na Fazenda </w:t>
            </w:r>
            <w:r w:rsidR="008C0B11" w:rsidRPr="00090B1E">
              <w:rPr>
                <w:rFonts w:asciiTheme="minorHAnsi" w:eastAsia="Times New Roman" w:hAnsiTheme="minorHAnsi"/>
                <w:sz w:val="18"/>
                <w:szCs w:val="18"/>
              </w:rPr>
              <w:t>Talismã</w:t>
            </w:r>
            <w:r w:rsidRPr="00090B1E">
              <w:rPr>
                <w:rFonts w:asciiTheme="minorHAnsi" w:eastAsia="Times New Roman" w:hAnsiTheme="minorHAnsi"/>
                <w:sz w:val="18"/>
                <w:szCs w:val="18"/>
              </w:rPr>
              <w:t xml:space="preserve"> - Ponto 1</w:t>
            </w:r>
            <w:r w:rsidR="008C0B11" w:rsidRPr="00090B1E">
              <w:rPr>
                <w:rFonts w:asciiTheme="minorHAnsi" w:eastAsia="Times New Roman" w:hAnsiTheme="minorHAnsi"/>
                <w:sz w:val="18"/>
                <w:szCs w:val="18"/>
              </w:rPr>
              <w:t>12</w:t>
            </w:r>
            <w:r w:rsidRPr="00090B1E">
              <w:rPr>
                <w:rFonts w:asciiTheme="minorHAnsi" w:eastAsia="Times New Roman" w:hAnsiTheme="minorHAnsi"/>
                <w:sz w:val="18"/>
                <w:szCs w:val="18"/>
              </w:rPr>
              <w:t>.</w:t>
            </w:r>
          </w:p>
        </w:tc>
      </w:tr>
    </w:tbl>
    <w:p w:rsidR="00283F31" w:rsidRDefault="00283F31" w:rsidP="005D6F28">
      <w:pPr>
        <w:tabs>
          <w:tab w:val="left" w:pos="7307"/>
        </w:tabs>
        <w:ind w:firstLine="0"/>
        <w:contextualSpacing w:val="0"/>
        <w:rPr>
          <w:rFonts w:asciiTheme="minorHAnsi" w:hAnsiTheme="minorHAnsi" w:cs="Arial"/>
          <w:b/>
          <w:sz w:val="22"/>
        </w:rPr>
      </w:pPr>
    </w:p>
    <w:p w:rsidR="005D6F28" w:rsidRPr="00AD21C0" w:rsidRDefault="005D6F28" w:rsidP="005D6F28">
      <w:pPr>
        <w:tabs>
          <w:tab w:val="left" w:pos="7307"/>
        </w:tabs>
        <w:ind w:firstLine="0"/>
        <w:contextualSpacing w:val="0"/>
        <w:rPr>
          <w:rFonts w:asciiTheme="minorHAnsi" w:hAnsiTheme="minorHAnsi" w:cs="Arial"/>
          <w:b/>
          <w:sz w:val="22"/>
        </w:rPr>
      </w:pPr>
    </w:p>
    <w:p w:rsidR="00283F31" w:rsidRPr="00AD21C0" w:rsidRDefault="005B039E" w:rsidP="00271732">
      <w:pPr>
        <w:spacing w:after="120"/>
        <w:ind w:firstLine="0"/>
        <w:contextualSpacing w:val="0"/>
        <w:rPr>
          <w:rFonts w:asciiTheme="minorHAnsi" w:hAnsiTheme="minorHAnsi"/>
          <w:b/>
          <w:sz w:val="22"/>
        </w:rPr>
      </w:pPr>
      <w:r w:rsidRPr="00AD21C0">
        <w:rPr>
          <w:rFonts w:asciiTheme="minorHAnsi" w:hAnsiTheme="minorHAnsi"/>
          <w:b/>
          <w:sz w:val="22"/>
        </w:rPr>
        <w:t>C.1</w:t>
      </w:r>
      <w:r w:rsidR="00271732">
        <w:rPr>
          <w:rFonts w:asciiTheme="minorHAnsi" w:hAnsiTheme="minorHAnsi"/>
          <w:b/>
          <w:sz w:val="22"/>
        </w:rPr>
        <w:t>.</w:t>
      </w:r>
      <w:r w:rsidRPr="00AD21C0">
        <w:rPr>
          <w:rFonts w:asciiTheme="minorHAnsi" w:hAnsiTheme="minorHAnsi"/>
          <w:b/>
          <w:sz w:val="22"/>
        </w:rPr>
        <w:t xml:space="preserve"> Descrição dos ninhos</w:t>
      </w:r>
    </w:p>
    <w:p w:rsidR="00283F31" w:rsidRPr="00AD21C0" w:rsidRDefault="00283F31" w:rsidP="00271732">
      <w:pPr>
        <w:spacing w:after="120"/>
        <w:ind w:firstLine="0"/>
        <w:contextualSpacing w:val="0"/>
        <w:rPr>
          <w:rFonts w:asciiTheme="minorHAnsi" w:hAnsiTheme="minorHAnsi"/>
          <w:sz w:val="22"/>
        </w:rPr>
      </w:pPr>
      <w:r w:rsidRPr="00AD21C0">
        <w:rPr>
          <w:rFonts w:asciiTheme="minorHAnsi" w:hAnsiTheme="minorHAnsi"/>
          <w:sz w:val="22"/>
        </w:rPr>
        <w:t xml:space="preserve">Os ninhos </w:t>
      </w:r>
      <w:r w:rsidR="00E82488">
        <w:rPr>
          <w:rFonts w:asciiTheme="minorHAnsi" w:hAnsiTheme="minorHAnsi"/>
          <w:sz w:val="22"/>
        </w:rPr>
        <w:t>registrados f</w:t>
      </w:r>
      <w:r w:rsidRPr="00AD21C0">
        <w:rPr>
          <w:rFonts w:asciiTheme="minorHAnsi" w:hAnsiTheme="minorHAnsi"/>
          <w:sz w:val="22"/>
        </w:rPr>
        <w:t xml:space="preserve">oram enumerados como </w:t>
      </w:r>
      <w:r w:rsidR="00E82488">
        <w:rPr>
          <w:rFonts w:asciiTheme="minorHAnsi" w:hAnsiTheme="minorHAnsi"/>
          <w:sz w:val="22"/>
        </w:rPr>
        <w:t>n</w:t>
      </w:r>
      <w:r w:rsidRPr="00AD21C0">
        <w:rPr>
          <w:rFonts w:asciiTheme="minorHAnsi" w:hAnsiTheme="minorHAnsi"/>
          <w:sz w:val="22"/>
        </w:rPr>
        <w:t xml:space="preserve">inho 1 e </w:t>
      </w:r>
      <w:r w:rsidR="00E82488">
        <w:rPr>
          <w:rFonts w:asciiTheme="minorHAnsi" w:hAnsiTheme="minorHAnsi"/>
          <w:sz w:val="22"/>
        </w:rPr>
        <w:t>n</w:t>
      </w:r>
      <w:r w:rsidRPr="00AD21C0">
        <w:rPr>
          <w:rFonts w:asciiTheme="minorHAnsi" w:hAnsiTheme="minorHAnsi"/>
          <w:sz w:val="22"/>
        </w:rPr>
        <w:t xml:space="preserve">inho 2 para uma melhor compreensão ao longo do monitoramento e </w:t>
      </w:r>
      <w:r w:rsidR="00271732">
        <w:rPr>
          <w:rFonts w:asciiTheme="minorHAnsi" w:hAnsiTheme="minorHAnsi"/>
          <w:sz w:val="22"/>
        </w:rPr>
        <w:t>s</w:t>
      </w:r>
      <w:r w:rsidRPr="00AD21C0">
        <w:rPr>
          <w:rFonts w:asciiTheme="minorHAnsi" w:hAnsiTheme="minorHAnsi"/>
          <w:sz w:val="22"/>
        </w:rPr>
        <w:t>ão descritos a seguir.</w:t>
      </w:r>
    </w:p>
    <w:p w:rsidR="00283F31" w:rsidRPr="00AD21C0" w:rsidRDefault="00283F31" w:rsidP="00E82488">
      <w:pPr>
        <w:ind w:firstLine="0"/>
        <w:contextualSpacing w:val="0"/>
        <w:rPr>
          <w:rFonts w:asciiTheme="minorHAnsi" w:hAnsiTheme="minorHAnsi"/>
          <w:sz w:val="22"/>
        </w:rPr>
      </w:pPr>
    </w:p>
    <w:p w:rsidR="002B6001" w:rsidRPr="00AD21C0" w:rsidRDefault="00283F31" w:rsidP="00E82488">
      <w:pPr>
        <w:spacing w:after="120"/>
        <w:ind w:firstLine="0"/>
        <w:contextualSpacing w:val="0"/>
        <w:rPr>
          <w:rFonts w:asciiTheme="minorHAnsi" w:hAnsiTheme="minorHAnsi"/>
          <w:sz w:val="22"/>
        </w:rPr>
      </w:pPr>
      <w:r w:rsidRPr="00AD21C0">
        <w:rPr>
          <w:rFonts w:asciiTheme="minorHAnsi" w:hAnsiTheme="minorHAnsi"/>
          <w:b/>
          <w:sz w:val="22"/>
        </w:rPr>
        <w:t xml:space="preserve">Ninho 1 </w:t>
      </w:r>
      <w:r w:rsidRPr="00AD21C0">
        <w:rPr>
          <w:rFonts w:asciiTheme="minorHAnsi" w:hAnsiTheme="minorHAnsi"/>
          <w:sz w:val="22"/>
        </w:rPr>
        <w:t xml:space="preserve">– </w:t>
      </w:r>
      <w:r w:rsidR="002B6001" w:rsidRPr="00AD21C0">
        <w:rPr>
          <w:rFonts w:asciiTheme="minorHAnsi" w:hAnsiTheme="minorHAnsi"/>
          <w:sz w:val="22"/>
        </w:rPr>
        <w:t xml:space="preserve">localiza-se no Ponto 111, na Fazenda Morro Fino, à margem direita do rio Tocantins, em área de cerrado </w:t>
      </w:r>
      <w:r w:rsidR="002B6001" w:rsidRPr="00AD21C0">
        <w:rPr>
          <w:rFonts w:asciiTheme="minorHAnsi" w:hAnsiTheme="minorHAnsi"/>
          <w:i/>
          <w:sz w:val="22"/>
        </w:rPr>
        <w:t>stricto sensu</w:t>
      </w:r>
      <w:r w:rsidR="002B6001" w:rsidRPr="00AD21C0">
        <w:rPr>
          <w:rFonts w:asciiTheme="minorHAnsi" w:hAnsiTheme="minorHAnsi"/>
          <w:sz w:val="22"/>
        </w:rPr>
        <w:t xml:space="preserve">, onde as araras-azuis-grande nidificaram </w:t>
      </w:r>
      <w:r w:rsidR="00E82488">
        <w:rPr>
          <w:rFonts w:asciiTheme="minorHAnsi" w:hAnsiTheme="minorHAnsi"/>
          <w:sz w:val="22"/>
        </w:rPr>
        <w:t>n</w:t>
      </w:r>
      <w:r w:rsidR="002B6001" w:rsidRPr="00AD21C0">
        <w:rPr>
          <w:rFonts w:asciiTheme="minorHAnsi" w:hAnsiTheme="minorHAnsi"/>
          <w:sz w:val="22"/>
        </w:rPr>
        <w:t xml:space="preserve">uma cavidade inserida </w:t>
      </w:r>
      <w:r w:rsidR="00E82488">
        <w:rPr>
          <w:rFonts w:asciiTheme="minorHAnsi" w:hAnsiTheme="minorHAnsi"/>
          <w:sz w:val="22"/>
        </w:rPr>
        <w:t xml:space="preserve">em </w:t>
      </w:r>
      <w:r w:rsidR="002B6001" w:rsidRPr="00AD21C0">
        <w:rPr>
          <w:rFonts w:asciiTheme="minorHAnsi" w:hAnsiTheme="minorHAnsi"/>
          <w:sz w:val="22"/>
        </w:rPr>
        <w:t>paredão rochoso (Figura 5</w:t>
      </w:r>
      <w:r w:rsidR="00B66A5E">
        <w:rPr>
          <w:rFonts w:asciiTheme="minorHAnsi" w:hAnsiTheme="minorHAnsi"/>
          <w:sz w:val="22"/>
        </w:rPr>
        <w:t>4</w:t>
      </w:r>
      <w:r w:rsidR="002B6001" w:rsidRPr="00AD21C0">
        <w:rPr>
          <w:rFonts w:asciiTheme="minorHAnsi" w:hAnsiTheme="minorHAnsi"/>
          <w:sz w:val="22"/>
        </w:rPr>
        <w:t>).</w:t>
      </w:r>
    </w:p>
    <w:p w:rsidR="00283F31" w:rsidRPr="00AD21C0" w:rsidRDefault="005D6F28" w:rsidP="00E82488">
      <w:pPr>
        <w:spacing w:after="120"/>
        <w:ind w:firstLine="0"/>
        <w:contextualSpacing w:val="0"/>
        <w:rPr>
          <w:rFonts w:asciiTheme="minorHAnsi" w:hAnsiTheme="minorHAnsi"/>
          <w:sz w:val="22"/>
        </w:rPr>
      </w:pPr>
      <w:r>
        <w:rPr>
          <w:rFonts w:asciiTheme="minorHAnsi" w:hAnsiTheme="minorHAnsi"/>
          <w:sz w:val="22"/>
        </w:rPr>
        <w:t xml:space="preserve">Na primeira </w:t>
      </w:r>
      <w:r w:rsidRPr="00AD21C0">
        <w:rPr>
          <w:rFonts w:asciiTheme="minorHAnsi" w:hAnsiTheme="minorHAnsi"/>
          <w:sz w:val="22"/>
        </w:rPr>
        <w:t xml:space="preserve">vistoria realizada </w:t>
      </w:r>
      <w:r>
        <w:rPr>
          <w:rFonts w:asciiTheme="minorHAnsi" w:hAnsiTheme="minorHAnsi"/>
          <w:sz w:val="22"/>
        </w:rPr>
        <w:t>a este ninho</w:t>
      </w:r>
      <w:r w:rsidRPr="00AD21C0">
        <w:rPr>
          <w:rFonts w:asciiTheme="minorHAnsi" w:hAnsiTheme="minorHAnsi"/>
          <w:sz w:val="22"/>
        </w:rPr>
        <w:t xml:space="preserve"> </w:t>
      </w:r>
      <w:r>
        <w:rPr>
          <w:rFonts w:asciiTheme="minorHAnsi" w:hAnsiTheme="minorHAnsi"/>
          <w:sz w:val="22"/>
        </w:rPr>
        <w:t>d</w:t>
      </w:r>
      <w:r w:rsidR="003F39EB" w:rsidRPr="00AD21C0">
        <w:rPr>
          <w:rFonts w:asciiTheme="minorHAnsi" w:hAnsiTheme="minorHAnsi"/>
          <w:sz w:val="22"/>
        </w:rPr>
        <w:t>urante a</w:t>
      </w:r>
      <w:r w:rsidR="002B6001" w:rsidRPr="00AD21C0">
        <w:rPr>
          <w:rFonts w:asciiTheme="minorHAnsi" w:hAnsiTheme="minorHAnsi"/>
          <w:sz w:val="22"/>
        </w:rPr>
        <w:t xml:space="preserve"> </w:t>
      </w:r>
      <w:r w:rsidR="003F39EB" w:rsidRPr="00AD21C0">
        <w:rPr>
          <w:rFonts w:asciiTheme="minorHAnsi" w:hAnsiTheme="minorHAnsi"/>
          <w:sz w:val="22"/>
        </w:rPr>
        <w:t>fase reprodutiva</w:t>
      </w:r>
      <w:r w:rsidR="002B6001" w:rsidRPr="00AD21C0">
        <w:rPr>
          <w:rFonts w:asciiTheme="minorHAnsi" w:hAnsiTheme="minorHAnsi"/>
          <w:sz w:val="22"/>
        </w:rPr>
        <w:t xml:space="preserve"> </w:t>
      </w:r>
      <w:r w:rsidR="003F39EB" w:rsidRPr="00AD21C0">
        <w:rPr>
          <w:rFonts w:asciiTheme="minorHAnsi" w:hAnsiTheme="minorHAnsi"/>
          <w:sz w:val="22"/>
        </w:rPr>
        <w:t xml:space="preserve">do ano de 2009 </w:t>
      </w:r>
      <w:r w:rsidR="00283F31" w:rsidRPr="00AD21C0">
        <w:rPr>
          <w:rFonts w:asciiTheme="minorHAnsi" w:hAnsiTheme="minorHAnsi"/>
          <w:sz w:val="22"/>
        </w:rPr>
        <w:t xml:space="preserve">foi registrada a presença de dois ovos (Figura </w:t>
      </w:r>
      <w:r w:rsidR="002B6001" w:rsidRPr="00AD21C0">
        <w:rPr>
          <w:rFonts w:asciiTheme="minorHAnsi" w:hAnsiTheme="minorHAnsi"/>
          <w:sz w:val="22"/>
        </w:rPr>
        <w:t>5</w:t>
      </w:r>
      <w:r w:rsidR="00986885">
        <w:rPr>
          <w:rFonts w:asciiTheme="minorHAnsi" w:hAnsiTheme="minorHAnsi"/>
          <w:sz w:val="22"/>
        </w:rPr>
        <w:t>5</w:t>
      </w:r>
      <w:r w:rsidR="00283F31" w:rsidRPr="00AD21C0">
        <w:rPr>
          <w:rFonts w:asciiTheme="minorHAnsi" w:hAnsiTheme="minorHAnsi"/>
          <w:sz w:val="22"/>
        </w:rPr>
        <w:t xml:space="preserve">). Devido à profundidade do ninho e, consequentemente, </w:t>
      </w:r>
      <w:r>
        <w:rPr>
          <w:rFonts w:asciiTheme="minorHAnsi" w:hAnsiTheme="minorHAnsi"/>
          <w:sz w:val="22"/>
        </w:rPr>
        <w:t>à</w:t>
      </w:r>
      <w:r w:rsidR="00283F31" w:rsidRPr="00AD21C0">
        <w:rPr>
          <w:rFonts w:asciiTheme="minorHAnsi" w:hAnsiTheme="minorHAnsi"/>
          <w:sz w:val="22"/>
        </w:rPr>
        <w:t xml:space="preserve"> dificuldade de manejar os ovos, a equipe optou por não tomar os dados biométricos dos mesmos, visto que a manipulação desses poderia ocasionar danos ao desenvolvimento embrionário.</w:t>
      </w:r>
    </w:p>
    <w:p w:rsidR="00AB291F" w:rsidRDefault="00AB291F" w:rsidP="005D6F28">
      <w:pPr>
        <w:ind w:firstLine="0"/>
        <w:contextualSpacing w:val="0"/>
        <w:rPr>
          <w:rFonts w:asciiTheme="minorHAnsi" w:hAnsiTheme="minorHAnsi"/>
          <w:sz w:val="22"/>
          <w:highlight w:val="yellow"/>
        </w:rPr>
      </w:pPr>
    </w:p>
    <w:tbl>
      <w:tblPr>
        <w:tblW w:w="0" w:type="auto"/>
        <w:tblInd w:w="122" w:type="dxa"/>
        <w:tblLayout w:type="fixed"/>
        <w:tblLook w:val="04A0"/>
      </w:tblPr>
      <w:tblGrid>
        <w:gridCol w:w="4255"/>
        <w:gridCol w:w="4256"/>
      </w:tblGrid>
      <w:tr w:rsidR="00283F31" w:rsidRPr="00283F31" w:rsidTr="0039400E">
        <w:trPr>
          <w:trHeight w:val="3073"/>
        </w:trPr>
        <w:tc>
          <w:tcPr>
            <w:tcW w:w="4255" w:type="dxa"/>
            <w:vAlign w:val="center"/>
          </w:tcPr>
          <w:p w:rsidR="00283F31" w:rsidRPr="00283F31" w:rsidRDefault="00283F31" w:rsidP="0039400E">
            <w:pPr>
              <w:spacing w:line="240" w:lineRule="auto"/>
              <w:ind w:left="-170" w:firstLine="0"/>
              <w:contextualSpacing w:val="0"/>
              <w:jc w:val="left"/>
              <w:rPr>
                <w:rFonts w:asciiTheme="minorHAnsi" w:eastAsia="SimSun" w:hAnsiTheme="minorHAnsi" w:cs="Arial"/>
                <w:b/>
                <w:i/>
                <w:sz w:val="20"/>
                <w:szCs w:val="20"/>
                <w:highlight w:val="cyan"/>
                <w:lang w:eastAsia="zh-CN"/>
              </w:rPr>
            </w:pPr>
            <w:r w:rsidRPr="00283F31">
              <w:rPr>
                <w:rFonts w:asciiTheme="minorHAnsi" w:eastAsia="Times New Roman" w:hAnsiTheme="minorHAnsi"/>
                <w:b/>
                <w:noProof/>
                <w:sz w:val="20"/>
                <w:szCs w:val="20"/>
                <w:highlight w:val="cyan"/>
                <w:bdr w:val="single" w:sz="4" w:space="0" w:color="FFFFFF"/>
                <w:lang w:val="en-US"/>
              </w:rPr>
              <w:drawing>
                <wp:inline distT="0" distB="0" distL="0" distR="0">
                  <wp:extent cx="2592000" cy="1944000"/>
                  <wp:effectExtent l="19050" t="0" r="0" b="0"/>
                  <wp:docPr id="33" name="Imagem 4" descr="G:\Ralder\Arara-azul-grande\Arara-azul - UHE Estreito\Fotos\Pré-enchimento\Ano II\I Arara-azul Pré UHE Estreito Ano II\Ninho Arara-azul\Cópia (2) de DSC_020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Ralder\Arara-azul-grande\Arara-azul - UHE Estreito\Fotos\Pré-enchimento\Ano II\I Arara-azul Pré UHE Estreito Ano II\Ninho Arara-azul\Cópia (2) de DSC_0202.JPG"/>
                          <pic:cNvPicPr preferRelativeResize="0">
                            <a:picLocks noChangeAspect="1" noChangeArrowheads="1"/>
                          </pic:cNvPicPr>
                        </pic:nvPicPr>
                        <pic:blipFill>
                          <a:blip r:embed="rId69" cstate="email"/>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283F31" w:rsidRPr="002B6001" w:rsidRDefault="00283F31" w:rsidP="0039400E">
            <w:pPr>
              <w:spacing w:line="240" w:lineRule="auto"/>
              <w:ind w:firstLine="45"/>
              <w:contextualSpacing w:val="0"/>
              <w:jc w:val="center"/>
              <w:rPr>
                <w:rFonts w:asciiTheme="minorHAnsi" w:eastAsia="Times New Roman" w:hAnsiTheme="minorHAnsi"/>
                <w:b/>
                <w:noProof/>
                <w:sz w:val="20"/>
                <w:szCs w:val="20"/>
                <w:highlight w:val="yellow"/>
                <w:bdr w:val="single" w:sz="4" w:space="0" w:color="FFFFFF"/>
                <w:lang w:eastAsia="pt-BR"/>
              </w:rPr>
            </w:pPr>
            <w:r w:rsidRPr="002B6001">
              <w:rPr>
                <w:rFonts w:asciiTheme="minorHAnsi" w:eastAsia="Times New Roman" w:hAnsiTheme="minorHAnsi"/>
                <w:noProof/>
                <w:szCs w:val="24"/>
                <w:lang w:val="en-US"/>
              </w:rPr>
              <w:drawing>
                <wp:inline distT="0" distB="0" distL="0" distR="0">
                  <wp:extent cx="2592000" cy="1945843"/>
                  <wp:effectExtent l="19050" t="0" r="0" b="0"/>
                  <wp:docPr id="34" name="Imagem 1" descr="\\servidor\geral\Ralder\DSC_3808 copy.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servidor\geral\Ralder\DSC_3808 copy.jpg"/>
                          <pic:cNvPicPr preferRelativeResize="0">
                            <a:picLocks noChangeAspect="1" noChangeArrowheads="1"/>
                          </pic:cNvPicPr>
                        </pic:nvPicPr>
                        <pic:blipFill>
                          <a:blip r:embed="rId70" cstate="email"/>
                          <a:srcRect/>
                          <a:stretch>
                            <a:fillRect/>
                          </a:stretch>
                        </pic:blipFill>
                        <pic:spPr bwMode="auto">
                          <a:xfrm>
                            <a:off x="0" y="0"/>
                            <a:ext cx="2592000" cy="1945843"/>
                          </a:xfrm>
                          <a:prstGeom prst="rect">
                            <a:avLst/>
                          </a:prstGeom>
                          <a:noFill/>
                          <a:ln w="9525">
                            <a:noFill/>
                            <a:miter lim="800000"/>
                            <a:headEnd/>
                            <a:tailEnd/>
                          </a:ln>
                        </pic:spPr>
                      </pic:pic>
                    </a:graphicData>
                  </a:graphic>
                </wp:inline>
              </w:drawing>
            </w:r>
          </w:p>
        </w:tc>
      </w:tr>
      <w:tr w:rsidR="00283F31" w:rsidRPr="002B6001" w:rsidTr="0039400E">
        <w:tc>
          <w:tcPr>
            <w:tcW w:w="4255" w:type="dxa"/>
          </w:tcPr>
          <w:p w:rsidR="00283F31" w:rsidRPr="00AD21C0" w:rsidRDefault="00283F31" w:rsidP="00986885">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2B6001" w:rsidRPr="00AD21C0">
              <w:rPr>
                <w:rFonts w:asciiTheme="minorHAnsi" w:eastAsia="Times New Roman" w:hAnsiTheme="minorHAnsi"/>
                <w:sz w:val="18"/>
                <w:szCs w:val="18"/>
              </w:rPr>
              <w:t>5</w:t>
            </w:r>
            <w:r w:rsidR="00986885">
              <w:rPr>
                <w:rFonts w:asciiTheme="minorHAnsi" w:eastAsia="Times New Roman" w:hAnsiTheme="minorHAnsi"/>
                <w:sz w:val="18"/>
                <w:szCs w:val="18"/>
              </w:rPr>
              <w:t>4</w:t>
            </w:r>
            <w:r w:rsidRPr="00AD21C0">
              <w:rPr>
                <w:rFonts w:asciiTheme="minorHAnsi" w:eastAsia="Times New Roman" w:hAnsiTheme="minorHAnsi"/>
                <w:sz w:val="18"/>
                <w:szCs w:val="18"/>
              </w:rPr>
              <w:t xml:space="preserve">. </w:t>
            </w:r>
            <w:r w:rsidRPr="00AD21C0">
              <w:rPr>
                <w:rFonts w:asciiTheme="minorHAnsi" w:hAnsiTheme="minorHAnsi"/>
                <w:sz w:val="18"/>
                <w:szCs w:val="18"/>
              </w:rPr>
              <w:t xml:space="preserve">Espécime de arara-azul-grande na cavidade do ninho 1 - </w:t>
            </w:r>
            <w:r w:rsidRPr="00AD21C0">
              <w:rPr>
                <w:rFonts w:asciiTheme="minorHAnsi" w:eastAsia="Times New Roman" w:hAnsiTheme="minorHAnsi"/>
                <w:sz w:val="18"/>
                <w:szCs w:val="18"/>
              </w:rPr>
              <w:t>Ponto 111.</w:t>
            </w:r>
          </w:p>
        </w:tc>
        <w:tc>
          <w:tcPr>
            <w:tcW w:w="4256" w:type="dxa"/>
          </w:tcPr>
          <w:p w:rsidR="00283F31" w:rsidRPr="00AD21C0" w:rsidRDefault="00283F31" w:rsidP="00986885">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2B6001" w:rsidRPr="00AD21C0">
              <w:rPr>
                <w:rFonts w:asciiTheme="minorHAnsi" w:eastAsia="Times New Roman" w:hAnsiTheme="minorHAnsi"/>
                <w:sz w:val="18"/>
                <w:szCs w:val="18"/>
              </w:rPr>
              <w:t>5</w:t>
            </w:r>
            <w:r w:rsidR="00986885">
              <w:rPr>
                <w:rFonts w:asciiTheme="minorHAnsi" w:eastAsia="Times New Roman" w:hAnsiTheme="minorHAnsi"/>
                <w:sz w:val="18"/>
                <w:szCs w:val="18"/>
              </w:rPr>
              <w:t>5</w:t>
            </w:r>
            <w:r w:rsidRPr="00AD21C0">
              <w:rPr>
                <w:rFonts w:asciiTheme="minorHAnsi" w:eastAsia="Times New Roman" w:hAnsiTheme="minorHAnsi"/>
                <w:sz w:val="18"/>
                <w:szCs w:val="18"/>
              </w:rPr>
              <w:t xml:space="preserve">. </w:t>
            </w:r>
            <w:r w:rsidRPr="00AD21C0">
              <w:rPr>
                <w:rFonts w:asciiTheme="minorHAnsi" w:hAnsiTheme="minorHAnsi"/>
                <w:sz w:val="18"/>
                <w:szCs w:val="18"/>
              </w:rPr>
              <w:t>Ovos de arara-azul-grande</w:t>
            </w:r>
            <w:r w:rsidRPr="00AD21C0">
              <w:rPr>
                <w:rFonts w:asciiTheme="minorHAnsi" w:eastAsia="Times New Roman" w:hAnsiTheme="minorHAnsi"/>
                <w:sz w:val="18"/>
                <w:szCs w:val="18"/>
              </w:rPr>
              <w:t xml:space="preserve"> no ninho 1 - Ponto 111.</w:t>
            </w:r>
          </w:p>
        </w:tc>
      </w:tr>
    </w:tbl>
    <w:p w:rsidR="003F39EB" w:rsidRDefault="00986885" w:rsidP="003F39EB">
      <w:pPr>
        <w:spacing w:after="120"/>
        <w:ind w:firstLine="0"/>
        <w:contextualSpacing w:val="0"/>
        <w:rPr>
          <w:rFonts w:asciiTheme="minorHAnsi" w:hAnsiTheme="minorHAnsi"/>
          <w:sz w:val="22"/>
        </w:rPr>
      </w:pPr>
      <w:r>
        <w:rPr>
          <w:rFonts w:asciiTheme="minorHAnsi" w:hAnsiTheme="minorHAnsi"/>
          <w:sz w:val="22"/>
        </w:rPr>
        <w:lastRenderedPageBreak/>
        <w:t>Ainda n</w:t>
      </w:r>
      <w:r w:rsidR="003F39EB" w:rsidRPr="00AD21C0">
        <w:rPr>
          <w:rFonts w:asciiTheme="minorHAnsi" w:hAnsiTheme="minorHAnsi"/>
          <w:sz w:val="22"/>
        </w:rPr>
        <w:t xml:space="preserve">este mesmo período reprodutivo (2009) foi realizada outra vistoria </w:t>
      </w:r>
      <w:r>
        <w:rPr>
          <w:rFonts w:asciiTheme="minorHAnsi" w:hAnsiTheme="minorHAnsi"/>
          <w:sz w:val="22"/>
        </w:rPr>
        <w:t>nesta nidificação</w:t>
      </w:r>
      <w:r w:rsidR="003F39EB" w:rsidRPr="00AD21C0">
        <w:rPr>
          <w:rFonts w:asciiTheme="minorHAnsi" w:hAnsiTheme="minorHAnsi"/>
          <w:sz w:val="22"/>
        </w:rPr>
        <w:t>, onde foi registrada a presença de um filhote. Devido à profundidade do ninho, a equipe não obteve sucesso na retirada do ninhego. Durante as atividades o filhote mostrou-se bastante incomodado com a presença da equipe, vocalizando agonisticamente e refugiando-se no final da cavidade (Figuras 5</w:t>
      </w:r>
      <w:r>
        <w:rPr>
          <w:rFonts w:asciiTheme="minorHAnsi" w:hAnsiTheme="minorHAnsi"/>
          <w:sz w:val="22"/>
        </w:rPr>
        <w:t>6</w:t>
      </w:r>
      <w:r w:rsidR="003F39EB" w:rsidRPr="00AD21C0">
        <w:rPr>
          <w:rFonts w:asciiTheme="minorHAnsi" w:hAnsiTheme="minorHAnsi"/>
          <w:sz w:val="22"/>
        </w:rPr>
        <w:t xml:space="preserve"> e 5</w:t>
      </w:r>
      <w:r>
        <w:rPr>
          <w:rFonts w:asciiTheme="minorHAnsi" w:hAnsiTheme="minorHAnsi"/>
          <w:sz w:val="22"/>
        </w:rPr>
        <w:t>7</w:t>
      </w:r>
      <w:r w:rsidR="003F39EB" w:rsidRPr="00AD21C0">
        <w:rPr>
          <w:rFonts w:asciiTheme="minorHAnsi" w:hAnsiTheme="minorHAnsi"/>
          <w:sz w:val="22"/>
        </w:rPr>
        <w:t xml:space="preserve">). </w:t>
      </w:r>
    </w:p>
    <w:p w:rsidR="003F39EB" w:rsidRPr="003F39EB" w:rsidRDefault="003F39EB" w:rsidP="00283F31">
      <w:pPr>
        <w:spacing w:after="120"/>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3F39EB" w:rsidRPr="0086755C" w:rsidTr="0039400E">
        <w:trPr>
          <w:trHeight w:val="3073"/>
        </w:trPr>
        <w:tc>
          <w:tcPr>
            <w:tcW w:w="4255" w:type="dxa"/>
            <w:vAlign w:val="center"/>
          </w:tcPr>
          <w:p w:rsidR="003F39EB" w:rsidRPr="0086755C" w:rsidRDefault="003F39EB" w:rsidP="0039400E">
            <w:pPr>
              <w:spacing w:line="240" w:lineRule="auto"/>
              <w:ind w:left="-170" w:firstLine="0"/>
              <w:contextualSpacing w:val="0"/>
              <w:jc w:val="left"/>
              <w:rPr>
                <w:rFonts w:asciiTheme="minorHAnsi" w:eastAsia="SimSun" w:hAnsiTheme="minorHAnsi" w:cs="Arial"/>
                <w:b/>
                <w:i/>
                <w:sz w:val="20"/>
                <w:szCs w:val="20"/>
                <w:lang w:eastAsia="zh-CN"/>
              </w:rPr>
            </w:pPr>
            <w:r w:rsidRPr="00231CD7">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58" name="Imagem 6" descr="\\servidor\geral\Ralder\Cópia de Faz. Morro Fino Ponto 111 (2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servidor\geral\Ralder\Cópia de Faz. Morro Fino Ponto 111 (24).JPG"/>
                          <pic:cNvPicPr preferRelativeResize="0">
                            <a:picLocks noChangeAspect="1" noChangeArrowheads="1"/>
                          </pic:cNvPicPr>
                        </pic:nvPicPr>
                        <pic:blipFill>
                          <a:blip r:embed="rId71" cstate="screen"/>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3F39EB" w:rsidRPr="0086755C" w:rsidRDefault="003F39EB" w:rsidP="0039400E">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231CD7">
              <w:rPr>
                <w:rFonts w:asciiTheme="minorHAnsi" w:eastAsia="Times New Roman" w:hAnsiTheme="minorHAnsi"/>
                <w:noProof/>
                <w:szCs w:val="24"/>
                <w:lang w:val="en-US"/>
              </w:rPr>
              <w:drawing>
                <wp:inline distT="0" distB="0" distL="0" distR="0">
                  <wp:extent cx="2592000" cy="1942088"/>
                  <wp:effectExtent l="19050" t="0" r="0" b="0"/>
                  <wp:docPr id="59" name="Imagem 5" descr="G:\Ralder\Arara-azul-grande\Arara-azul - UHE Estreito\Fotos\Pré-enchimento\Ano II\II Arara-azul Pré UHE Estreito Ano II\Cópia de Faz. Morro Fino Ponto 111 (2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G:\Ralder\Arara-azul-grande\Arara-azul - UHE Estreito\Fotos\Pré-enchimento\Ano II\II Arara-azul Pré UHE Estreito Ano II\Cópia de Faz. Morro Fino Ponto 111 (27).JPG"/>
                          <pic:cNvPicPr preferRelativeResize="0">
                            <a:picLocks noChangeAspect="1" noChangeArrowheads="1"/>
                          </pic:cNvPicPr>
                        </pic:nvPicPr>
                        <pic:blipFill>
                          <a:blip r:embed="rId72" cstate="screen"/>
                          <a:srcRect/>
                          <a:stretch>
                            <a:fillRect/>
                          </a:stretch>
                        </pic:blipFill>
                        <pic:spPr bwMode="auto">
                          <a:xfrm>
                            <a:off x="0" y="0"/>
                            <a:ext cx="2592000" cy="1942088"/>
                          </a:xfrm>
                          <a:prstGeom prst="rect">
                            <a:avLst/>
                          </a:prstGeom>
                          <a:noFill/>
                          <a:ln w="9525">
                            <a:noFill/>
                            <a:miter lim="800000"/>
                            <a:headEnd/>
                            <a:tailEnd/>
                          </a:ln>
                        </pic:spPr>
                      </pic:pic>
                    </a:graphicData>
                  </a:graphic>
                </wp:inline>
              </w:drawing>
            </w:r>
          </w:p>
        </w:tc>
      </w:tr>
      <w:tr w:rsidR="003F39EB" w:rsidRPr="00AD21C0" w:rsidTr="0039400E">
        <w:trPr>
          <w:trHeight w:val="274"/>
        </w:trPr>
        <w:tc>
          <w:tcPr>
            <w:tcW w:w="4255" w:type="dxa"/>
          </w:tcPr>
          <w:p w:rsidR="003F39EB" w:rsidRPr="00AD21C0" w:rsidRDefault="003F39EB" w:rsidP="00C66331">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Figura 5</w:t>
            </w:r>
            <w:r w:rsidR="00C66331">
              <w:rPr>
                <w:rFonts w:asciiTheme="minorHAnsi" w:eastAsia="Times New Roman" w:hAnsiTheme="minorHAnsi"/>
                <w:sz w:val="18"/>
                <w:szCs w:val="18"/>
              </w:rPr>
              <w:t>6</w:t>
            </w:r>
            <w:r w:rsidRPr="00AD21C0">
              <w:rPr>
                <w:rFonts w:asciiTheme="minorHAnsi" w:eastAsia="Times New Roman" w:hAnsiTheme="minorHAnsi"/>
                <w:sz w:val="18"/>
                <w:szCs w:val="18"/>
              </w:rPr>
              <w:t>. Detalhe da cavidade do n</w:t>
            </w:r>
            <w:r w:rsidRPr="00AD21C0">
              <w:rPr>
                <w:rFonts w:asciiTheme="minorHAnsi" w:hAnsiTheme="minorHAnsi"/>
                <w:sz w:val="18"/>
                <w:szCs w:val="18"/>
              </w:rPr>
              <w:t xml:space="preserve">inho de arara-azul-grande - </w:t>
            </w:r>
            <w:r w:rsidRPr="00AD21C0">
              <w:rPr>
                <w:rFonts w:asciiTheme="minorHAnsi" w:eastAsia="Times New Roman" w:hAnsiTheme="minorHAnsi"/>
                <w:sz w:val="18"/>
                <w:szCs w:val="18"/>
              </w:rPr>
              <w:t>Ponto 111.</w:t>
            </w:r>
          </w:p>
        </w:tc>
        <w:tc>
          <w:tcPr>
            <w:tcW w:w="4256" w:type="dxa"/>
          </w:tcPr>
          <w:p w:rsidR="003F39EB" w:rsidRPr="00AD21C0" w:rsidRDefault="003F39EB" w:rsidP="005D1973">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800310" w:rsidRPr="00AD21C0">
              <w:rPr>
                <w:rFonts w:asciiTheme="minorHAnsi" w:eastAsia="Times New Roman" w:hAnsiTheme="minorHAnsi"/>
                <w:sz w:val="18"/>
                <w:szCs w:val="18"/>
              </w:rPr>
              <w:t>5</w:t>
            </w:r>
            <w:r w:rsidR="00C66331">
              <w:rPr>
                <w:rFonts w:asciiTheme="minorHAnsi" w:eastAsia="Times New Roman" w:hAnsiTheme="minorHAnsi"/>
                <w:sz w:val="18"/>
                <w:szCs w:val="18"/>
              </w:rPr>
              <w:t>7</w:t>
            </w:r>
            <w:r w:rsidRPr="00AD21C0">
              <w:rPr>
                <w:rFonts w:asciiTheme="minorHAnsi" w:eastAsia="Times New Roman" w:hAnsiTheme="minorHAnsi"/>
                <w:sz w:val="18"/>
                <w:szCs w:val="18"/>
              </w:rPr>
              <w:t>. F</w:t>
            </w:r>
            <w:r w:rsidRPr="00AD21C0">
              <w:rPr>
                <w:rFonts w:asciiTheme="minorHAnsi" w:hAnsiTheme="minorHAnsi"/>
                <w:sz w:val="18"/>
                <w:szCs w:val="18"/>
              </w:rPr>
              <w:t xml:space="preserve">ilhote de arara-azul-grande </w:t>
            </w:r>
            <w:r w:rsidR="005D1973">
              <w:rPr>
                <w:rFonts w:asciiTheme="minorHAnsi" w:hAnsiTheme="minorHAnsi"/>
                <w:sz w:val="18"/>
                <w:szCs w:val="18"/>
              </w:rPr>
              <w:t>esquivando-se dos técnicos</w:t>
            </w:r>
            <w:r w:rsidRPr="00AD21C0">
              <w:rPr>
                <w:rFonts w:asciiTheme="minorHAnsi" w:hAnsiTheme="minorHAnsi"/>
                <w:sz w:val="18"/>
                <w:szCs w:val="18"/>
              </w:rPr>
              <w:t xml:space="preserve"> - </w:t>
            </w:r>
            <w:r w:rsidRPr="00AD21C0">
              <w:rPr>
                <w:rFonts w:asciiTheme="minorHAnsi" w:eastAsia="Times New Roman" w:hAnsiTheme="minorHAnsi"/>
                <w:sz w:val="18"/>
                <w:szCs w:val="18"/>
              </w:rPr>
              <w:t>Ponto 111.</w:t>
            </w:r>
          </w:p>
        </w:tc>
      </w:tr>
    </w:tbl>
    <w:p w:rsidR="003F39EB" w:rsidRPr="00AD21C0" w:rsidRDefault="003F39EB" w:rsidP="005D1973">
      <w:pPr>
        <w:spacing w:after="120"/>
        <w:ind w:firstLine="0"/>
        <w:contextualSpacing w:val="0"/>
        <w:rPr>
          <w:rFonts w:asciiTheme="minorHAnsi" w:hAnsiTheme="minorHAnsi"/>
          <w:sz w:val="22"/>
        </w:rPr>
      </w:pPr>
    </w:p>
    <w:p w:rsidR="009E1C05" w:rsidRPr="00A422E7" w:rsidRDefault="009E1C05" w:rsidP="005D1973">
      <w:pPr>
        <w:spacing w:after="120"/>
        <w:ind w:firstLine="0"/>
        <w:contextualSpacing w:val="0"/>
      </w:pPr>
      <w:r w:rsidRPr="00AD21C0">
        <w:rPr>
          <w:rFonts w:asciiTheme="minorHAnsi" w:hAnsiTheme="minorHAnsi"/>
          <w:sz w:val="22"/>
        </w:rPr>
        <w:t xml:space="preserve">No período reprodutivo de 2010, a equipe técnica realizou uma nova vistoria no ninho 1 </w:t>
      </w:r>
      <w:r w:rsidR="00616E00" w:rsidRPr="00AD21C0">
        <w:rPr>
          <w:rFonts w:asciiTheme="minorHAnsi" w:hAnsiTheme="minorHAnsi"/>
          <w:sz w:val="22"/>
        </w:rPr>
        <w:t>(Fi</w:t>
      </w:r>
      <w:r w:rsidR="00800310" w:rsidRPr="00AD21C0">
        <w:rPr>
          <w:rFonts w:asciiTheme="minorHAnsi" w:hAnsiTheme="minorHAnsi"/>
          <w:sz w:val="22"/>
        </w:rPr>
        <w:t>gura 5</w:t>
      </w:r>
      <w:r w:rsidR="005D1973">
        <w:rPr>
          <w:rFonts w:asciiTheme="minorHAnsi" w:hAnsiTheme="minorHAnsi"/>
          <w:sz w:val="22"/>
        </w:rPr>
        <w:t>8</w:t>
      </w:r>
      <w:r w:rsidR="00616E00" w:rsidRPr="00AD21C0">
        <w:rPr>
          <w:rFonts w:asciiTheme="minorHAnsi" w:hAnsiTheme="minorHAnsi"/>
          <w:sz w:val="22"/>
        </w:rPr>
        <w:t>)</w:t>
      </w:r>
      <w:r w:rsidRPr="00AD21C0">
        <w:rPr>
          <w:rFonts w:asciiTheme="minorHAnsi" w:hAnsiTheme="minorHAnsi"/>
          <w:sz w:val="22"/>
        </w:rPr>
        <w:t xml:space="preserve">, onde foi registrada a presença de um </w:t>
      </w:r>
      <w:r w:rsidRPr="00AD21C0">
        <w:rPr>
          <w:rFonts w:asciiTheme="minorHAnsi" w:hAnsiTheme="minorHAnsi" w:cstheme="minorHAnsi"/>
          <w:sz w:val="22"/>
        </w:rPr>
        <w:t xml:space="preserve">filhote com aproximadamente quatro semanas de vida e um ovo, que aparentemente não eclodiu (Figura </w:t>
      </w:r>
      <w:r w:rsidR="00112E27">
        <w:rPr>
          <w:rFonts w:asciiTheme="minorHAnsi" w:hAnsiTheme="minorHAnsi" w:cstheme="minorHAnsi"/>
          <w:sz w:val="22"/>
        </w:rPr>
        <w:t>59</w:t>
      </w:r>
      <w:r w:rsidRPr="00AD21C0">
        <w:rPr>
          <w:rFonts w:asciiTheme="minorHAnsi" w:hAnsiTheme="minorHAnsi" w:cstheme="minorHAnsi"/>
          <w:sz w:val="22"/>
        </w:rPr>
        <w:t>).</w:t>
      </w:r>
      <w:r w:rsidRPr="00AD21C0">
        <w:rPr>
          <w:rFonts w:asciiTheme="minorHAnsi" w:hAnsiTheme="minorHAnsi"/>
          <w:sz w:val="22"/>
        </w:rPr>
        <w:t xml:space="preserve"> Devido ao estágio de desenvolvimento deste filhote e </w:t>
      </w:r>
      <w:r w:rsidR="00112E27">
        <w:rPr>
          <w:rFonts w:asciiTheme="minorHAnsi" w:hAnsiTheme="minorHAnsi"/>
          <w:sz w:val="22"/>
        </w:rPr>
        <w:t>à</w:t>
      </w:r>
      <w:r w:rsidRPr="00AD21C0">
        <w:rPr>
          <w:rFonts w:asciiTheme="minorHAnsi" w:hAnsiTheme="minorHAnsi"/>
          <w:sz w:val="22"/>
        </w:rPr>
        <w:t xml:space="preserve"> profundidade do ninho, a equipe optou </w:t>
      </w:r>
      <w:r w:rsidR="00112E27">
        <w:rPr>
          <w:rFonts w:asciiTheme="minorHAnsi" w:hAnsiTheme="minorHAnsi"/>
          <w:sz w:val="22"/>
        </w:rPr>
        <w:t xml:space="preserve">novamente </w:t>
      </w:r>
      <w:r w:rsidRPr="00AD21C0">
        <w:rPr>
          <w:rFonts w:asciiTheme="minorHAnsi" w:hAnsiTheme="minorHAnsi"/>
          <w:sz w:val="22"/>
        </w:rPr>
        <w:t>pela não re</w:t>
      </w:r>
      <w:r w:rsidR="00112E27">
        <w:rPr>
          <w:rFonts w:asciiTheme="minorHAnsi" w:hAnsiTheme="minorHAnsi"/>
          <w:sz w:val="22"/>
        </w:rPr>
        <w:t xml:space="preserve">moção </w:t>
      </w:r>
      <w:r w:rsidRPr="00AD21C0">
        <w:rPr>
          <w:rFonts w:asciiTheme="minorHAnsi" w:hAnsiTheme="minorHAnsi"/>
          <w:sz w:val="22"/>
        </w:rPr>
        <w:t xml:space="preserve">do ninhego, com o intuito de minimizar o </w:t>
      </w:r>
      <w:r w:rsidR="00112E27">
        <w:rPr>
          <w:rFonts w:asciiTheme="minorHAnsi" w:hAnsiTheme="minorHAnsi"/>
          <w:sz w:val="22"/>
        </w:rPr>
        <w:t xml:space="preserve">seu </w:t>
      </w:r>
      <w:r w:rsidRPr="00AD21C0">
        <w:rPr>
          <w:rFonts w:asciiTheme="minorHAnsi" w:hAnsiTheme="minorHAnsi"/>
          <w:sz w:val="22"/>
        </w:rPr>
        <w:t>estresse.</w:t>
      </w:r>
    </w:p>
    <w:p w:rsidR="003F39EB" w:rsidRPr="009E1C05" w:rsidRDefault="003F39EB" w:rsidP="00283F31">
      <w:pPr>
        <w:spacing w:after="120"/>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9E1C05" w:rsidRPr="00F50AF7" w:rsidTr="0039400E">
        <w:trPr>
          <w:trHeight w:val="3073"/>
        </w:trPr>
        <w:tc>
          <w:tcPr>
            <w:tcW w:w="4255" w:type="dxa"/>
            <w:vAlign w:val="center"/>
          </w:tcPr>
          <w:p w:rsidR="009E1C05" w:rsidRPr="009E1C05" w:rsidRDefault="009E1C05" w:rsidP="0039400E">
            <w:pPr>
              <w:spacing w:line="240" w:lineRule="auto"/>
              <w:ind w:left="-170" w:firstLine="0"/>
              <w:contextualSpacing w:val="0"/>
              <w:jc w:val="left"/>
              <w:rPr>
                <w:rFonts w:asciiTheme="minorHAnsi" w:eastAsia="SimSun" w:hAnsiTheme="minorHAnsi" w:cs="Arial"/>
                <w:b/>
                <w:i/>
                <w:sz w:val="20"/>
                <w:szCs w:val="20"/>
                <w:highlight w:val="cyan"/>
                <w:lang w:eastAsia="zh-CN"/>
              </w:rPr>
            </w:pPr>
            <w:r w:rsidRPr="00616E00">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89" name="Imagem 8" descr="H:\Ralder\Arara-azul-grande\Arara-azul - UHE Estreito\Fotos\Pré-enchimento\Ano II\V Arara-azul Pré UHE Estreito Ano II\Vistoria Ninhos\DSC_45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H:\Ralder\Arara-azul-grande\Arara-azul - UHE Estreito\Fotos\Pré-enchimento\Ano II\V Arara-azul Pré UHE Estreito Ano II\Vistoria Ninhos\DSC_4542.JPG"/>
                          <pic:cNvPicPr preferRelativeResize="0">
                            <a:picLocks noChangeAspect="1" noChangeArrowheads="1"/>
                          </pic:cNvPicPr>
                        </pic:nvPicPr>
                        <pic:blipFill>
                          <a:blip r:embed="rId73"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c>
          <w:tcPr>
            <w:tcW w:w="4256" w:type="dxa"/>
            <w:vAlign w:val="center"/>
          </w:tcPr>
          <w:p w:rsidR="009E1C05" w:rsidRPr="009E1C05" w:rsidRDefault="00616E00" w:rsidP="0039400E">
            <w:pPr>
              <w:spacing w:line="240" w:lineRule="auto"/>
              <w:ind w:firstLine="45"/>
              <w:contextualSpacing w:val="0"/>
              <w:jc w:val="center"/>
              <w:rPr>
                <w:rFonts w:asciiTheme="minorHAnsi" w:eastAsia="Times New Roman" w:hAnsiTheme="minorHAnsi"/>
                <w:b/>
                <w:noProof/>
                <w:sz w:val="20"/>
                <w:szCs w:val="20"/>
                <w:highlight w:val="cyan"/>
                <w:bdr w:val="single" w:sz="4" w:space="0" w:color="FFFFFF"/>
                <w:lang w:eastAsia="pt-BR"/>
              </w:rPr>
            </w:pPr>
            <w:r w:rsidRPr="00616E00">
              <w:rPr>
                <w:rFonts w:asciiTheme="minorHAnsi" w:eastAsia="Times New Roman" w:hAnsiTheme="minorHAnsi"/>
                <w:noProof/>
                <w:szCs w:val="24"/>
                <w:lang w:val="en-US"/>
              </w:rPr>
              <w:drawing>
                <wp:inline distT="0" distB="0" distL="0" distR="0">
                  <wp:extent cx="2592000" cy="1943100"/>
                  <wp:effectExtent l="19050" t="0" r="0" b="0"/>
                  <wp:docPr id="63" name="Imagem 12" descr="H:\Ralder\Arara-azul-grande\Arara-azul - UHE Estreito\Fotos\Pré-enchimento\Ano II\V Arara-azul Pré UHE Estreito Ano II\Vistoria Ninhos\DSC_4563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H:\Ralder\Arara-azul-grande\Arara-azul - UHE Estreito\Fotos\Pré-enchimento\Ano II\V Arara-azul Pré UHE Estreito Ano II\Vistoria Ninhos\DSC_4563 - Cópia.JPG"/>
                          <pic:cNvPicPr preferRelativeResize="0">
                            <a:picLocks noChangeAspect="1" noChangeArrowheads="1"/>
                          </pic:cNvPicPr>
                        </pic:nvPicPr>
                        <pic:blipFill>
                          <a:blip r:embed="rId74" cstate="print">
                            <a:lum bright="10000"/>
                          </a:blip>
                          <a:srcRect l="11122" t="19909" r="9836" b="14027"/>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9E1C05" w:rsidRPr="00F50AF7" w:rsidTr="0039400E">
        <w:tc>
          <w:tcPr>
            <w:tcW w:w="4255" w:type="dxa"/>
          </w:tcPr>
          <w:p w:rsidR="009E1C05" w:rsidRPr="00AD21C0" w:rsidRDefault="009E1C05" w:rsidP="00073EC1">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616E00" w:rsidRPr="00AD21C0">
              <w:rPr>
                <w:rFonts w:asciiTheme="minorHAnsi" w:eastAsia="Times New Roman" w:hAnsiTheme="minorHAnsi"/>
                <w:sz w:val="18"/>
                <w:szCs w:val="18"/>
              </w:rPr>
              <w:t>5</w:t>
            </w:r>
            <w:r w:rsidR="00073EC1">
              <w:rPr>
                <w:rFonts w:asciiTheme="minorHAnsi" w:eastAsia="Times New Roman" w:hAnsiTheme="minorHAnsi"/>
                <w:sz w:val="18"/>
                <w:szCs w:val="18"/>
              </w:rPr>
              <w:t>8</w:t>
            </w:r>
            <w:r w:rsidRPr="00AD21C0">
              <w:rPr>
                <w:rFonts w:asciiTheme="minorHAnsi" w:eastAsia="Times New Roman" w:hAnsiTheme="minorHAnsi"/>
                <w:sz w:val="18"/>
                <w:szCs w:val="18"/>
              </w:rPr>
              <w:t xml:space="preserve">. Detalhe de vistoria </w:t>
            </w:r>
            <w:r w:rsidRPr="00AD21C0">
              <w:rPr>
                <w:rFonts w:asciiTheme="minorHAnsi" w:hAnsiTheme="minorHAnsi"/>
                <w:sz w:val="18"/>
                <w:szCs w:val="18"/>
              </w:rPr>
              <w:t xml:space="preserve">do ninho 1 - </w:t>
            </w:r>
            <w:r w:rsidRPr="00AD21C0">
              <w:rPr>
                <w:rFonts w:asciiTheme="minorHAnsi" w:eastAsia="Times New Roman" w:hAnsiTheme="minorHAnsi"/>
                <w:sz w:val="18"/>
                <w:szCs w:val="18"/>
              </w:rPr>
              <w:t>Ponto 111.</w:t>
            </w:r>
          </w:p>
        </w:tc>
        <w:tc>
          <w:tcPr>
            <w:tcW w:w="4256" w:type="dxa"/>
          </w:tcPr>
          <w:p w:rsidR="009E1C05" w:rsidRPr="00A422E7" w:rsidRDefault="009E1C05" w:rsidP="002D28AF">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073EC1">
              <w:rPr>
                <w:rFonts w:asciiTheme="minorHAnsi" w:eastAsia="Times New Roman" w:hAnsiTheme="minorHAnsi"/>
                <w:sz w:val="18"/>
                <w:szCs w:val="18"/>
              </w:rPr>
              <w:t>59</w:t>
            </w:r>
            <w:r w:rsidRPr="00AD21C0">
              <w:rPr>
                <w:rFonts w:asciiTheme="minorHAnsi" w:eastAsia="Times New Roman" w:hAnsiTheme="minorHAnsi"/>
                <w:sz w:val="18"/>
                <w:szCs w:val="18"/>
              </w:rPr>
              <w:t xml:space="preserve">. </w:t>
            </w:r>
            <w:r w:rsidR="002D28AF">
              <w:rPr>
                <w:rFonts w:asciiTheme="minorHAnsi" w:eastAsia="Times New Roman" w:hAnsiTheme="minorHAnsi"/>
                <w:sz w:val="18"/>
                <w:szCs w:val="18"/>
              </w:rPr>
              <w:t>Detalhe de f</w:t>
            </w:r>
            <w:r w:rsidR="00616E00" w:rsidRPr="00AD21C0">
              <w:rPr>
                <w:rFonts w:asciiTheme="minorHAnsi" w:hAnsiTheme="minorHAnsi"/>
                <w:sz w:val="18"/>
                <w:szCs w:val="18"/>
              </w:rPr>
              <w:t>ilhote e ovo de arara-azul-grande no ninho</w:t>
            </w:r>
            <w:r w:rsidR="002D28AF">
              <w:rPr>
                <w:rFonts w:asciiTheme="minorHAnsi" w:hAnsiTheme="minorHAnsi"/>
                <w:sz w:val="18"/>
                <w:szCs w:val="18"/>
              </w:rPr>
              <w:t xml:space="preserve"> 1</w:t>
            </w:r>
            <w:r w:rsidR="00616E00" w:rsidRPr="00AD21C0">
              <w:rPr>
                <w:rFonts w:asciiTheme="minorHAnsi" w:hAnsiTheme="minorHAnsi"/>
                <w:sz w:val="18"/>
                <w:szCs w:val="18"/>
              </w:rPr>
              <w:t xml:space="preserve"> - </w:t>
            </w:r>
            <w:r w:rsidR="00616E00" w:rsidRPr="00AD21C0">
              <w:rPr>
                <w:rFonts w:asciiTheme="minorHAnsi" w:eastAsia="Times New Roman" w:hAnsiTheme="minorHAnsi"/>
                <w:sz w:val="18"/>
                <w:szCs w:val="18"/>
              </w:rPr>
              <w:t>Ponto 111.</w:t>
            </w:r>
          </w:p>
        </w:tc>
      </w:tr>
    </w:tbl>
    <w:p w:rsidR="009E1C05" w:rsidRPr="00323596" w:rsidRDefault="009E1C05" w:rsidP="00283F31">
      <w:pPr>
        <w:spacing w:after="120"/>
        <w:ind w:firstLine="0"/>
        <w:contextualSpacing w:val="0"/>
        <w:rPr>
          <w:rFonts w:asciiTheme="minorHAnsi" w:hAnsiTheme="minorHAnsi"/>
          <w:sz w:val="22"/>
        </w:rPr>
      </w:pPr>
    </w:p>
    <w:p w:rsidR="00283F31" w:rsidRPr="00D34C07" w:rsidRDefault="00283F31" w:rsidP="00283F31">
      <w:pPr>
        <w:autoSpaceDE w:val="0"/>
        <w:autoSpaceDN w:val="0"/>
        <w:adjustRightInd w:val="0"/>
        <w:spacing w:after="120"/>
        <w:ind w:firstLine="0"/>
        <w:contextualSpacing w:val="0"/>
        <w:rPr>
          <w:rFonts w:asciiTheme="minorHAnsi" w:hAnsiTheme="minorHAnsi"/>
          <w:sz w:val="22"/>
        </w:rPr>
      </w:pPr>
      <w:r w:rsidRPr="00AD21C0">
        <w:rPr>
          <w:rFonts w:asciiTheme="minorHAnsi" w:hAnsiTheme="minorHAnsi"/>
          <w:sz w:val="22"/>
        </w:rPr>
        <w:lastRenderedPageBreak/>
        <w:t xml:space="preserve">É importante ressaltar o sucesso reprodutivo do casal de arara-azul-grande do ninho 1, visto que a espécie em estudo apresenta baixa taxa reprodutiva </w:t>
      </w:r>
      <w:r w:rsidRPr="00AD21C0">
        <w:rPr>
          <w:rFonts w:asciiTheme="minorHAnsi" w:hAnsiTheme="minorHAnsi" w:cs="TrebuchetMS"/>
          <w:sz w:val="22"/>
          <w:lang w:eastAsia="pt-BR"/>
        </w:rPr>
        <w:t xml:space="preserve">quando comparada com outros psitacídeos (GUEDES </w:t>
      </w:r>
      <w:r w:rsidRPr="00AD21C0">
        <w:rPr>
          <w:rFonts w:asciiTheme="minorHAnsi" w:hAnsiTheme="minorHAnsi" w:cs="TrebuchetMS"/>
          <w:i/>
          <w:sz w:val="22"/>
          <w:lang w:eastAsia="pt-BR"/>
        </w:rPr>
        <w:t>et al</w:t>
      </w:r>
      <w:r w:rsidRPr="00AD21C0">
        <w:rPr>
          <w:rFonts w:asciiTheme="minorHAnsi" w:hAnsiTheme="minorHAnsi" w:cs="TrebuchetMS"/>
          <w:sz w:val="22"/>
          <w:lang w:eastAsia="pt-BR"/>
        </w:rPr>
        <w:t>., 2000).</w:t>
      </w:r>
    </w:p>
    <w:p w:rsidR="00283F31" w:rsidRPr="00283F31" w:rsidRDefault="00283F31" w:rsidP="00283F31">
      <w:pPr>
        <w:ind w:firstLine="0"/>
        <w:contextualSpacing w:val="0"/>
        <w:rPr>
          <w:rFonts w:asciiTheme="minorHAnsi" w:hAnsiTheme="minorHAnsi"/>
          <w:sz w:val="22"/>
          <w:highlight w:val="cyan"/>
        </w:rPr>
      </w:pPr>
    </w:p>
    <w:p w:rsidR="00283F31" w:rsidRPr="00AD21C0" w:rsidRDefault="00283F31" w:rsidP="00283F31">
      <w:pPr>
        <w:spacing w:after="120"/>
        <w:ind w:firstLine="0"/>
        <w:contextualSpacing w:val="0"/>
        <w:rPr>
          <w:rFonts w:asciiTheme="minorHAnsi" w:hAnsiTheme="minorHAnsi"/>
          <w:sz w:val="22"/>
        </w:rPr>
      </w:pPr>
      <w:r w:rsidRPr="00AD21C0">
        <w:rPr>
          <w:rFonts w:asciiTheme="minorHAnsi" w:hAnsiTheme="minorHAnsi"/>
          <w:b/>
          <w:sz w:val="22"/>
        </w:rPr>
        <w:t xml:space="preserve">Ninho 2 </w:t>
      </w:r>
      <w:r w:rsidRPr="00AD21C0">
        <w:rPr>
          <w:rFonts w:asciiTheme="minorHAnsi" w:hAnsiTheme="minorHAnsi"/>
          <w:sz w:val="22"/>
        </w:rPr>
        <w:t xml:space="preserve">– localiza-se no Ponto 112, na Fazenda Talismã, à margem direita do rio Tocantins. Também está localizado </w:t>
      </w:r>
      <w:r w:rsidR="00671D3B">
        <w:rPr>
          <w:rFonts w:asciiTheme="minorHAnsi" w:hAnsiTheme="minorHAnsi"/>
          <w:sz w:val="22"/>
        </w:rPr>
        <w:t>n</w:t>
      </w:r>
      <w:r w:rsidRPr="00AD21C0">
        <w:rPr>
          <w:rFonts w:asciiTheme="minorHAnsi" w:hAnsiTheme="minorHAnsi"/>
          <w:sz w:val="22"/>
        </w:rPr>
        <w:t xml:space="preserve">uma cavidade de um paredão rochoso (Figura </w:t>
      </w:r>
      <w:r w:rsidR="00616E00" w:rsidRPr="00AD21C0">
        <w:rPr>
          <w:rFonts w:asciiTheme="minorHAnsi" w:hAnsiTheme="minorHAnsi"/>
          <w:sz w:val="22"/>
        </w:rPr>
        <w:t>6</w:t>
      </w:r>
      <w:r w:rsidR="00671D3B">
        <w:rPr>
          <w:rFonts w:asciiTheme="minorHAnsi" w:hAnsiTheme="minorHAnsi"/>
          <w:sz w:val="22"/>
        </w:rPr>
        <w:t>0</w:t>
      </w:r>
      <w:r w:rsidRPr="00AD21C0">
        <w:rPr>
          <w:rFonts w:asciiTheme="minorHAnsi" w:hAnsiTheme="minorHAnsi"/>
          <w:sz w:val="22"/>
        </w:rPr>
        <w:t>). N</w:t>
      </w:r>
      <w:r w:rsidR="00671D3B">
        <w:rPr>
          <w:rFonts w:asciiTheme="minorHAnsi" w:hAnsiTheme="minorHAnsi"/>
          <w:sz w:val="22"/>
        </w:rPr>
        <w:t>esta</w:t>
      </w:r>
      <w:r w:rsidRPr="00AD21C0">
        <w:rPr>
          <w:rFonts w:asciiTheme="minorHAnsi" w:hAnsiTheme="minorHAnsi"/>
          <w:sz w:val="22"/>
        </w:rPr>
        <w:t xml:space="preserve"> mesma formação rochosa foram observadas três nidificações de arara-vermelha-grande (</w:t>
      </w:r>
      <w:r w:rsidRPr="00AD21C0">
        <w:rPr>
          <w:rFonts w:asciiTheme="minorHAnsi" w:hAnsiTheme="minorHAnsi"/>
          <w:i/>
          <w:sz w:val="22"/>
        </w:rPr>
        <w:t>Ara chloropterus</w:t>
      </w:r>
      <w:r w:rsidRPr="00AD21C0">
        <w:rPr>
          <w:rFonts w:asciiTheme="minorHAnsi" w:hAnsiTheme="minorHAnsi"/>
          <w:sz w:val="22"/>
        </w:rPr>
        <w:t xml:space="preserve">) </w:t>
      </w:r>
      <w:r w:rsidR="00671D3B">
        <w:rPr>
          <w:rFonts w:asciiTheme="minorHAnsi" w:hAnsiTheme="minorHAnsi"/>
          <w:sz w:val="22"/>
        </w:rPr>
        <w:t xml:space="preserve">nas </w:t>
      </w:r>
      <w:r w:rsidR="00671D3B" w:rsidRPr="00AD21C0">
        <w:rPr>
          <w:rFonts w:asciiTheme="minorHAnsi" w:hAnsiTheme="minorHAnsi"/>
          <w:sz w:val="22"/>
        </w:rPr>
        <w:t>proxim</w:t>
      </w:r>
      <w:r w:rsidR="00671D3B">
        <w:rPr>
          <w:rFonts w:asciiTheme="minorHAnsi" w:hAnsiTheme="minorHAnsi"/>
          <w:sz w:val="22"/>
        </w:rPr>
        <w:t>idades</w:t>
      </w:r>
      <w:r w:rsidR="00671D3B" w:rsidRPr="00AD21C0">
        <w:rPr>
          <w:rFonts w:asciiTheme="minorHAnsi" w:hAnsiTheme="minorHAnsi"/>
          <w:sz w:val="22"/>
        </w:rPr>
        <w:t xml:space="preserve"> </w:t>
      </w:r>
      <w:r w:rsidR="009B6D7A">
        <w:rPr>
          <w:rFonts w:asciiTheme="minorHAnsi" w:hAnsiTheme="minorHAnsi"/>
          <w:sz w:val="22"/>
        </w:rPr>
        <w:t>d</w:t>
      </w:r>
      <w:r w:rsidR="00671D3B" w:rsidRPr="00AD21C0">
        <w:rPr>
          <w:rFonts w:asciiTheme="minorHAnsi" w:hAnsiTheme="minorHAnsi"/>
          <w:sz w:val="22"/>
        </w:rPr>
        <w:t xml:space="preserve">o ninho de arara-azul-grande </w:t>
      </w:r>
      <w:r w:rsidRPr="00AD21C0">
        <w:rPr>
          <w:rFonts w:asciiTheme="minorHAnsi" w:hAnsiTheme="minorHAnsi"/>
          <w:sz w:val="22"/>
        </w:rPr>
        <w:t xml:space="preserve">(Figura </w:t>
      </w:r>
      <w:r w:rsidR="00616E00" w:rsidRPr="00AD21C0">
        <w:rPr>
          <w:rFonts w:asciiTheme="minorHAnsi" w:hAnsiTheme="minorHAnsi"/>
          <w:sz w:val="22"/>
        </w:rPr>
        <w:t>6</w:t>
      </w:r>
      <w:r w:rsidR="00671D3B">
        <w:rPr>
          <w:rFonts w:asciiTheme="minorHAnsi" w:hAnsiTheme="minorHAnsi"/>
          <w:sz w:val="22"/>
        </w:rPr>
        <w:t>1</w:t>
      </w:r>
      <w:r w:rsidRPr="00AD21C0">
        <w:rPr>
          <w:rFonts w:asciiTheme="minorHAnsi" w:hAnsiTheme="minorHAnsi"/>
          <w:sz w:val="22"/>
        </w:rPr>
        <w:t>).</w:t>
      </w:r>
    </w:p>
    <w:p w:rsidR="00616E00" w:rsidRPr="00616E00" w:rsidRDefault="00616E00" w:rsidP="00283F31">
      <w:pPr>
        <w:spacing w:after="120"/>
        <w:ind w:firstLine="0"/>
        <w:contextualSpacing w:val="0"/>
        <w:rPr>
          <w:rFonts w:asciiTheme="minorHAnsi" w:hAnsiTheme="minorHAnsi"/>
          <w:sz w:val="22"/>
          <w:highlight w:val="yellow"/>
        </w:rPr>
      </w:pPr>
    </w:p>
    <w:tbl>
      <w:tblPr>
        <w:tblW w:w="0" w:type="auto"/>
        <w:tblInd w:w="122" w:type="dxa"/>
        <w:tblLayout w:type="fixed"/>
        <w:tblLook w:val="04A0"/>
      </w:tblPr>
      <w:tblGrid>
        <w:gridCol w:w="4255"/>
        <w:gridCol w:w="4256"/>
      </w:tblGrid>
      <w:tr w:rsidR="00283F31" w:rsidRPr="00283F31" w:rsidTr="0039400E">
        <w:trPr>
          <w:trHeight w:val="3073"/>
        </w:trPr>
        <w:tc>
          <w:tcPr>
            <w:tcW w:w="4255" w:type="dxa"/>
            <w:vAlign w:val="center"/>
          </w:tcPr>
          <w:p w:rsidR="00283F31" w:rsidRPr="00283F31" w:rsidRDefault="00283F31" w:rsidP="0039400E">
            <w:pPr>
              <w:spacing w:line="240" w:lineRule="auto"/>
              <w:ind w:left="-170" w:firstLine="0"/>
              <w:contextualSpacing w:val="0"/>
              <w:jc w:val="left"/>
              <w:rPr>
                <w:rFonts w:asciiTheme="minorHAnsi" w:eastAsia="SimSun" w:hAnsiTheme="minorHAnsi" w:cs="Arial"/>
                <w:b/>
                <w:i/>
                <w:sz w:val="20"/>
                <w:szCs w:val="20"/>
                <w:highlight w:val="cyan"/>
                <w:lang w:eastAsia="zh-CN"/>
              </w:rPr>
            </w:pPr>
            <w:r w:rsidRPr="00616E00">
              <w:rPr>
                <w:rFonts w:asciiTheme="minorHAnsi" w:eastAsia="Times New Roman" w:hAnsiTheme="minorHAnsi"/>
                <w:b/>
                <w:noProof/>
                <w:sz w:val="20"/>
                <w:szCs w:val="20"/>
                <w:bdr w:val="single" w:sz="4" w:space="0" w:color="FFFFFF"/>
                <w:lang w:val="en-US"/>
              </w:rPr>
              <w:drawing>
                <wp:inline distT="0" distB="0" distL="0" distR="0">
                  <wp:extent cx="2592000" cy="1943100"/>
                  <wp:effectExtent l="19050" t="0" r="0" b="0"/>
                  <wp:docPr id="47" name="Imagem 5" descr="G:\Ralder\Arara-azul-grande\Arara-azul - UHE Estreito\Fotos\Pré-enchimento\Ano II\I Arara-azul Pré UHE Estreito Ano II\Ninho Arara-azul\Nova pasta\Cópia de DSC_007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G:\Ralder\Arara-azul-grande\Arara-azul - UHE Estreito\Fotos\Pré-enchimento\Ano II\I Arara-azul Pré UHE Estreito Ano II\Ninho Arara-azul\Nova pasta\Cópia de DSC_0071.JPG"/>
                          <pic:cNvPicPr preferRelativeResize="0">
                            <a:picLocks noChangeAspect="1" noChangeArrowheads="1"/>
                          </pic:cNvPicPr>
                        </pic:nvPicPr>
                        <pic:blipFill>
                          <a:blip r:embed="rId75" cstate="email"/>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c>
          <w:tcPr>
            <w:tcW w:w="4256" w:type="dxa"/>
            <w:vAlign w:val="center"/>
          </w:tcPr>
          <w:p w:rsidR="00283F31" w:rsidRPr="00283F31" w:rsidRDefault="00283F31" w:rsidP="0039400E">
            <w:pPr>
              <w:spacing w:line="240" w:lineRule="auto"/>
              <w:ind w:firstLine="45"/>
              <w:contextualSpacing w:val="0"/>
              <w:jc w:val="center"/>
              <w:rPr>
                <w:rFonts w:asciiTheme="minorHAnsi" w:eastAsia="Times New Roman" w:hAnsiTheme="minorHAnsi"/>
                <w:b/>
                <w:noProof/>
                <w:sz w:val="20"/>
                <w:szCs w:val="20"/>
                <w:highlight w:val="cyan"/>
                <w:bdr w:val="single" w:sz="4" w:space="0" w:color="FFFFFF"/>
                <w:lang w:eastAsia="pt-BR"/>
              </w:rPr>
            </w:pPr>
            <w:r w:rsidRPr="00616E00">
              <w:rPr>
                <w:rFonts w:asciiTheme="minorHAnsi" w:eastAsia="Times New Roman" w:hAnsiTheme="minorHAnsi"/>
                <w:noProof/>
                <w:szCs w:val="24"/>
                <w:lang w:val="en-US"/>
              </w:rPr>
              <w:drawing>
                <wp:inline distT="0" distB="0" distL="0" distR="0">
                  <wp:extent cx="2592000" cy="1943100"/>
                  <wp:effectExtent l="19050" t="0" r="0" b="0"/>
                  <wp:docPr id="68" name="Imagem 7" descr="G:\Ralder\Arara-azul-grande\Arara-azul - UHE Estreito\Fotos\Pré-enchimento\Ano II\I Arara-azul Pré UHE Estreito Ano II\Ninho Arara-azul\Nova pasta\Cópia (2) de DSC_009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G:\Ralder\Arara-azul-grande\Arara-azul - UHE Estreito\Fotos\Pré-enchimento\Ano II\I Arara-azul Pré UHE Estreito Ano II\Ninho Arara-azul\Nova pasta\Cópia (2) de DSC_0096.JPG"/>
                          <pic:cNvPicPr preferRelativeResize="0">
                            <a:picLocks noChangeAspect="1" noChangeArrowheads="1"/>
                          </pic:cNvPicPr>
                        </pic:nvPicPr>
                        <pic:blipFill>
                          <a:blip r:embed="rId76" cstate="email"/>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283F31" w:rsidRPr="00AD21C0" w:rsidTr="0039400E">
        <w:tc>
          <w:tcPr>
            <w:tcW w:w="4255" w:type="dxa"/>
          </w:tcPr>
          <w:p w:rsidR="00283F31" w:rsidRPr="00AD21C0" w:rsidRDefault="00283F31" w:rsidP="005F0098">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616E00" w:rsidRPr="00AD21C0">
              <w:rPr>
                <w:rFonts w:asciiTheme="minorHAnsi" w:eastAsia="Times New Roman" w:hAnsiTheme="minorHAnsi"/>
                <w:sz w:val="18"/>
                <w:szCs w:val="18"/>
              </w:rPr>
              <w:t>6</w:t>
            </w:r>
            <w:r w:rsidR="005F0098">
              <w:rPr>
                <w:rFonts w:asciiTheme="minorHAnsi" w:eastAsia="Times New Roman" w:hAnsiTheme="minorHAnsi"/>
                <w:sz w:val="18"/>
                <w:szCs w:val="18"/>
              </w:rPr>
              <w:t>0</w:t>
            </w:r>
            <w:r w:rsidRPr="00AD21C0">
              <w:rPr>
                <w:rFonts w:asciiTheme="minorHAnsi" w:eastAsia="Times New Roman" w:hAnsiTheme="minorHAnsi"/>
                <w:sz w:val="18"/>
                <w:szCs w:val="18"/>
              </w:rPr>
              <w:t xml:space="preserve">. </w:t>
            </w:r>
            <w:r w:rsidRPr="00AD21C0">
              <w:rPr>
                <w:rFonts w:asciiTheme="minorHAnsi" w:hAnsiTheme="minorHAnsi"/>
                <w:sz w:val="18"/>
                <w:szCs w:val="18"/>
              </w:rPr>
              <w:t xml:space="preserve">Ninho de arara-azul-grande - </w:t>
            </w:r>
            <w:r w:rsidRPr="00AD21C0">
              <w:rPr>
                <w:rFonts w:asciiTheme="minorHAnsi" w:eastAsia="Times New Roman" w:hAnsiTheme="minorHAnsi"/>
                <w:sz w:val="18"/>
                <w:szCs w:val="18"/>
              </w:rPr>
              <w:t>Ponto 112.</w:t>
            </w:r>
          </w:p>
        </w:tc>
        <w:tc>
          <w:tcPr>
            <w:tcW w:w="4256" w:type="dxa"/>
          </w:tcPr>
          <w:p w:rsidR="00283F31" w:rsidRPr="00AD21C0" w:rsidRDefault="00283F31" w:rsidP="005F0098">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Figura </w:t>
            </w:r>
            <w:r w:rsidR="00616E00" w:rsidRPr="00AD21C0">
              <w:rPr>
                <w:rFonts w:asciiTheme="minorHAnsi" w:eastAsia="Times New Roman" w:hAnsiTheme="minorHAnsi"/>
                <w:sz w:val="18"/>
                <w:szCs w:val="18"/>
              </w:rPr>
              <w:t>6</w:t>
            </w:r>
            <w:r w:rsidR="005F0098">
              <w:rPr>
                <w:rFonts w:asciiTheme="minorHAnsi" w:eastAsia="Times New Roman" w:hAnsiTheme="minorHAnsi"/>
                <w:sz w:val="18"/>
                <w:szCs w:val="18"/>
              </w:rPr>
              <w:t>1</w:t>
            </w:r>
            <w:r w:rsidRPr="00AD21C0">
              <w:rPr>
                <w:rFonts w:asciiTheme="minorHAnsi" w:eastAsia="Times New Roman" w:hAnsiTheme="minorHAnsi"/>
                <w:sz w:val="18"/>
                <w:szCs w:val="18"/>
              </w:rPr>
              <w:t xml:space="preserve">. </w:t>
            </w:r>
            <w:r w:rsidRPr="00AD21C0">
              <w:rPr>
                <w:rFonts w:asciiTheme="minorHAnsi" w:hAnsiTheme="minorHAnsi"/>
                <w:sz w:val="18"/>
                <w:szCs w:val="18"/>
              </w:rPr>
              <w:t>Nidificação de arara-vermelha-grande</w:t>
            </w:r>
            <w:r w:rsidRPr="00AD21C0">
              <w:rPr>
                <w:rFonts w:asciiTheme="minorHAnsi" w:eastAsia="Times New Roman" w:hAnsiTheme="minorHAnsi"/>
                <w:sz w:val="18"/>
                <w:szCs w:val="18"/>
              </w:rPr>
              <w:t xml:space="preserve"> - Ponto 112.</w:t>
            </w:r>
          </w:p>
        </w:tc>
      </w:tr>
    </w:tbl>
    <w:p w:rsidR="00283F31" w:rsidRPr="00AD21C0" w:rsidRDefault="00283F31" w:rsidP="00283F31">
      <w:pPr>
        <w:spacing w:after="120"/>
        <w:ind w:firstLine="0"/>
        <w:contextualSpacing w:val="0"/>
        <w:rPr>
          <w:rFonts w:asciiTheme="minorHAnsi" w:hAnsiTheme="minorHAnsi"/>
          <w:sz w:val="22"/>
        </w:rPr>
      </w:pPr>
    </w:p>
    <w:p w:rsidR="008C0B11" w:rsidRPr="00AD21C0" w:rsidRDefault="00890ECF" w:rsidP="008C0B11">
      <w:pPr>
        <w:spacing w:after="120"/>
        <w:ind w:firstLine="0"/>
        <w:contextualSpacing w:val="0"/>
        <w:rPr>
          <w:rFonts w:asciiTheme="minorHAnsi" w:hAnsiTheme="minorHAnsi"/>
          <w:sz w:val="22"/>
        </w:rPr>
      </w:pPr>
      <w:r w:rsidRPr="00AD21C0">
        <w:rPr>
          <w:rFonts w:asciiTheme="minorHAnsi" w:hAnsiTheme="minorHAnsi"/>
          <w:sz w:val="22"/>
        </w:rPr>
        <w:t>Em relação à vistoria d</w:t>
      </w:r>
      <w:r w:rsidR="0078254D" w:rsidRPr="00AD21C0">
        <w:rPr>
          <w:rFonts w:asciiTheme="minorHAnsi" w:hAnsiTheme="minorHAnsi"/>
          <w:sz w:val="22"/>
        </w:rPr>
        <w:t>este</w:t>
      </w:r>
      <w:r w:rsidRPr="00AD21C0">
        <w:rPr>
          <w:rFonts w:asciiTheme="minorHAnsi" w:hAnsiTheme="minorHAnsi"/>
          <w:sz w:val="22"/>
        </w:rPr>
        <w:t xml:space="preserve"> ninho 2, durante o período reprodutivo de 2009, ao avaliar as condições climáticas existentes, com ventos moderados a intensos e fortes chuvas, a equipe constatou que não haveria segurança para a exploração do paredão rochoso, visto que o mesmo apresenta altura bastante elevada e difícil acessibilidade. </w:t>
      </w:r>
      <w:r w:rsidR="00205EA0">
        <w:rPr>
          <w:rFonts w:asciiTheme="minorHAnsi" w:hAnsiTheme="minorHAnsi"/>
          <w:sz w:val="22"/>
        </w:rPr>
        <w:t>A</w:t>
      </w:r>
      <w:r w:rsidR="008C0B11" w:rsidRPr="00AD21C0">
        <w:rPr>
          <w:rFonts w:asciiTheme="minorHAnsi" w:hAnsiTheme="minorHAnsi"/>
          <w:sz w:val="22"/>
        </w:rPr>
        <w:t xml:space="preserve"> equipe técnica</w:t>
      </w:r>
      <w:r w:rsidR="00205EA0">
        <w:rPr>
          <w:rFonts w:asciiTheme="minorHAnsi" w:hAnsiTheme="minorHAnsi"/>
          <w:sz w:val="22"/>
        </w:rPr>
        <w:t>, porém,</w:t>
      </w:r>
      <w:r w:rsidR="00205EA0" w:rsidRPr="00AD21C0">
        <w:rPr>
          <w:rFonts w:asciiTheme="minorHAnsi" w:hAnsiTheme="minorHAnsi"/>
          <w:sz w:val="22"/>
        </w:rPr>
        <w:t xml:space="preserve"> </w:t>
      </w:r>
      <w:r w:rsidR="008C0B11" w:rsidRPr="00AD21C0">
        <w:rPr>
          <w:rFonts w:asciiTheme="minorHAnsi" w:hAnsiTheme="minorHAnsi"/>
          <w:sz w:val="22"/>
        </w:rPr>
        <w:t xml:space="preserve">observou a assiduidade do casal </w:t>
      </w:r>
      <w:r w:rsidR="001367B3">
        <w:rPr>
          <w:rFonts w:asciiTheme="minorHAnsi" w:hAnsiTheme="minorHAnsi"/>
          <w:sz w:val="22"/>
        </w:rPr>
        <w:t>na</w:t>
      </w:r>
      <w:r w:rsidR="008C0B11" w:rsidRPr="00AD21C0">
        <w:rPr>
          <w:rFonts w:asciiTheme="minorHAnsi" w:hAnsiTheme="minorHAnsi"/>
          <w:sz w:val="22"/>
        </w:rPr>
        <w:t xml:space="preserve"> nidificação e o </w:t>
      </w:r>
      <w:r w:rsidR="001367B3">
        <w:rPr>
          <w:rFonts w:asciiTheme="minorHAnsi" w:hAnsiTheme="minorHAnsi"/>
          <w:sz w:val="22"/>
        </w:rPr>
        <w:t xml:space="preserve">seu </w:t>
      </w:r>
      <w:r w:rsidR="008C0B11" w:rsidRPr="00AD21C0">
        <w:rPr>
          <w:rFonts w:asciiTheme="minorHAnsi" w:hAnsiTheme="minorHAnsi"/>
          <w:sz w:val="22"/>
        </w:rPr>
        <w:t xml:space="preserve">comportamento de defesa </w:t>
      </w:r>
      <w:r w:rsidR="001367B3">
        <w:rPr>
          <w:rFonts w:asciiTheme="minorHAnsi" w:hAnsiTheme="minorHAnsi"/>
          <w:sz w:val="22"/>
        </w:rPr>
        <w:t>em relação ao</w:t>
      </w:r>
      <w:r w:rsidR="008C0B11" w:rsidRPr="00AD21C0">
        <w:rPr>
          <w:rFonts w:asciiTheme="minorHAnsi" w:hAnsiTheme="minorHAnsi"/>
          <w:sz w:val="22"/>
        </w:rPr>
        <w:t xml:space="preserve"> ninho, supondo assim, um provável sucesso reprodutivo.</w:t>
      </w:r>
    </w:p>
    <w:p w:rsidR="00890ECF" w:rsidRDefault="00890ECF" w:rsidP="00890ECF">
      <w:pPr>
        <w:ind w:firstLine="0"/>
        <w:contextualSpacing w:val="0"/>
        <w:rPr>
          <w:rFonts w:asciiTheme="minorHAnsi" w:hAnsiTheme="minorHAnsi"/>
          <w:sz w:val="22"/>
        </w:rPr>
      </w:pPr>
      <w:r w:rsidRPr="00AD21C0">
        <w:rPr>
          <w:rFonts w:ascii="Calibri" w:hAnsi="Calibri"/>
          <w:sz w:val="22"/>
        </w:rPr>
        <w:t xml:space="preserve">No período reprodutivo de 2010, </w:t>
      </w:r>
      <w:r w:rsidRPr="00AD21C0">
        <w:rPr>
          <w:rFonts w:asciiTheme="minorHAnsi" w:hAnsiTheme="minorHAnsi"/>
          <w:sz w:val="22"/>
        </w:rPr>
        <w:t>a equipe técnica não obteve sucesso na vistoria deste ninho</w:t>
      </w:r>
      <w:r w:rsidR="0078254D" w:rsidRPr="00AD21C0">
        <w:rPr>
          <w:rFonts w:asciiTheme="minorHAnsi" w:hAnsiTheme="minorHAnsi"/>
          <w:sz w:val="22"/>
        </w:rPr>
        <w:t>,</w:t>
      </w:r>
      <w:r w:rsidRPr="00AD21C0">
        <w:rPr>
          <w:rFonts w:asciiTheme="minorHAnsi" w:hAnsiTheme="minorHAnsi"/>
          <w:sz w:val="22"/>
        </w:rPr>
        <w:t xml:space="preserve"> visto qu</w:t>
      </w:r>
      <w:r w:rsidR="00AE3534">
        <w:rPr>
          <w:rFonts w:asciiTheme="minorHAnsi" w:hAnsiTheme="minorHAnsi"/>
          <w:sz w:val="22"/>
        </w:rPr>
        <w:t>e</w:t>
      </w:r>
      <w:r w:rsidRPr="00AD21C0">
        <w:rPr>
          <w:rFonts w:asciiTheme="minorHAnsi" w:hAnsiTheme="minorHAnsi"/>
          <w:sz w:val="22"/>
        </w:rPr>
        <w:t xml:space="preserve"> o paredão rochoso onde está inserida a cavidade da nidificação apresenta uma concavidade de aproximadamente dois metros em relação ao ápice da formação rochosa</w:t>
      </w:r>
      <w:r w:rsidR="00527D8B" w:rsidRPr="00AD21C0">
        <w:rPr>
          <w:rFonts w:asciiTheme="minorHAnsi" w:hAnsiTheme="minorHAnsi"/>
          <w:sz w:val="22"/>
        </w:rPr>
        <w:t xml:space="preserve"> (Figura 6</w:t>
      </w:r>
      <w:r w:rsidR="00310166">
        <w:rPr>
          <w:rFonts w:asciiTheme="minorHAnsi" w:hAnsiTheme="minorHAnsi"/>
          <w:sz w:val="22"/>
        </w:rPr>
        <w:t>2</w:t>
      </w:r>
      <w:r w:rsidR="00527D8B" w:rsidRPr="00AD21C0">
        <w:rPr>
          <w:rFonts w:asciiTheme="minorHAnsi" w:hAnsiTheme="minorHAnsi"/>
          <w:sz w:val="22"/>
        </w:rPr>
        <w:t>)</w:t>
      </w:r>
      <w:r w:rsidR="00310166">
        <w:rPr>
          <w:rFonts w:asciiTheme="minorHAnsi" w:hAnsiTheme="minorHAnsi"/>
          <w:sz w:val="22"/>
        </w:rPr>
        <w:t>, o que impediu o acesso à cavidade</w:t>
      </w:r>
      <w:r w:rsidRPr="00AD21C0">
        <w:rPr>
          <w:rFonts w:asciiTheme="minorHAnsi" w:hAnsiTheme="minorHAnsi"/>
          <w:sz w:val="22"/>
        </w:rPr>
        <w:t>.</w:t>
      </w:r>
      <w:r w:rsidR="00527D8B" w:rsidRPr="00AD21C0">
        <w:rPr>
          <w:rFonts w:asciiTheme="minorHAnsi" w:hAnsiTheme="minorHAnsi"/>
          <w:sz w:val="22"/>
        </w:rPr>
        <w:t xml:space="preserve"> </w:t>
      </w:r>
      <w:r w:rsidRPr="00AD21C0">
        <w:rPr>
          <w:rFonts w:asciiTheme="minorHAnsi" w:hAnsiTheme="minorHAnsi"/>
          <w:sz w:val="22"/>
        </w:rPr>
        <w:t xml:space="preserve">No entanto, assim como no período reprodutivo </w:t>
      </w:r>
      <w:r w:rsidR="00527D8B" w:rsidRPr="00AD21C0">
        <w:rPr>
          <w:rFonts w:asciiTheme="minorHAnsi" w:hAnsiTheme="minorHAnsi"/>
          <w:sz w:val="22"/>
        </w:rPr>
        <w:t>de 2009</w:t>
      </w:r>
      <w:r w:rsidRPr="00AD21C0">
        <w:rPr>
          <w:rFonts w:asciiTheme="minorHAnsi" w:hAnsiTheme="minorHAnsi"/>
          <w:sz w:val="22"/>
        </w:rPr>
        <w:t>, a equipe técnica observou a assiduidade do casal na nidificação e o comportamento de defesa do ninho (Figura</w:t>
      </w:r>
      <w:r w:rsidR="00527D8B" w:rsidRPr="00AD21C0">
        <w:rPr>
          <w:rFonts w:asciiTheme="minorHAnsi" w:hAnsiTheme="minorHAnsi"/>
          <w:sz w:val="22"/>
        </w:rPr>
        <w:t>s</w:t>
      </w:r>
      <w:r w:rsidRPr="00AD21C0">
        <w:rPr>
          <w:rFonts w:asciiTheme="minorHAnsi" w:hAnsiTheme="minorHAnsi"/>
          <w:sz w:val="22"/>
        </w:rPr>
        <w:t xml:space="preserve"> </w:t>
      </w:r>
      <w:r w:rsidR="00527D8B" w:rsidRPr="00AD21C0">
        <w:rPr>
          <w:rFonts w:asciiTheme="minorHAnsi" w:hAnsiTheme="minorHAnsi"/>
          <w:sz w:val="22"/>
        </w:rPr>
        <w:t>6</w:t>
      </w:r>
      <w:r w:rsidR="00310166">
        <w:rPr>
          <w:rFonts w:asciiTheme="minorHAnsi" w:hAnsiTheme="minorHAnsi"/>
          <w:sz w:val="22"/>
        </w:rPr>
        <w:t>3</w:t>
      </w:r>
      <w:r w:rsidR="00527D8B" w:rsidRPr="00AD21C0">
        <w:rPr>
          <w:rFonts w:asciiTheme="minorHAnsi" w:hAnsiTheme="minorHAnsi"/>
          <w:sz w:val="22"/>
        </w:rPr>
        <w:t xml:space="preserve"> a 6</w:t>
      </w:r>
      <w:r w:rsidR="00310166">
        <w:rPr>
          <w:rFonts w:asciiTheme="minorHAnsi" w:hAnsiTheme="minorHAnsi"/>
          <w:sz w:val="22"/>
        </w:rPr>
        <w:t>5</w:t>
      </w:r>
      <w:r w:rsidRPr="00AD21C0">
        <w:rPr>
          <w:rFonts w:asciiTheme="minorHAnsi" w:hAnsiTheme="minorHAnsi"/>
          <w:sz w:val="22"/>
        </w:rPr>
        <w:t xml:space="preserve">), </w:t>
      </w:r>
      <w:r w:rsidR="00310166">
        <w:rPr>
          <w:rFonts w:asciiTheme="minorHAnsi" w:hAnsiTheme="minorHAnsi"/>
          <w:sz w:val="22"/>
        </w:rPr>
        <w:t>o que levou a inferir uma p</w:t>
      </w:r>
      <w:r w:rsidRPr="00AD21C0">
        <w:rPr>
          <w:rFonts w:asciiTheme="minorHAnsi" w:hAnsiTheme="minorHAnsi"/>
          <w:sz w:val="22"/>
        </w:rPr>
        <w:t>rovável presença de ov</w:t>
      </w:r>
      <w:r w:rsidR="008F0CBB">
        <w:rPr>
          <w:rFonts w:asciiTheme="minorHAnsi" w:hAnsiTheme="minorHAnsi"/>
          <w:sz w:val="22"/>
        </w:rPr>
        <w:t>o(s) e/ou filhote(s) no local.</w:t>
      </w:r>
    </w:p>
    <w:p w:rsidR="0078254D" w:rsidRPr="00A422E7" w:rsidRDefault="0078254D" w:rsidP="0078254D">
      <w:pPr>
        <w:spacing w:after="120"/>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527D8B" w:rsidRPr="00F50AF7" w:rsidTr="0039400E">
        <w:trPr>
          <w:trHeight w:val="3073"/>
        </w:trPr>
        <w:tc>
          <w:tcPr>
            <w:tcW w:w="4255" w:type="dxa"/>
            <w:vAlign w:val="center"/>
          </w:tcPr>
          <w:p w:rsidR="00527D8B" w:rsidRPr="00F50AF7" w:rsidRDefault="00527D8B" w:rsidP="0039400E">
            <w:pPr>
              <w:spacing w:line="240" w:lineRule="auto"/>
              <w:ind w:left="-170" w:firstLine="0"/>
              <w:contextualSpacing w:val="0"/>
              <w:jc w:val="left"/>
              <w:rPr>
                <w:rFonts w:asciiTheme="minorHAnsi" w:eastAsia="SimSun" w:hAnsiTheme="minorHAnsi" w:cs="Arial"/>
                <w:b/>
                <w:i/>
                <w:sz w:val="20"/>
                <w:szCs w:val="20"/>
                <w:highlight w:val="cyan"/>
                <w:lang w:eastAsia="zh-CN"/>
              </w:rPr>
            </w:pPr>
            <w:r w:rsidRPr="00527D8B">
              <w:rPr>
                <w:rFonts w:asciiTheme="minorHAnsi" w:eastAsia="Times New Roman" w:hAnsiTheme="minorHAnsi"/>
                <w:b/>
                <w:noProof/>
                <w:sz w:val="20"/>
                <w:szCs w:val="20"/>
                <w:bdr w:val="single" w:sz="4" w:space="0" w:color="FFFFFF"/>
                <w:lang w:val="en-US"/>
              </w:rPr>
              <w:lastRenderedPageBreak/>
              <w:drawing>
                <wp:inline distT="0" distB="0" distL="0" distR="0">
                  <wp:extent cx="2592581" cy="1944000"/>
                  <wp:effectExtent l="19050" t="0" r="0" b="0"/>
                  <wp:docPr id="75" name="Imagem 9" descr="H:\Ralder\Arara-azul-grande\Arara-azul - UHE Estreito\Fotos\Pré-enchimento\Ano II\V Arara-azul Pré UHE Estreito Ano II\Vistoria Ninhos\DSC_4782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Ralder\Arara-azul-grande\Arara-azul - UHE Estreito\Fotos\Pré-enchimento\Ano II\V Arara-azul Pré UHE Estreito Ano II\Vistoria Ninhos\DSC_4782 - Cópia.JPG"/>
                          <pic:cNvPicPr preferRelativeResize="0">
                            <a:picLocks noChangeAspect="1" noChangeArrowheads="1"/>
                          </pic:cNvPicPr>
                        </pic:nvPicPr>
                        <pic:blipFill>
                          <a:blip r:embed="rId77" cstate="print"/>
                          <a:srcRect/>
                          <a:stretch>
                            <a:fillRect/>
                          </a:stretch>
                        </pic:blipFill>
                        <pic:spPr bwMode="auto">
                          <a:xfrm>
                            <a:off x="0" y="0"/>
                            <a:ext cx="2592581" cy="1944000"/>
                          </a:xfrm>
                          <a:prstGeom prst="rect">
                            <a:avLst/>
                          </a:prstGeom>
                          <a:noFill/>
                          <a:ln w="9525">
                            <a:noFill/>
                            <a:miter lim="800000"/>
                            <a:headEnd/>
                            <a:tailEnd/>
                          </a:ln>
                        </pic:spPr>
                      </pic:pic>
                    </a:graphicData>
                  </a:graphic>
                </wp:inline>
              </w:drawing>
            </w:r>
          </w:p>
        </w:tc>
        <w:tc>
          <w:tcPr>
            <w:tcW w:w="4256" w:type="dxa"/>
            <w:vAlign w:val="center"/>
          </w:tcPr>
          <w:p w:rsidR="00527D8B" w:rsidRPr="00F50AF7" w:rsidRDefault="00527D8B" w:rsidP="0039400E">
            <w:pPr>
              <w:spacing w:line="240" w:lineRule="auto"/>
              <w:ind w:firstLine="45"/>
              <w:contextualSpacing w:val="0"/>
              <w:jc w:val="center"/>
              <w:rPr>
                <w:rFonts w:asciiTheme="minorHAnsi" w:eastAsia="Times New Roman" w:hAnsiTheme="minorHAnsi"/>
                <w:b/>
                <w:noProof/>
                <w:sz w:val="20"/>
                <w:szCs w:val="20"/>
                <w:highlight w:val="cyan"/>
                <w:bdr w:val="single" w:sz="4" w:space="0" w:color="FFFFFF"/>
                <w:lang w:eastAsia="pt-BR"/>
              </w:rPr>
            </w:pPr>
            <w:r w:rsidRPr="00527D8B">
              <w:rPr>
                <w:rFonts w:asciiTheme="minorHAnsi" w:eastAsia="Times New Roman" w:hAnsiTheme="minorHAnsi"/>
                <w:noProof/>
                <w:szCs w:val="24"/>
                <w:lang w:val="en-US"/>
              </w:rPr>
              <w:drawing>
                <wp:inline distT="0" distB="0" distL="0" distR="0">
                  <wp:extent cx="2592000" cy="1944000"/>
                  <wp:effectExtent l="19050" t="0" r="0" b="0"/>
                  <wp:docPr id="77" name="Imagem 11" descr="H:\Ralder\Arara-azul-grande\Arara-azul - UHE Estreito\Fotos\Pré-enchimento\Ano II\V Arara-azul Pré UHE Estreito Ano II\DSC_3438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H:\Ralder\Arara-azul-grande\Arara-azul - UHE Estreito\Fotos\Pré-enchimento\Ano II\V Arara-azul Pré UHE Estreito Ano II\DSC_3438 - Cópia.JPG"/>
                          <pic:cNvPicPr preferRelativeResize="0">
                            <a:picLocks noChangeAspect="1" noChangeArrowheads="1"/>
                          </pic:cNvPicPr>
                        </pic:nvPicPr>
                        <pic:blipFill>
                          <a:blip r:embed="rId78"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527D8B" w:rsidRPr="00F50AF7" w:rsidTr="0039400E">
        <w:tc>
          <w:tcPr>
            <w:tcW w:w="4255" w:type="dxa"/>
          </w:tcPr>
          <w:p w:rsidR="00527D8B" w:rsidRPr="00AD21C0" w:rsidRDefault="00527D8B" w:rsidP="008F0CBB">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Figura 6</w:t>
            </w:r>
            <w:r w:rsidR="008F0CBB">
              <w:rPr>
                <w:rFonts w:asciiTheme="minorHAnsi" w:eastAsia="Times New Roman" w:hAnsiTheme="minorHAnsi"/>
                <w:sz w:val="18"/>
                <w:szCs w:val="18"/>
              </w:rPr>
              <w:t>2</w:t>
            </w:r>
            <w:r w:rsidRPr="00AD21C0">
              <w:rPr>
                <w:rFonts w:asciiTheme="minorHAnsi" w:eastAsia="Times New Roman" w:hAnsiTheme="minorHAnsi"/>
                <w:sz w:val="18"/>
                <w:szCs w:val="18"/>
              </w:rPr>
              <w:t xml:space="preserve">. </w:t>
            </w:r>
            <w:r w:rsidR="00AE3534">
              <w:rPr>
                <w:rFonts w:asciiTheme="minorHAnsi" w:eastAsia="Times New Roman" w:hAnsiTheme="minorHAnsi"/>
                <w:sz w:val="18"/>
                <w:szCs w:val="18"/>
              </w:rPr>
              <w:t xml:space="preserve">Técnico </w:t>
            </w:r>
            <w:r w:rsidRPr="00AD21C0">
              <w:rPr>
                <w:rFonts w:asciiTheme="minorHAnsi" w:eastAsia="Times New Roman" w:hAnsiTheme="minorHAnsi"/>
                <w:sz w:val="18"/>
                <w:szCs w:val="18"/>
              </w:rPr>
              <w:t>em v</w:t>
            </w:r>
            <w:r w:rsidRPr="00AD21C0">
              <w:rPr>
                <w:rFonts w:asciiTheme="minorHAnsi" w:hAnsiTheme="minorHAnsi"/>
                <w:sz w:val="18"/>
                <w:szCs w:val="18"/>
              </w:rPr>
              <w:t xml:space="preserve">istoria </w:t>
            </w:r>
            <w:r w:rsidR="00AE3534">
              <w:rPr>
                <w:rFonts w:asciiTheme="minorHAnsi" w:hAnsiTheme="minorHAnsi"/>
                <w:sz w:val="18"/>
                <w:szCs w:val="18"/>
              </w:rPr>
              <w:t>a</w:t>
            </w:r>
            <w:r w:rsidRPr="00AD21C0">
              <w:rPr>
                <w:rFonts w:asciiTheme="minorHAnsi" w:hAnsiTheme="minorHAnsi"/>
                <w:sz w:val="18"/>
                <w:szCs w:val="18"/>
              </w:rPr>
              <w:t>o</w:t>
            </w:r>
            <w:r w:rsidRPr="00AD21C0">
              <w:rPr>
                <w:rFonts w:asciiTheme="minorHAnsi" w:eastAsia="Times New Roman" w:hAnsiTheme="minorHAnsi"/>
                <w:sz w:val="18"/>
                <w:szCs w:val="18"/>
              </w:rPr>
              <w:t xml:space="preserve"> ninho 2- Ponto 112.</w:t>
            </w:r>
          </w:p>
        </w:tc>
        <w:tc>
          <w:tcPr>
            <w:tcW w:w="4256" w:type="dxa"/>
          </w:tcPr>
          <w:p w:rsidR="00527D8B" w:rsidRPr="00A422E7" w:rsidRDefault="00527D8B" w:rsidP="008F0CBB">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Figura 6</w:t>
            </w:r>
            <w:r w:rsidR="008F0CBB">
              <w:rPr>
                <w:rFonts w:asciiTheme="minorHAnsi" w:eastAsia="Times New Roman" w:hAnsiTheme="minorHAnsi"/>
                <w:sz w:val="18"/>
                <w:szCs w:val="18"/>
              </w:rPr>
              <w:t>3</w:t>
            </w:r>
            <w:r w:rsidRPr="00AD21C0">
              <w:rPr>
                <w:rFonts w:asciiTheme="minorHAnsi" w:eastAsia="Times New Roman" w:hAnsiTheme="minorHAnsi"/>
                <w:sz w:val="18"/>
                <w:szCs w:val="18"/>
              </w:rPr>
              <w:t xml:space="preserve">. </w:t>
            </w:r>
            <w:r w:rsidR="0078254D" w:rsidRPr="00AD21C0">
              <w:rPr>
                <w:rFonts w:asciiTheme="minorHAnsi" w:hAnsiTheme="minorHAnsi"/>
                <w:sz w:val="18"/>
                <w:szCs w:val="18"/>
              </w:rPr>
              <w:t xml:space="preserve">Ninho de arara-azul-grande - </w:t>
            </w:r>
            <w:r w:rsidR="0078254D" w:rsidRPr="00AD21C0">
              <w:rPr>
                <w:rFonts w:asciiTheme="minorHAnsi" w:eastAsia="Times New Roman" w:hAnsiTheme="minorHAnsi"/>
                <w:sz w:val="18"/>
                <w:szCs w:val="18"/>
              </w:rPr>
              <w:t>Ponto 112.</w:t>
            </w:r>
          </w:p>
        </w:tc>
      </w:tr>
    </w:tbl>
    <w:p w:rsidR="00527D8B" w:rsidRPr="00F50AF7" w:rsidRDefault="00527D8B" w:rsidP="00890ECF">
      <w:pPr>
        <w:spacing w:after="120" w:line="240" w:lineRule="auto"/>
        <w:ind w:firstLine="0"/>
        <w:contextualSpacing w:val="0"/>
        <w:rPr>
          <w:rFonts w:ascii="Calibri" w:hAnsi="Calibri"/>
          <w:sz w:val="22"/>
          <w:highlight w:val="cyan"/>
        </w:rPr>
      </w:pPr>
    </w:p>
    <w:tbl>
      <w:tblPr>
        <w:tblW w:w="0" w:type="auto"/>
        <w:tblInd w:w="122" w:type="dxa"/>
        <w:tblLayout w:type="fixed"/>
        <w:tblLook w:val="04A0"/>
      </w:tblPr>
      <w:tblGrid>
        <w:gridCol w:w="4255"/>
        <w:gridCol w:w="4256"/>
      </w:tblGrid>
      <w:tr w:rsidR="00890ECF" w:rsidRPr="00F50AF7" w:rsidTr="0039400E">
        <w:trPr>
          <w:trHeight w:val="3073"/>
        </w:trPr>
        <w:tc>
          <w:tcPr>
            <w:tcW w:w="4255" w:type="dxa"/>
            <w:vAlign w:val="center"/>
          </w:tcPr>
          <w:p w:rsidR="00890ECF" w:rsidRPr="00F50AF7" w:rsidRDefault="00527D8B" w:rsidP="0039400E">
            <w:pPr>
              <w:spacing w:line="240" w:lineRule="auto"/>
              <w:ind w:left="-170" w:firstLine="0"/>
              <w:contextualSpacing w:val="0"/>
              <w:jc w:val="left"/>
              <w:rPr>
                <w:rFonts w:asciiTheme="minorHAnsi" w:eastAsia="SimSun" w:hAnsiTheme="minorHAnsi" w:cs="Arial"/>
                <w:b/>
                <w:i/>
                <w:sz w:val="20"/>
                <w:szCs w:val="20"/>
                <w:highlight w:val="cyan"/>
                <w:lang w:eastAsia="zh-CN"/>
              </w:rPr>
            </w:pPr>
            <w:r w:rsidRPr="00527D8B">
              <w:rPr>
                <w:rFonts w:asciiTheme="minorHAnsi" w:eastAsia="Times New Roman" w:hAnsiTheme="minorHAnsi"/>
                <w:b/>
                <w:noProof/>
                <w:sz w:val="20"/>
                <w:szCs w:val="20"/>
                <w:bdr w:val="single" w:sz="4" w:space="0" w:color="FFFFFF"/>
                <w:lang w:val="en-US"/>
              </w:rPr>
              <w:drawing>
                <wp:inline distT="0" distB="0" distL="0" distR="0">
                  <wp:extent cx="2592000" cy="1942089"/>
                  <wp:effectExtent l="19050" t="0" r="0" b="0"/>
                  <wp:docPr id="78" name="Imagem 1" descr="G:\Ralder\Arara-azul-grande\Arara-azul - UHE Estreito\Fotos\Pré-enchimento\Ano II\II Arara-azul Pré UHE Estreito Ano II\Faz. Talismã Ponto 112 (1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Ralder\Arara-azul-grande\Arara-azul - UHE Estreito\Fotos\Pré-enchimento\Ano II\II Arara-azul Pré UHE Estreito Ano II\Faz. Talismã Ponto 112 (142).JPG"/>
                          <pic:cNvPicPr preferRelativeResize="0">
                            <a:picLocks noChangeAspect="1" noChangeArrowheads="1"/>
                          </pic:cNvPicPr>
                        </pic:nvPicPr>
                        <pic:blipFill>
                          <a:blip r:embed="rId79" cstate="screen"/>
                          <a:srcRect/>
                          <a:stretch>
                            <a:fillRect/>
                          </a:stretch>
                        </pic:blipFill>
                        <pic:spPr bwMode="auto">
                          <a:xfrm>
                            <a:off x="0" y="0"/>
                            <a:ext cx="2592000" cy="1942089"/>
                          </a:xfrm>
                          <a:prstGeom prst="rect">
                            <a:avLst/>
                          </a:prstGeom>
                          <a:noFill/>
                          <a:ln w="9525">
                            <a:noFill/>
                            <a:miter lim="800000"/>
                            <a:headEnd/>
                            <a:tailEnd/>
                          </a:ln>
                        </pic:spPr>
                      </pic:pic>
                    </a:graphicData>
                  </a:graphic>
                </wp:inline>
              </w:drawing>
            </w:r>
          </w:p>
        </w:tc>
        <w:tc>
          <w:tcPr>
            <w:tcW w:w="4256" w:type="dxa"/>
            <w:vAlign w:val="center"/>
          </w:tcPr>
          <w:p w:rsidR="00890ECF" w:rsidRPr="00F50AF7" w:rsidRDefault="00890ECF" w:rsidP="0039400E">
            <w:pPr>
              <w:spacing w:line="240" w:lineRule="auto"/>
              <w:ind w:firstLine="45"/>
              <w:contextualSpacing w:val="0"/>
              <w:jc w:val="center"/>
              <w:rPr>
                <w:rFonts w:asciiTheme="minorHAnsi" w:eastAsia="Times New Roman" w:hAnsiTheme="minorHAnsi"/>
                <w:b/>
                <w:noProof/>
                <w:sz w:val="20"/>
                <w:szCs w:val="20"/>
                <w:highlight w:val="cyan"/>
                <w:bdr w:val="single" w:sz="4" w:space="0" w:color="FFFFFF"/>
                <w:lang w:eastAsia="pt-BR"/>
              </w:rPr>
            </w:pPr>
            <w:r>
              <w:rPr>
                <w:rFonts w:asciiTheme="minorHAnsi" w:eastAsia="Times New Roman" w:hAnsiTheme="minorHAnsi"/>
                <w:noProof/>
                <w:szCs w:val="24"/>
                <w:lang w:val="en-US"/>
              </w:rPr>
              <w:drawing>
                <wp:inline distT="0" distB="0" distL="0" distR="0">
                  <wp:extent cx="2592000" cy="1943100"/>
                  <wp:effectExtent l="19050" t="0" r="0" b="0"/>
                  <wp:docPr id="96" name="Imagem 13" descr="H:\Ralder\Arara-azul-grande\Arara-azul - UHE Estreito\Fotos\Pré-enchimento\Ano II\V Arara-azul Pré UHE Estreito Ano II\DSC_349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H:\Ralder\Arara-azul-grande\Arara-azul - UHE Estreito\Fotos\Pré-enchimento\Ano II\V Arara-azul Pré UHE Estreito Ano II\DSC_3490.JPG"/>
                          <pic:cNvPicPr preferRelativeResize="0">
                            <a:picLocks noChangeAspect="1" noChangeArrowheads="1"/>
                          </pic:cNvPicPr>
                        </pic:nvPicPr>
                        <pic:blipFill>
                          <a:blip r:embed="rId80" cstate="print"/>
                          <a:srcRect l="12154" t="23077" r="15629" b="11765"/>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890ECF" w:rsidRPr="00F50AF7" w:rsidTr="0039400E">
        <w:tc>
          <w:tcPr>
            <w:tcW w:w="4255" w:type="dxa"/>
          </w:tcPr>
          <w:p w:rsidR="00890ECF" w:rsidRPr="00AD21C0" w:rsidRDefault="00890ECF" w:rsidP="008F0CBB">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527D8B" w:rsidRPr="00AD21C0">
              <w:rPr>
                <w:rFonts w:asciiTheme="minorHAnsi" w:eastAsia="Times New Roman" w:hAnsiTheme="minorHAnsi"/>
                <w:sz w:val="18"/>
                <w:szCs w:val="18"/>
              </w:rPr>
              <w:t>6</w:t>
            </w:r>
            <w:r w:rsidR="008F0CBB">
              <w:rPr>
                <w:rFonts w:asciiTheme="minorHAnsi" w:eastAsia="Times New Roman" w:hAnsiTheme="minorHAnsi"/>
                <w:sz w:val="18"/>
                <w:szCs w:val="18"/>
              </w:rPr>
              <w:t>4</w:t>
            </w:r>
            <w:r w:rsidRPr="00AD21C0">
              <w:rPr>
                <w:rFonts w:asciiTheme="minorHAnsi" w:eastAsia="Times New Roman" w:hAnsiTheme="minorHAnsi"/>
                <w:sz w:val="18"/>
                <w:szCs w:val="18"/>
              </w:rPr>
              <w:t xml:space="preserve">. </w:t>
            </w:r>
            <w:r w:rsidR="008F0CBB">
              <w:rPr>
                <w:rFonts w:asciiTheme="minorHAnsi" w:hAnsiTheme="minorHAnsi"/>
                <w:sz w:val="18"/>
                <w:szCs w:val="18"/>
              </w:rPr>
              <w:t>T</w:t>
            </w:r>
            <w:r w:rsidR="00527D8B" w:rsidRPr="00AD21C0">
              <w:rPr>
                <w:rFonts w:asciiTheme="minorHAnsi" w:hAnsiTheme="minorHAnsi"/>
                <w:sz w:val="18"/>
                <w:szCs w:val="18"/>
              </w:rPr>
              <w:t>écni</w:t>
            </w:r>
            <w:r w:rsidR="008F0CBB">
              <w:rPr>
                <w:rFonts w:asciiTheme="minorHAnsi" w:hAnsiTheme="minorHAnsi"/>
                <w:sz w:val="18"/>
                <w:szCs w:val="18"/>
              </w:rPr>
              <w:t>co</w:t>
            </w:r>
            <w:r w:rsidR="00527D8B" w:rsidRPr="00AD21C0">
              <w:rPr>
                <w:rFonts w:asciiTheme="minorHAnsi" w:hAnsiTheme="minorHAnsi"/>
                <w:sz w:val="18"/>
                <w:szCs w:val="18"/>
              </w:rPr>
              <w:t xml:space="preserve"> em observação </w:t>
            </w:r>
            <w:r w:rsidR="008F0CBB">
              <w:rPr>
                <w:rFonts w:asciiTheme="minorHAnsi" w:hAnsiTheme="minorHAnsi"/>
                <w:sz w:val="18"/>
                <w:szCs w:val="18"/>
              </w:rPr>
              <w:t>a</w:t>
            </w:r>
            <w:r w:rsidR="00527D8B" w:rsidRPr="00AD21C0">
              <w:rPr>
                <w:rFonts w:asciiTheme="minorHAnsi" w:hAnsiTheme="minorHAnsi"/>
                <w:sz w:val="18"/>
                <w:szCs w:val="18"/>
              </w:rPr>
              <w:t xml:space="preserve">o ninho 2 </w:t>
            </w:r>
            <w:r w:rsidR="00527D8B" w:rsidRPr="00AD21C0">
              <w:rPr>
                <w:rFonts w:asciiTheme="minorHAnsi" w:eastAsia="Times New Roman" w:hAnsiTheme="minorHAnsi"/>
                <w:sz w:val="18"/>
                <w:szCs w:val="18"/>
              </w:rPr>
              <w:t>- Ponto 112.</w:t>
            </w:r>
          </w:p>
        </w:tc>
        <w:tc>
          <w:tcPr>
            <w:tcW w:w="4256" w:type="dxa"/>
          </w:tcPr>
          <w:p w:rsidR="00890ECF" w:rsidRPr="00A422E7" w:rsidRDefault="00890ECF" w:rsidP="008F0CBB">
            <w:pPr>
              <w:autoSpaceDE w:val="0"/>
              <w:autoSpaceDN w:val="0"/>
              <w:adjustRightInd w:val="0"/>
              <w:spacing w:line="240" w:lineRule="auto"/>
              <w:ind w:left="89" w:right="-94" w:firstLine="0"/>
              <w:contextualSpacing w:val="0"/>
              <w:rPr>
                <w:rFonts w:asciiTheme="minorHAnsi" w:eastAsia="Times New Roman" w:hAnsiTheme="minorHAnsi"/>
                <w:sz w:val="18"/>
                <w:szCs w:val="18"/>
              </w:rPr>
            </w:pPr>
            <w:r w:rsidRPr="00AD21C0">
              <w:rPr>
                <w:rFonts w:asciiTheme="minorHAnsi" w:eastAsia="Times New Roman" w:hAnsiTheme="minorHAnsi"/>
                <w:sz w:val="18"/>
                <w:szCs w:val="18"/>
              </w:rPr>
              <w:t xml:space="preserve">Figura </w:t>
            </w:r>
            <w:r w:rsidR="00527D8B" w:rsidRPr="00AD21C0">
              <w:rPr>
                <w:rFonts w:asciiTheme="minorHAnsi" w:eastAsia="Times New Roman" w:hAnsiTheme="minorHAnsi"/>
                <w:sz w:val="18"/>
                <w:szCs w:val="18"/>
              </w:rPr>
              <w:t>6</w:t>
            </w:r>
            <w:r w:rsidR="008F0CBB">
              <w:rPr>
                <w:rFonts w:asciiTheme="minorHAnsi" w:eastAsia="Times New Roman" w:hAnsiTheme="minorHAnsi"/>
                <w:sz w:val="18"/>
                <w:szCs w:val="18"/>
              </w:rPr>
              <w:t>5</w:t>
            </w:r>
            <w:r w:rsidRPr="00AD21C0">
              <w:rPr>
                <w:rFonts w:asciiTheme="minorHAnsi" w:eastAsia="Times New Roman" w:hAnsiTheme="minorHAnsi"/>
                <w:sz w:val="18"/>
                <w:szCs w:val="18"/>
              </w:rPr>
              <w:t xml:space="preserve">. </w:t>
            </w:r>
            <w:r w:rsidRPr="00AD21C0">
              <w:rPr>
                <w:rFonts w:asciiTheme="minorHAnsi" w:hAnsiTheme="minorHAnsi"/>
                <w:sz w:val="18"/>
                <w:szCs w:val="18"/>
              </w:rPr>
              <w:t>Espécime de arara-azul-grande em sobrev</w:t>
            </w:r>
            <w:r w:rsidR="008F0CBB">
              <w:rPr>
                <w:rFonts w:asciiTheme="minorHAnsi" w:hAnsiTheme="minorHAnsi"/>
                <w:sz w:val="18"/>
                <w:szCs w:val="18"/>
              </w:rPr>
              <w:t>o</w:t>
            </w:r>
            <w:r w:rsidRPr="00AD21C0">
              <w:rPr>
                <w:rFonts w:asciiTheme="minorHAnsi" w:hAnsiTheme="minorHAnsi"/>
                <w:sz w:val="18"/>
                <w:szCs w:val="18"/>
              </w:rPr>
              <w:t xml:space="preserve">o próximo </w:t>
            </w:r>
            <w:r w:rsidR="008F0CBB">
              <w:rPr>
                <w:rFonts w:asciiTheme="minorHAnsi" w:hAnsiTheme="minorHAnsi"/>
                <w:sz w:val="18"/>
                <w:szCs w:val="18"/>
              </w:rPr>
              <w:t>ao</w:t>
            </w:r>
            <w:r w:rsidRPr="00AD21C0">
              <w:rPr>
                <w:rFonts w:asciiTheme="minorHAnsi" w:hAnsiTheme="minorHAnsi"/>
                <w:sz w:val="18"/>
                <w:szCs w:val="18"/>
              </w:rPr>
              <w:t xml:space="preserve"> local de nidificação- </w:t>
            </w:r>
            <w:r w:rsidRPr="00AD21C0">
              <w:rPr>
                <w:rFonts w:asciiTheme="minorHAnsi" w:eastAsia="Times New Roman" w:hAnsiTheme="minorHAnsi"/>
                <w:sz w:val="18"/>
                <w:szCs w:val="18"/>
              </w:rPr>
              <w:t>Ponto 112.</w:t>
            </w:r>
          </w:p>
        </w:tc>
      </w:tr>
    </w:tbl>
    <w:p w:rsidR="00527D8B" w:rsidRDefault="00527D8B" w:rsidP="00BC572C">
      <w:pPr>
        <w:ind w:firstLine="0"/>
        <w:contextualSpacing w:val="0"/>
        <w:rPr>
          <w:rFonts w:asciiTheme="minorHAnsi" w:hAnsiTheme="minorHAnsi"/>
          <w:sz w:val="22"/>
          <w:highlight w:val="yellow"/>
        </w:rPr>
      </w:pPr>
    </w:p>
    <w:p w:rsidR="00BC572C" w:rsidRDefault="00BC572C" w:rsidP="00BC572C">
      <w:pPr>
        <w:ind w:firstLine="0"/>
        <w:contextualSpacing w:val="0"/>
        <w:rPr>
          <w:rFonts w:asciiTheme="minorHAnsi" w:hAnsiTheme="minorHAnsi"/>
          <w:sz w:val="22"/>
          <w:highlight w:val="yellow"/>
        </w:rPr>
      </w:pPr>
    </w:p>
    <w:p w:rsidR="00890ECF" w:rsidRDefault="00890ECF" w:rsidP="00890ECF">
      <w:pPr>
        <w:spacing w:after="120"/>
        <w:ind w:firstLine="0"/>
        <w:contextualSpacing w:val="0"/>
        <w:rPr>
          <w:rFonts w:asciiTheme="minorHAnsi" w:hAnsiTheme="minorHAnsi"/>
          <w:sz w:val="22"/>
        </w:rPr>
      </w:pPr>
      <w:r w:rsidRPr="00AD21C0">
        <w:rPr>
          <w:rFonts w:asciiTheme="minorHAnsi" w:hAnsiTheme="minorHAnsi"/>
          <w:sz w:val="22"/>
        </w:rPr>
        <w:t xml:space="preserve">Durante as observações dos ninhos 1 e 2 foram </w:t>
      </w:r>
      <w:r w:rsidR="008F0CBB">
        <w:rPr>
          <w:rFonts w:asciiTheme="minorHAnsi" w:hAnsiTheme="minorHAnsi"/>
          <w:sz w:val="22"/>
        </w:rPr>
        <w:t>obtidos</w:t>
      </w:r>
      <w:r w:rsidR="00093F74">
        <w:rPr>
          <w:rFonts w:asciiTheme="minorHAnsi" w:hAnsiTheme="minorHAnsi"/>
          <w:sz w:val="22"/>
        </w:rPr>
        <w:t xml:space="preserve"> os</w:t>
      </w:r>
      <w:r w:rsidRPr="00AD21C0">
        <w:rPr>
          <w:rFonts w:asciiTheme="minorHAnsi" w:hAnsiTheme="minorHAnsi"/>
          <w:sz w:val="22"/>
        </w:rPr>
        <w:t xml:space="preserve"> dados métricos e de temperatura interna dos mesmos (Tabela </w:t>
      </w:r>
      <w:r w:rsidR="00162186" w:rsidRPr="00AD21C0">
        <w:rPr>
          <w:rFonts w:asciiTheme="minorHAnsi" w:hAnsiTheme="minorHAnsi"/>
          <w:sz w:val="22"/>
        </w:rPr>
        <w:t>4</w:t>
      </w:r>
      <w:r w:rsidRPr="00AD21C0">
        <w:rPr>
          <w:rFonts w:asciiTheme="minorHAnsi" w:hAnsiTheme="minorHAnsi"/>
          <w:sz w:val="22"/>
        </w:rPr>
        <w:t xml:space="preserve">). </w:t>
      </w:r>
    </w:p>
    <w:p w:rsidR="008F0CBB" w:rsidRDefault="008F0CBB" w:rsidP="00890ECF">
      <w:pPr>
        <w:spacing w:after="120"/>
        <w:ind w:firstLine="0"/>
        <w:contextualSpacing w:val="0"/>
        <w:rPr>
          <w:rFonts w:asciiTheme="minorHAnsi" w:hAnsiTheme="minorHAnsi"/>
          <w:sz w:val="22"/>
        </w:rPr>
      </w:pPr>
    </w:p>
    <w:p w:rsidR="00890ECF" w:rsidRPr="00AD21C0" w:rsidRDefault="00890ECF" w:rsidP="00530191">
      <w:pPr>
        <w:spacing w:line="240" w:lineRule="auto"/>
        <w:ind w:left="-42" w:right="-7" w:firstLine="0"/>
        <w:rPr>
          <w:rFonts w:asciiTheme="minorHAnsi" w:hAnsiTheme="minorHAnsi"/>
          <w:sz w:val="20"/>
          <w:szCs w:val="20"/>
        </w:rPr>
      </w:pPr>
      <w:r w:rsidRPr="00AD21C0">
        <w:rPr>
          <w:rFonts w:asciiTheme="minorHAnsi" w:hAnsiTheme="minorHAnsi"/>
          <w:sz w:val="20"/>
          <w:szCs w:val="20"/>
        </w:rPr>
        <w:t xml:space="preserve">Tabela </w:t>
      </w:r>
      <w:r w:rsidR="00162186" w:rsidRPr="00AD21C0">
        <w:rPr>
          <w:rFonts w:asciiTheme="minorHAnsi" w:hAnsiTheme="minorHAnsi"/>
          <w:sz w:val="20"/>
          <w:szCs w:val="20"/>
        </w:rPr>
        <w:t>4</w:t>
      </w:r>
      <w:r w:rsidRPr="00AD21C0">
        <w:rPr>
          <w:rFonts w:asciiTheme="minorHAnsi" w:hAnsiTheme="minorHAnsi"/>
          <w:sz w:val="20"/>
          <w:szCs w:val="20"/>
        </w:rPr>
        <w:t>. Dados métricos d</w:t>
      </w:r>
      <w:r w:rsidR="00530191">
        <w:rPr>
          <w:rFonts w:asciiTheme="minorHAnsi" w:hAnsiTheme="minorHAnsi"/>
          <w:sz w:val="20"/>
          <w:szCs w:val="20"/>
        </w:rPr>
        <w:t xml:space="preserve">os </w:t>
      </w:r>
      <w:r w:rsidRPr="00AD21C0">
        <w:rPr>
          <w:rFonts w:asciiTheme="minorHAnsi" w:hAnsiTheme="minorHAnsi"/>
          <w:sz w:val="20"/>
          <w:szCs w:val="20"/>
        </w:rPr>
        <w:t>ninhos de arara-azul-grande localizados em paredões rochosos</w:t>
      </w:r>
      <w:r w:rsidR="00530191">
        <w:rPr>
          <w:rFonts w:asciiTheme="minorHAnsi" w:hAnsiTheme="minorHAnsi"/>
          <w:sz w:val="20"/>
          <w:szCs w:val="20"/>
        </w:rPr>
        <w:t xml:space="preserve"> na área de influência da UHE Estreito.</w:t>
      </w:r>
    </w:p>
    <w:tbl>
      <w:tblPr>
        <w:tblW w:w="5000" w:type="pct"/>
        <w:jc w:val="center"/>
        <w:tblBorders>
          <w:top w:val="single" w:sz="2" w:space="0" w:color="auto"/>
          <w:bottom w:val="single" w:sz="8" w:space="0" w:color="auto"/>
          <w:insideH w:val="single" w:sz="2" w:space="0" w:color="auto"/>
          <w:insideV w:val="single" w:sz="2" w:space="0" w:color="auto"/>
        </w:tblBorders>
        <w:tblCellMar>
          <w:left w:w="70" w:type="dxa"/>
          <w:right w:w="70" w:type="dxa"/>
        </w:tblCellMar>
        <w:tblLook w:val="0000"/>
      </w:tblPr>
      <w:tblGrid>
        <w:gridCol w:w="494"/>
        <w:gridCol w:w="660"/>
        <w:gridCol w:w="712"/>
        <w:gridCol w:w="666"/>
        <w:gridCol w:w="678"/>
        <w:gridCol w:w="849"/>
        <w:gridCol w:w="813"/>
        <w:gridCol w:w="769"/>
        <w:gridCol w:w="882"/>
        <w:gridCol w:w="769"/>
        <w:gridCol w:w="754"/>
        <w:gridCol w:w="598"/>
      </w:tblGrid>
      <w:tr w:rsidR="00530191" w:rsidRPr="001C3814" w:rsidTr="00D671DC">
        <w:trPr>
          <w:cantSplit/>
          <w:trHeight w:val="2502"/>
          <w:jc w:val="center"/>
        </w:trPr>
        <w:tc>
          <w:tcPr>
            <w:tcW w:w="286"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Nº do ninho</w:t>
            </w:r>
          </w:p>
        </w:tc>
        <w:tc>
          <w:tcPr>
            <w:tcW w:w="382"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Ponto amostral</w:t>
            </w:r>
          </w:p>
        </w:tc>
        <w:tc>
          <w:tcPr>
            <w:tcW w:w="412"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Nº de aberturas</w:t>
            </w:r>
          </w:p>
        </w:tc>
        <w:tc>
          <w:tcPr>
            <w:tcW w:w="385"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Altura da cavidade a partir da base do paredão rochoso</w:t>
            </w:r>
          </w:p>
        </w:tc>
        <w:tc>
          <w:tcPr>
            <w:tcW w:w="392"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Distância da cavidade até o</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ápice do paredão rochoso</w:t>
            </w:r>
          </w:p>
        </w:tc>
        <w:tc>
          <w:tcPr>
            <w:tcW w:w="491"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Início da cavidade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(vertical)</w:t>
            </w:r>
          </w:p>
        </w:tc>
        <w:tc>
          <w:tcPr>
            <w:tcW w:w="470"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Início da cavidade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(horizontal)</w:t>
            </w:r>
          </w:p>
        </w:tc>
        <w:tc>
          <w:tcPr>
            <w:tcW w:w="445"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Fim da cavidade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(vertical)</w:t>
            </w:r>
          </w:p>
        </w:tc>
        <w:tc>
          <w:tcPr>
            <w:tcW w:w="510"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Fim da cavidade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(horizontal)</w:t>
            </w:r>
          </w:p>
        </w:tc>
        <w:tc>
          <w:tcPr>
            <w:tcW w:w="445"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Profundidade do ninho (cavidade)</w:t>
            </w:r>
          </w:p>
        </w:tc>
        <w:tc>
          <w:tcPr>
            <w:tcW w:w="436"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Temperatura interna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do ninho</w:t>
            </w:r>
          </w:p>
        </w:tc>
        <w:tc>
          <w:tcPr>
            <w:tcW w:w="346"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Horário da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vistoria</w:t>
            </w:r>
          </w:p>
        </w:tc>
      </w:tr>
      <w:tr w:rsidR="00530191" w:rsidRPr="00726A20" w:rsidTr="00D671DC">
        <w:trPr>
          <w:cantSplit/>
          <w:trHeight w:val="318"/>
          <w:jc w:val="center"/>
        </w:trPr>
        <w:tc>
          <w:tcPr>
            <w:tcW w:w="28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w:t>
            </w:r>
          </w:p>
        </w:tc>
        <w:tc>
          <w:tcPr>
            <w:tcW w:w="38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111</w:t>
            </w:r>
          </w:p>
        </w:tc>
        <w:tc>
          <w:tcPr>
            <w:tcW w:w="4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w:t>
            </w:r>
          </w:p>
        </w:tc>
        <w:tc>
          <w:tcPr>
            <w:tcW w:w="38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11 m</w:t>
            </w:r>
          </w:p>
        </w:tc>
        <w:tc>
          <w:tcPr>
            <w:tcW w:w="39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11 m</w:t>
            </w:r>
          </w:p>
        </w:tc>
        <w:tc>
          <w:tcPr>
            <w:tcW w:w="49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31 cm</w:t>
            </w:r>
          </w:p>
        </w:tc>
        <w:tc>
          <w:tcPr>
            <w:tcW w:w="47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140 cm</w:t>
            </w:r>
          </w:p>
        </w:tc>
        <w:tc>
          <w:tcPr>
            <w:tcW w:w="4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 25 cm</w:t>
            </w:r>
          </w:p>
        </w:tc>
        <w:tc>
          <w:tcPr>
            <w:tcW w:w="5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 50 cm</w:t>
            </w:r>
          </w:p>
        </w:tc>
        <w:tc>
          <w:tcPr>
            <w:tcW w:w="4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 6,5 m</w:t>
            </w:r>
          </w:p>
        </w:tc>
        <w:tc>
          <w:tcPr>
            <w:tcW w:w="43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32,6°</w:t>
            </w:r>
          </w:p>
        </w:tc>
        <w:tc>
          <w:tcPr>
            <w:tcW w:w="34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12:35</w:t>
            </w:r>
          </w:p>
        </w:tc>
      </w:tr>
      <w:tr w:rsidR="00530191" w:rsidRPr="00726A20" w:rsidTr="00D671DC">
        <w:trPr>
          <w:cantSplit/>
          <w:trHeight w:val="318"/>
          <w:jc w:val="center"/>
        </w:trPr>
        <w:tc>
          <w:tcPr>
            <w:tcW w:w="28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2</w:t>
            </w:r>
            <w:r w:rsidRPr="00726A20">
              <w:rPr>
                <w:rFonts w:asciiTheme="minorHAnsi" w:hAnsiTheme="minorHAnsi"/>
                <w:sz w:val="19"/>
                <w:szCs w:val="19"/>
              </w:rPr>
              <w:t>*</w:t>
            </w:r>
          </w:p>
        </w:tc>
        <w:tc>
          <w:tcPr>
            <w:tcW w:w="38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112</w:t>
            </w:r>
          </w:p>
        </w:tc>
        <w:tc>
          <w:tcPr>
            <w:tcW w:w="4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w:t>
            </w:r>
          </w:p>
        </w:tc>
        <w:tc>
          <w:tcPr>
            <w:tcW w:w="38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12 m</w:t>
            </w:r>
          </w:p>
        </w:tc>
        <w:tc>
          <w:tcPr>
            <w:tcW w:w="39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30 m</w:t>
            </w:r>
          </w:p>
        </w:tc>
        <w:tc>
          <w:tcPr>
            <w:tcW w:w="49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 20 cm</w:t>
            </w:r>
          </w:p>
        </w:tc>
        <w:tc>
          <w:tcPr>
            <w:tcW w:w="47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 30 cm</w:t>
            </w:r>
          </w:p>
        </w:tc>
        <w:tc>
          <w:tcPr>
            <w:tcW w:w="4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w:t>
            </w:r>
          </w:p>
        </w:tc>
        <w:tc>
          <w:tcPr>
            <w:tcW w:w="5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w:t>
            </w:r>
          </w:p>
        </w:tc>
        <w:tc>
          <w:tcPr>
            <w:tcW w:w="4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w:t>
            </w:r>
          </w:p>
        </w:tc>
        <w:tc>
          <w:tcPr>
            <w:tcW w:w="43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w:t>
            </w:r>
          </w:p>
        </w:tc>
        <w:tc>
          <w:tcPr>
            <w:tcW w:w="34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18:20</w:t>
            </w:r>
          </w:p>
        </w:tc>
      </w:tr>
    </w:tbl>
    <w:p w:rsidR="0085695B" w:rsidRDefault="00530191" w:rsidP="0078254D">
      <w:pPr>
        <w:spacing w:after="120"/>
        <w:ind w:firstLine="0"/>
        <w:contextualSpacing w:val="0"/>
        <w:rPr>
          <w:rFonts w:asciiTheme="minorHAnsi" w:hAnsiTheme="minorHAnsi"/>
          <w:sz w:val="18"/>
          <w:szCs w:val="18"/>
        </w:rPr>
      </w:pPr>
      <w:r w:rsidRPr="00DF4F4C">
        <w:rPr>
          <w:rFonts w:asciiTheme="minorHAnsi" w:hAnsiTheme="minorHAnsi"/>
          <w:sz w:val="18"/>
          <w:szCs w:val="18"/>
        </w:rPr>
        <w:t>* Ninho não vistoriado devido à concavidade da formação rochosa.</w:t>
      </w:r>
    </w:p>
    <w:p w:rsidR="0085695B" w:rsidRDefault="0085695B" w:rsidP="0078254D">
      <w:pPr>
        <w:spacing w:after="120"/>
        <w:ind w:firstLine="0"/>
        <w:contextualSpacing w:val="0"/>
        <w:rPr>
          <w:rFonts w:asciiTheme="minorHAnsi" w:hAnsiTheme="minorHAnsi"/>
          <w:sz w:val="18"/>
          <w:szCs w:val="18"/>
        </w:rPr>
        <w:sectPr w:rsidR="0085695B" w:rsidSect="00E440C8">
          <w:pgSz w:w="11906" w:h="16838" w:code="9"/>
          <w:pgMar w:top="1701" w:right="1701" w:bottom="1304" w:left="1701" w:header="1134" w:footer="851" w:gutter="0"/>
          <w:cols w:space="709"/>
          <w:docGrid w:linePitch="360"/>
        </w:sectPr>
      </w:pPr>
    </w:p>
    <w:p w:rsidR="008867E7" w:rsidRPr="00D82939" w:rsidRDefault="0048508F" w:rsidP="001F7BD9">
      <w:pPr>
        <w:pStyle w:val="Heading1"/>
        <w:keepNext w:val="0"/>
        <w:widowControl w:val="0"/>
        <w:spacing w:before="0" w:after="120"/>
        <w:ind w:firstLine="0"/>
        <w:contextualSpacing w:val="0"/>
        <w:rPr>
          <w:rFonts w:asciiTheme="minorHAnsi" w:hAnsiTheme="minorHAnsi"/>
          <w:sz w:val="24"/>
          <w:szCs w:val="24"/>
        </w:rPr>
      </w:pPr>
      <w:bookmarkStart w:id="129" w:name="_Toc282593728"/>
      <w:r w:rsidRPr="00D82939">
        <w:rPr>
          <w:rFonts w:asciiTheme="minorHAnsi" w:hAnsiTheme="minorHAnsi"/>
          <w:sz w:val="24"/>
          <w:szCs w:val="24"/>
        </w:rPr>
        <w:lastRenderedPageBreak/>
        <w:t>COMENTÁRIOS</w:t>
      </w:r>
      <w:bookmarkEnd w:id="128"/>
      <w:r w:rsidRPr="00D82939">
        <w:rPr>
          <w:rFonts w:asciiTheme="minorHAnsi" w:hAnsiTheme="minorHAnsi"/>
          <w:sz w:val="24"/>
          <w:szCs w:val="24"/>
        </w:rPr>
        <w:t xml:space="preserve"> FINAIS</w:t>
      </w:r>
      <w:bookmarkEnd w:id="129"/>
    </w:p>
    <w:p w:rsidR="0058174B" w:rsidRPr="001F7BD9" w:rsidRDefault="004028C2" w:rsidP="001F7BD9">
      <w:pPr>
        <w:spacing w:after="120"/>
        <w:ind w:firstLine="0"/>
        <w:contextualSpacing w:val="0"/>
        <w:rPr>
          <w:rFonts w:asciiTheme="minorHAnsi" w:hAnsiTheme="minorHAnsi" w:cs="Calibri"/>
          <w:sz w:val="22"/>
          <w:lang w:eastAsia="pt-BR"/>
        </w:rPr>
      </w:pPr>
      <w:r w:rsidRPr="001F7BD9">
        <w:rPr>
          <w:rFonts w:asciiTheme="minorHAnsi" w:hAnsiTheme="minorHAnsi" w:cs="Calibri"/>
          <w:sz w:val="22"/>
          <w:lang w:eastAsia="pt-BR"/>
        </w:rPr>
        <w:t xml:space="preserve">Durante esta fase do </w:t>
      </w:r>
      <w:r w:rsidRPr="001F7BD9">
        <w:rPr>
          <w:rFonts w:asciiTheme="minorHAnsi" w:hAnsiTheme="minorHAnsi"/>
          <w:sz w:val="22"/>
        </w:rPr>
        <w:t>Subprograma de Monitoramento da Arara-azul-grande (</w:t>
      </w:r>
      <w:r w:rsidRPr="001F7BD9">
        <w:rPr>
          <w:rFonts w:asciiTheme="minorHAnsi" w:hAnsiTheme="minorHAnsi"/>
          <w:i/>
          <w:sz w:val="22"/>
        </w:rPr>
        <w:t>Anodorhynchus hyacinthinus</w:t>
      </w:r>
      <w:r w:rsidRPr="001F7BD9">
        <w:rPr>
          <w:rFonts w:asciiTheme="minorHAnsi" w:hAnsiTheme="minorHAnsi"/>
          <w:sz w:val="22"/>
        </w:rPr>
        <w:t xml:space="preserve">) realizado na área de influência da UHE </w:t>
      </w:r>
      <w:r w:rsidRPr="001F7BD9">
        <w:rPr>
          <w:rFonts w:ascii="Calibri" w:hAnsi="Calibri" w:cs="Arial"/>
          <w:sz w:val="22"/>
        </w:rPr>
        <w:t xml:space="preserve">Estreito foram obtidas </w:t>
      </w:r>
      <w:r w:rsidR="0058174B" w:rsidRPr="001F7BD9">
        <w:rPr>
          <w:rFonts w:asciiTheme="minorHAnsi" w:hAnsiTheme="minorHAnsi"/>
          <w:sz w:val="22"/>
        </w:rPr>
        <w:t xml:space="preserve">informações inéditas e </w:t>
      </w:r>
      <w:r w:rsidR="0058174B" w:rsidRPr="001F7BD9">
        <w:rPr>
          <w:rFonts w:asciiTheme="minorHAnsi" w:hAnsiTheme="minorHAnsi" w:cs="Calibri"/>
          <w:sz w:val="22"/>
          <w:lang w:eastAsia="pt-BR"/>
        </w:rPr>
        <w:t xml:space="preserve">de extrema relevância </w:t>
      </w:r>
      <w:r w:rsidR="0058174B" w:rsidRPr="001F7BD9">
        <w:rPr>
          <w:rFonts w:asciiTheme="minorHAnsi" w:hAnsiTheme="minorHAnsi"/>
          <w:sz w:val="22"/>
        </w:rPr>
        <w:t>referentes à espécie em estudo</w:t>
      </w:r>
      <w:r w:rsidR="0058174B" w:rsidRPr="001F7BD9">
        <w:rPr>
          <w:rFonts w:asciiTheme="minorHAnsi" w:hAnsiTheme="minorHAnsi" w:cs="Calibri"/>
          <w:sz w:val="22"/>
          <w:lang w:eastAsia="pt-BR"/>
        </w:rPr>
        <w:t>.</w:t>
      </w:r>
    </w:p>
    <w:p w:rsidR="004028C2" w:rsidRPr="001F7BD9" w:rsidRDefault="0058174B" w:rsidP="001F7BD9">
      <w:pPr>
        <w:spacing w:after="120"/>
        <w:ind w:firstLine="0"/>
        <w:contextualSpacing w:val="0"/>
        <w:rPr>
          <w:rFonts w:asciiTheme="minorHAnsi" w:hAnsiTheme="minorHAnsi" w:cs="Calibri"/>
          <w:sz w:val="22"/>
          <w:lang w:eastAsia="pt-BR"/>
        </w:rPr>
      </w:pPr>
      <w:r w:rsidRPr="001F7BD9">
        <w:rPr>
          <w:rFonts w:asciiTheme="minorHAnsi" w:hAnsiTheme="minorHAnsi" w:cs="Calibri"/>
          <w:sz w:val="22"/>
          <w:lang w:eastAsia="pt-BR"/>
        </w:rPr>
        <w:t>I</w:t>
      </w:r>
      <w:r w:rsidR="004A2D13" w:rsidRPr="001F7BD9">
        <w:rPr>
          <w:rFonts w:asciiTheme="minorHAnsi" w:hAnsiTheme="minorHAnsi" w:cs="Calibri"/>
          <w:sz w:val="22"/>
          <w:lang w:eastAsia="pt-BR"/>
        </w:rPr>
        <w:t>nformações obtidas acerca da dieta e forrageamento, apesar de preliminares, são essenciais para se estimar e dimensionar os possíveis impactos sobre a população da espécie na região em virtude da formação do reservatório.</w:t>
      </w:r>
    </w:p>
    <w:p w:rsidR="003E056D" w:rsidRPr="001F7BD9" w:rsidRDefault="00AA2442" w:rsidP="001F7BD9">
      <w:pPr>
        <w:spacing w:after="120"/>
        <w:ind w:firstLine="0"/>
        <w:contextualSpacing w:val="0"/>
        <w:rPr>
          <w:rFonts w:asciiTheme="minorHAnsi" w:hAnsiTheme="minorHAnsi" w:cstheme="minorHAnsi"/>
          <w:sz w:val="22"/>
        </w:rPr>
      </w:pPr>
      <w:r w:rsidRPr="001F7BD9">
        <w:rPr>
          <w:rFonts w:asciiTheme="minorHAnsi" w:hAnsiTheme="minorHAnsi" w:cs="Arial"/>
          <w:sz w:val="22"/>
        </w:rPr>
        <w:t xml:space="preserve">O conhecimento e a observação dos dados a respeito do comportamento, reprodução e forrageamento da população de </w:t>
      </w:r>
      <w:r w:rsidR="0042493E" w:rsidRPr="001F7BD9">
        <w:rPr>
          <w:rFonts w:asciiTheme="minorHAnsi" w:hAnsiTheme="minorHAnsi" w:cs="Arial"/>
          <w:sz w:val="22"/>
        </w:rPr>
        <w:t>a</w:t>
      </w:r>
      <w:r w:rsidRPr="001F7BD9">
        <w:rPr>
          <w:rFonts w:asciiTheme="minorHAnsi" w:hAnsiTheme="minorHAnsi" w:cs="Arial"/>
          <w:sz w:val="22"/>
        </w:rPr>
        <w:t xml:space="preserve">rara-azul-grande na região de estudo, são requisitos fundamentais para que novos elementos sejam integrados </w:t>
      </w:r>
      <w:r w:rsidR="008F102D" w:rsidRPr="001F7BD9">
        <w:rPr>
          <w:rFonts w:asciiTheme="minorHAnsi" w:hAnsiTheme="minorHAnsi" w:cs="Arial"/>
          <w:sz w:val="22"/>
        </w:rPr>
        <w:t>à</w:t>
      </w:r>
      <w:r w:rsidRPr="001F7BD9">
        <w:rPr>
          <w:rFonts w:asciiTheme="minorHAnsi" w:hAnsiTheme="minorHAnsi" w:cs="Arial"/>
          <w:sz w:val="22"/>
        </w:rPr>
        <w:t xml:space="preserve"> ecologia destes psitacídeos, possibilitando o aporte de informações básicas para programas de conservação dessa espécie</w:t>
      </w:r>
      <w:bookmarkStart w:id="130" w:name="_Toc164676850"/>
      <w:bookmarkStart w:id="131" w:name="_Toc176658400"/>
      <w:bookmarkStart w:id="132" w:name="_Toc178158089"/>
      <w:bookmarkStart w:id="133" w:name="_Toc180375029"/>
      <w:bookmarkStart w:id="134" w:name="_Toc199574259"/>
      <w:bookmarkEnd w:id="124"/>
      <w:bookmarkEnd w:id="125"/>
      <w:bookmarkEnd w:id="126"/>
      <w:bookmarkEnd w:id="127"/>
      <w:r w:rsidR="004A2D13" w:rsidRPr="001F7BD9">
        <w:rPr>
          <w:rFonts w:asciiTheme="minorHAnsi" w:hAnsiTheme="minorHAnsi" w:cs="Arial"/>
          <w:sz w:val="22"/>
        </w:rPr>
        <w:t>,</w:t>
      </w:r>
      <w:r w:rsidR="004028C2" w:rsidRPr="001F7BD9">
        <w:rPr>
          <w:rFonts w:asciiTheme="minorHAnsi" w:hAnsiTheme="minorHAnsi" w:cs="Calibri"/>
          <w:color w:val="00B0F0"/>
          <w:sz w:val="22"/>
          <w:lang w:eastAsia="pt-BR"/>
        </w:rPr>
        <w:t xml:space="preserve"> </w:t>
      </w:r>
      <w:r w:rsidR="004028C2" w:rsidRPr="001F7BD9">
        <w:rPr>
          <w:rFonts w:asciiTheme="minorHAnsi" w:hAnsiTheme="minorHAnsi" w:cs="Calibri"/>
          <w:sz w:val="22"/>
          <w:lang w:eastAsia="pt-BR"/>
        </w:rPr>
        <w:t xml:space="preserve">bem como para o Comitê para Conservação e Manejo da Arara-Azul-Grande </w:t>
      </w:r>
      <w:r w:rsidR="0042493E" w:rsidRPr="001F7BD9">
        <w:rPr>
          <w:rFonts w:asciiTheme="minorHAnsi" w:hAnsiTheme="minorHAnsi" w:cs="Calibri"/>
          <w:sz w:val="22"/>
          <w:lang w:eastAsia="pt-BR"/>
        </w:rPr>
        <w:t>(</w:t>
      </w:r>
      <w:r w:rsidR="004028C2" w:rsidRPr="001F7BD9">
        <w:rPr>
          <w:rFonts w:asciiTheme="minorHAnsi" w:hAnsiTheme="minorHAnsi" w:cs="Calibri"/>
          <w:i/>
          <w:iCs/>
          <w:sz w:val="22"/>
          <w:lang w:eastAsia="pt-BR"/>
        </w:rPr>
        <w:t>Anodorhynchus hyacinthinus</w:t>
      </w:r>
      <w:r w:rsidR="0042493E" w:rsidRPr="001F7BD9">
        <w:rPr>
          <w:rFonts w:asciiTheme="minorHAnsi" w:hAnsiTheme="minorHAnsi" w:cs="Calibri"/>
          <w:iCs/>
          <w:sz w:val="22"/>
          <w:lang w:eastAsia="pt-BR"/>
        </w:rPr>
        <w:t>)</w:t>
      </w:r>
      <w:r w:rsidR="004028C2" w:rsidRPr="001F7BD9">
        <w:rPr>
          <w:rFonts w:asciiTheme="minorHAnsi" w:hAnsiTheme="minorHAnsi" w:cs="Calibri"/>
          <w:sz w:val="22"/>
          <w:lang w:eastAsia="pt-BR"/>
        </w:rPr>
        <w:t>, criad</w:t>
      </w:r>
      <w:r w:rsidR="004028C2" w:rsidRPr="00C46FB0">
        <w:rPr>
          <w:rFonts w:asciiTheme="minorHAnsi" w:hAnsiTheme="minorHAnsi" w:cs="Calibri"/>
          <w:sz w:val="22"/>
          <w:lang w:eastAsia="pt-BR"/>
        </w:rPr>
        <w:t>o pela Portaria nº 375 de 5 de maio de 2003.</w:t>
      </w:r>
      <w:r w:rsidR="0085695B" w:rsidRPr="00C46FB0">
        <w:rPr>
          <w:rFonts w:asciiTheme="minorHAnsi" w:hAnsiTheme="minorHAnsi" w:cs="Calibri"/>
          <w:sz w:val="22"/>
          <w:lang w:eastAsia="pt-BR"/>
        </w:rPr>
        <w:t xml:space="preserve"> </w:t>
      </w:r>
      <w:r w:rsidR="003E056D" w:rsidRPr="00C46FB0">
        <w:rPr>
          <w:rFonts w:asciiTheme="minorHAnsi" w:hAnsiTheme="minorHAnsi" w:cstheme="minorHAnsi"/>
          <w:sz w:val="22"/>
        </w:rPr>
        <w:t>Além disso, tal monitoramento poderá, futuramente, subsidiar projetos de preservação da espécie na região Norte do Brasil.</w:t>
      </w:r>
    </w:p>
    <w:p w:rsidR="00A67CA1" w:rsidRPr="001F7BD9" w:rsidRDefault="0085695B" w:rsidP="001F7BD9">
      <w:pPr>
        <w:pStyle w:val="CommentText"/>
        <w:spacing w:after="120"/>
        <w:ind w:firstLine="0"/>
        <w:contextualSpacing w:val="0"/>
        <w:rPr>
          <w:rFonts w:asciiTheme="minorHAnsi" w:hAnsiTheme="minorHAnsi"/>
          <w:sz w:val="22"/>
          <w:szCs w:val="22"/>
        </w:rPr>
      </w:pPr>
      <w:bookmarkStart w:id="135" w:name="_Toc282593729"/>
      <w:r w:rsidRPr="001F7BD9">
        <w:rPr>
          <w:rFonts w:asciiTheme="minorHAnsi" w:hAnsiTheme="minorHAnsi"/>
          <w:sz w:val="22"/>
          <w:szCs w:val="22"/>
        </w:rPr>
        <w:t xml:space="preserve">Para manter ecologicamente viável a </w:t>
      </w:r>
      <w:r w:rsidR="00A67CA1" w:rsidRPr="001F7BD9">
        <w:rPr>
          <w:rFonts w:asciiTheme="minorHAnsi" w:hAnsiTheme="minorHAnsi"/>
          <w:sz w:val="22"/>
          <w:szCs w:val="22"/>
        </w:rPr>
        <w:t xml:space="preserve">população </w:t>
      </w:r>
      <w:r w:rsidRPr="001F7BD9">
        <w:rPr>
          <w:rFonts w:asciiTheme="minorHAnsi" w:hAnsiTheme="minorHAnsi"/>
          <w:sz w:val="22"/>
          <w:szCs w:val="22"/>
        </w:rPr>
        <w:t xml:space="preserve">de arara-azul-grande registrada na área de influência da UHE Estreito, </w:t>
      </w:r>
      <w:r w:rsidR="00A67CA1" w:rsidRPr="001F7BD9">
        <w:rPr>
          <w:rFonts w:asciiTheme="minorHAnsi" w:hAnsiTheme="minorHAnsi"/>
          <w:sz w:val="22"/>
          <w:szCs w:val="22"/>
        </w:rPr>
        <w:t xml:space="preserve">seus mecanismos de reprodução deverão ser sempre íntegros, estáveis. Caso áreas de vivência da espécie (p. ex. sítios de alimentação e dormitórios) sejam de alguma forma atingidas pelo empreendimento, isso poderá, de algum modo – e a médio e longo prazo –, refletir sobre esta população, promovendo sua fragilidade e afetando o seu processo reprodutivo. No entanto, de acordo com os resultados obtidos </w:t>
      </w:r>
      <w:r w:rsidRPr="001F7BD9">
        <w:rPr>
          <w:rFonts w:asciiTheme="minorHAnsi" w:hAnsiTheme="minorHAnsi"/>
          <w:sz w:val="22"/>
          <w:szCs w:val="22"/>
        </w:rPr>
        <w:t>ao longo de</w:t>
      </w:r>
      <w:r w:rsidR="00A67CA1" w:rsidRPr="001F7BD9">
        <w:rPr>
          <w:rFonts w:asciiTheme="minorHAnsi" w:hAnsiTheme="minorHAnsi"/>
          <w:sz w:val="22"/>
          <w:szCs w:val="22"/>
        </w:rPr>
        <w:t xml:space="preserve"> dois anos de monitoramento, todos os registros da espécie em questão foram realizados em pontos localizados fora da área de influência do reservatório, o que contribui positivamente para a não alteração da população presente na região</w:t>
      </w:r>
      <w:r w:rsidRPr="001F7BD9">
        <w:rPr>
          <w:rFonts w:asciiTheme="minorHAnsi" w:hAnsiTheme="minorHAnsi"/>
          <w:sz w:val="22"/>
          <w:szCs w:val="22"/>
        </w:rPr>
        <w:t>.</w:t>
      </w:r>
    </w:p>
    <w:p w:rsidR="00A67CA1" w:rsidRPr="001F7BD9" w:rsidRDefault="00A67CA1" w:rsidP="001F7BD9">
      <w:pPr>
        <w:pStyle w:val="CommentText"/>
        <w:spacing w:after="120"/>
        <w:ind w:firstLine="0"/>
        <w:contextualSpacing w:val="0"/>
        <w:rPr>
          <w:rFonts w:asciiTheme="minorHAnsi" w:hAnsiTheme="minorHAnsi"/>
          <w:sz w:val="22"/>
          <w:szCs w:val="22"/>
        </w:rPr>
      </w:pPr>
      <w:r w:rsidRPr="001F7BD9">
        <w:rPr>
          <w:rFonts w:asciiTheme="minorHAnsi" w:hAnsiTheme="minorHAnsi"/>
          <w:sz w:val="22"/>
          <w:szCs w:val="22"/>
        </w:rPr>
        <w:t xml:space="preserve">Em relação ao tamanho exato da população de arara-azul-grande </w:t>
      </w:r>
      <w:r w:rsidR="0085695B" w:rsidRPr="001F7BD9">
        <w:rPr>
          <w:rFonts w:asciiTheme="minorHAnsi" w:hAnsiTheme="minorHAnsi"/>
          <w:sz w:val="22"/>
          <w:szCs w:val="22"/>
        </w:rPr>
        <w:t>monitorada</w:t>
      </w:r>
      <w:r w:rsidRPr="001F7BD9">
        <w:rPr>
          <w:rFonts w:asciiTheme="minorHAnsi" w:hAnsiTheme="minorHAnsi"/>
          <w:sz w:val="22"/>
          <w:szCs w:val="22"/>
        </w:rPr>
        <w:t>, em estudos envolvendo populações naturais as chances de quantificação exata de seus indivíduos são mínimas, em especial para grupos que apresentam alta mobilidade e ampla área de vivência, como a maioria das aves.</w:t>
      </w:r>
    </w:p>
    <w:p w:rsidR="00A67CA1" w:rsidRPr="001F7BD9" w:rsidRDefault="00A67CA1" w:rsidP="001F7BD9">
      <w:pPr>
        <w:pStyle w:val="CommentText"/>
        <w:spacing w:after="120"/>
        <w:ind w:firstLine="0"/>
        <w:contextualSpacing w:val="0"/>
        <w:rPr>
          <w:rFonts w:asciiTheme="minorHAnsi" w:hAnsiTheme="minorHAnsi"/>
          <w:sz w:val="22"/>
          <w:szCs w:val="22"/>
        </w:rPr>
      </w:pPr>
      <w:r w:rsidRPr="001F7BD9">
        <w:rPr>
          <w:rFonts w:asciiTheme="minorHAnsi" w:hAnsiTheme="minorHAnsi"/>
          <w:sz w:val="22"/>
          <w:szCs w:val="22"/>
        </w:rPr>
        <w:t xml:space="preserve">Na realidade as populações são estimadas, algo feito a partir de observações a campo e com o auxílio de métodos estatísticos. Atualmente, estima-se que a população identificada na área de estudo possui um número mínimo de 84 indivíduos, os quais, pela necessidade de estudos básicos de ecologia da espécie, ainda não se sabe ao certo se são componentes de uma </w:t>
      </w:r>
      <w:r w:rsidRPr="001F7BD9">
        <w:rPr>
          <w:rFonts w:asciiTheme="minorHAnsi" w:hAnsiTheme="minorHAnsi"/>
          <w:sz w:val="22"/>
          <w:szCs w:val="22"/>
        </w:rPr>
        <w:lastRenderedPageBreak/>
        <w:t>população local ou se são integrantes das populações identificadas para os Gerais (TO, PI, BA, MA), estimada entre 800 e 1.000 indivíduos, ou para o Norte, com aproximadamente 500 indivíduos.</w:t>
      </w:r>
    </w:p>
    <w:p w:rsidR="0085695B" w:rsidRDefault="0085695B" w:rsidP="00050007">
      <w:pPr>
        <w:spacing w:after="120"/>
        <w:ind w:firstLine="0"/>
        <w:contextualSpacing w:val="0"/>
        <w:outlineLvl w:val="0"/>
        <w:rPr>
          <w:rFonts w:asciiTheme="minorHAnsi" w:hAnsiTheme="minorHAnsi"/>
          <w:b/>
          <w:szCs w:val="24"/>
        </w:rPr>
      </w:pPr>
    </w:p>
    <w:p w:rsidR="0085695B" w:rsidRDefault="0085695B" w:rsidP="00050007">
      <w:pPr>
        <w:spacing w:after="120"/>
        <w:ind w:firstLine="0"/>
        <w:contextualSpacing w:val="0"/>
        <w:outlineLvl w:val="0"/>
        <w:rPr>
          <w:rFonts w:asciiTheme="minorHAnsi" w:hAnsiTheme="minorHAnsi"/>
          <w:b/>
          <w:szCs w:val="24"/>
        </w:rPr>
      </w:pPr>
    </w:p>
    <w:p w:rsidR="00617752" w:rsidRDefault="00617752" w:rsidP="0042097C">
      <w:pPr>
        <w:ind w:firstLine="0"/>
        <w:contextualSpacing w:val="0"/>
        <w:outlineLvl w:val="0"/>
        <w:rPr>
          <w:rFonts w:asciiTheme="minorHAnsi" w:hAnsiTheme="minorHAnsi"/>
          <w:b/>
          <w:szCs w:val="24"/>
        </w:rPr>
      </w:pPr>
      <w:r w:rsidRPr="00D47C5E">
        <w:rPr>
          <w:rFonts w:asciiTheme="minorHAnsi" w:hAnsiTheme="minorHAnsi"/>
          <w:b/>
          <w:szCs w:val="24"/>
        </w:rPr>
        <w:t>REFERÊNCIAS BIBLIOGRÁFICAS</w:t>
      </w:r>
      <w:bookmarkEnd w:id="130"/>
      <w:bookmarkEnd w:id="131"/>
      <w:bookmarkEnd w:id="132"/>
      <w:bookmarkEnd w:id="133"/>
      <w:bookmarkEnd w:id="134"/>
      <w:bookmarkEnd w:id="135"/>
    </w:p>
    <w:p w:rsidR="0042097C" w:rsidRPr="00D671DC" w:rsidRDefault="0042097C" w:rsidP="00D671DC">
      <w:pPr>
        <w:ind w:firstLine="0"/>
        <w:contextualSpacing w:val="0"/>
        <w:outlineLvl w:val="0"/>
        <w:rPr>
          <w:rFonts w:asciiTheme="minorHAnsi" w:hAnsiTheme="minorHAnsi"/>
          <w:b/>
          <w:sz w:val="22"/>
        </w:rPr>
      </w:pPr>
    </w:p>
    <w:p w:rsidR="006040C0" w:rsidRPr="00D671DC" w:rsidRDefault="006040C0" w:rsidP="00F858AA">
      <w:pPr>
        <w:autoSpaceDE w:val="0"/>
        <w:autoSpaceDN w:val="0"/>
        <w:adjustRightInd w:val="0"/>
        <w:ind w:left="284" w:hanging="284"/>
        <w:contextualSpacing w:val="0"/>
        <w:rPr>
          <w:rFonts w:asciiTheme="minorHAnsi" w:hAnsiTheme="minorHAnsi" w:cs="AdvCaeciliaLtSc"/>
          <w:sz w:val="22"/>
          <w:lang w:eastAsia="pt-BR"/>
        </w:rPr>
      </w:pPr>
      <w:r w:rsidRPr="00D671DC">
        <w:rPr>
          <w:rFonts w:asciiTheme="minorHAnsi" w:hAnsiTheme="minorHAnsi" w:cs="Arial"/>
          <w:color w:val="000000"/>
          <w:sz w:val="22"/>
        </w:rPr>
        <w:t>ALMEIDA,</w:t>
      </w:r>
      <w:r w:rsidR="005402CF" w:rsidRPr="00D671DC">
        <w:rPr>
          <w:rFonts w:asciiTheme="minorHAnsi" w:hAnsiTheme="minorHAnsi" w:cs="Arial"/>
          <w:color w:val="000000"/>
          <w:sz w:val="22"/>
        </w:rPr>
        <w:t xml:space="preserve"> L. B.</w:t>
      </w:r>
      <w:r w:rsidR="00D671DC" w:rsidRPr="00D671DC">
        <w:rPr>
          <w:rFonts w:asciiTheme="minorHAnsi" w:hAnsiTheme="minorHAnsi" w:cs="Arial"/>
          <w:color w:val="000000"/>
          <w:sz w:val="22"/>
        </w:rPr>
        <w:t xml:space="preserve"> &amp;</w:t>
      </w:r>
      <w:r w:rsidRPr="00D671DC">
        <w:rPr>
          <w:rFonts w:asciiTheme="minorHAnsi" w:hAnsiTheme="minorHAnsi" w:cs="Arial"/>
          <w:color w:val="000000"/>
          <w:sz w:val="22"/>
        </w:rPr>
        <w:t xml:space="preserve"> </w:t>
      </w:r>
      <w:r w:rsidR="00D671DC" w:rsidRPr="00D671DC">
        <w:rPr>
          <w:rFonts w:asciiTheme="minorHAnsi" w:hAnsiTheme="minorHAnsi" w:cs="Arial"/>
          <w:color w:val="000000"/>
          <w:sz w:val="22"/>
        </w:rPr>
        <w:t>M. G</w:t>
      </w:r>
      <w:r w:rsidR="005402CF" w:rsidRPr="00D671DC">
        <w:rPr>
          <w:rFonts w:asciiTheme="minorHAnsi" w:hAnsiTheme="minorHAnsi" w:cs="Arial"/>
          <w:color w:val="000000"/>
          <w:sz w:val="22"/>
        </w:rPr>
        <w:t>ALETTI</w:t>
      </w:r>
      <w:r w:rsidR="00D671DC" w:rsidRPr="00D671DC">
        <w:rPr>
          <w:rFonts w:asciiTheme="minorHAnsi" w:hAnsiTheme="minorHAnsi" w:cs="Arial"/>
          <w:color w:val="000000"/>
          <w:sz w:val="22"/>
        </w:rPr>
        <w:t>.</w:t>
      </w:r>
      <w:r w:rsidR="005402CF" w:rsidRPr="00D671DC">
        <w:rPr>
          <w:rFonts w:asciiTheme="minorHAnsi" w:hAnsiTheme="minorHAnsi" w:cs="Arial"/>
          <w:color w:val="000000"/>
          <w:sz w:val="22"/>
        </w:rPr>
        <w:t xml:space="preserve"> </w:t>
      </w:r>
      <w:r w:rsidRPr="00CD55AB">
        <w:rPr>
          <w:rFonts w:asciiTheme="minorHAnsi" w:hAnsiTheme="minorHAnsi" w:cs="Arial"/>
          <w:color w:val="000000"/>
          <w:sz w:val="22"/>
          <w:lang w:val="en-US"/>
        </w:rPr>
        <w:t>2007</w:t>
      </w:r>
      <w:r w:rsidR="005402CF" w:rsidRPr="00CD55AB">
        <w:rPr>
          <w:rFonts w:asciiTheme="minorHAnsi" w:hAnsiTheme="minorHAnsi" w:cs="Arial"/>
          <w:color w:val="000000"/>
          <w:sz w:val="22"/>
          <w:lang w:val="en-US"/>
        </w:rPr>
        <w:t xml:space="preserve">. </w:t>
      </w:r>
      <w:r w:rsidR="005402CF" w:rsidRPr="00D671DC">
        <w:rPr>
          <w:rFonts w:asciiTheme="minorHAnsi" w:hAnsiTheme="minorHAnsi" w:cs="AdvCaceiliaHVY"/>
          <w:sz w:val="22"/>
          <w:lang w:val="en-US" w:eastAsia="pt-BR"/>
        </w:rPr>
        <w:t xml:space="preserve">Seed Dispersal and Spatial Distribution of </w:t>
      </w:r>
      <w:proofErr w:type="spellStart"/>
      <w:r w:rsidR="005402CF" w:rsidRPr="00D671DC">
        <w:rPr>
          <w:rFonts w:asciiTheme="minorHAnsi" w:hAnsiTheme="minorHAnsi" w:cs="AdvCaeciliaHVYIT"/>
          <w:i/>
          <w:sz w:val="22"/>
          <w:lang w:val="en-US" w:eastAsia="pt-BR"/>
        </w:rPr>
        <w:t>Attalea</w:t>
      </w:r>
      <w:proofErr w:type="spellEnd"/>
      <w:r w:rsidR="005402CF" w:rsidRPr="00D671DC">
        <w:rPr>
          <w:rFonts w:asciiTheme="minorHAnsi" w:hAnsiTheme="minorHAnsi" w:cs="AdvCaeciliaHVYIT"/>
          <w:i/>
          <w:sz w:val="22"/>
          <w:lang w:val="en-US" w:eastAsia="pt-BR"/>
        </w:rPr>
        <w:t xml:space="preserve"> </w:t>
      </w:r>
      <w:proofErr w:type="spellStart"/>
      <w:r w:rsidR="005402CF" w:rsidRPr="00D671DC">
        <w:rPr>
          <w:rFonts w:asciiTheme="minorHAnsi" w:hAnsiTheme="minorHAnsi" w:cs="AdvCaeciliaHVYIT"/>
          <w:i/>
          <w:sz w:val="22"/>
          <w:lang w:val="en-US" w:eastAsia="pt-BR"/>
        </w:rPr>
        <w:t>geraensis</w:t>
      </w:r>
      <w:proofErr w:type="spellEnd"/>
      <w:r w:rsidR="005402CF" w:rsidRPr="00D671DC">
        <w:rPr>
          <w:rFonts w:asciiTheme="minorHAnsi" w:hAnsiTheme="minorHAnsi" w:cs="AdvCaeciliaHVYIT"/>
          <w:sz w:val="22"/>
          <w:lang w:val="en-US" w:eastAsia="pt-BR"/>
        </w:rPr>
        <w:t xml:space="preserve"> </w:t>
      </w:r>
      <w:r w:rsidR="005402CF" w:rsidRPr="00D671DC">
        <w:rPr>
          <w:rFonts w:asciiTheme="minorHAnsi" w:hAnsiTheme="minorHAnsi" w:cs="AdvCaceiliaHVY"/>
          <w:sz w:val="22"/>
          <w:lang w:val="en-US" w:eastAsia="pt-BR"/>
        </w:rPr>
        <w:t>(</w:t>
      </w:r>
      <w:proofErr w:type="spellStart"/>
      <w:r w:rsidR="005402CF" w:rsidRPr="00D671DC">
        <w:rPr>
          <w:rFonts w:asciiTheme="minorHAnsi" w:hAnsiTheme="minorHAnsi" w:cs="AdvCaceiliaHVY"/>
          <w:sz w:val="22"/>
          <w:lang w:val="en-US" w:eastAsia="pt-BR"/>
        </w:rPr>
        <w:t>Arecaceae</w:t>
      </w:r>
      <w:proofErr w:type="spellEnd"/>
      <w:r w:rsidR="005402CF" w:rsidRPr="00D671DC">
        <w:rPr>
          <w:rFonts w:asciiTheme="minorHAnsi" w:hAnsiTheme="minorHAnsi" w:cs="AdvCaceiliaHVY"/>
          <w:sz w:val="22"/>
          <w:lang w:val="en-US" w:eastAsia="pt-BR"/>
        </w:rPr>
        <w:t xml:space="preserve">) in Two Remnants of </w:t>
      </w:r>
      <w:proofErr w:type="spellStart"/>
      <w:r w:rsidR="005402CF" w:rsidRPr="00D671DC">
        <w:rPr>
          <w:rFonts w:asciiTheme="minorHAnsi" w:hAnsiTheme="minorHAnsi" w:cs="AdvCaceiliaHVY"/>
          <w:sz w:val="22"/>
          <w:lang w:val="en-US" w:eastAsia="pt-BR"/>
        </w:rPr>
        <w:t>Cerrado</w:t>
      </w:r>
      <w:proofErr w:type="spellEnd"/>
      <w:r w:rsidR="005402CF" w:rsidRPr="00D671DC">
        <w:rPr>
          <w:rFonts w:asciiTheme="minorHAnsi" w:hAnsiTheme="minorHAnsi" w:cs="AdvCaceiliaHVY"/>
          <w:sz w:val="22"/>
          <w:lang w:val="en-US" w:eastAsia="pt-BR"/>
        </w:rPr>
        <w:t xml:space="preserve"> in Southeastern Brazil. </w:t>
      </w:r>
      <w:r w:rsidR="005402CF" w:rsidRPr="00D671DC">
        <w:rPr>
          <w:rFonts w:asciiTheme="minorHAnsi" w:hAnsiTheme="minorHAnsi" w:cs="AdvCaceiliaHVY"/>
          <w:sz w:val="22"/>
          <w:lang w:eastAsia="pt-BR"/>
        </w:rPr>
        <w:t>A</w:t>
      </w:r>
      <w:r w:rsidR="005402CF" w:rsidRPr="00D671DC">
        <w:rPr>
          <w:rFonts w:asciiTheme="minorHAnsi" w:hAnsiTheme="minorHAnsi" w:cs="AdvCaeciliaLtSc"/>
          <w:sz w:val="22"/>
          <w:lang w:eastAsia="pt-BR"/>
        </w:rPr>
        <w:t>cta Oecologica 32</w:t>
      </w:r>
      <w:r w:rsidR="00D671DC" w:rsidRPr="00D671DC">
        <w:rPr>
          <w:rFonts w:asciiTheme="minorHAnsi" w:hAnsiTheme="minorHAnsi" w:cs="AdvCaeciliaLtSc"/>
          <w:sz w:val="22"/>
          <w:lang w:eastAsia="pt-BR"/>
        </w:rPr>
        <w:t>:</w:t>
      </w:r>
      <w:r w:rsidR="005402CF" w:rsidRPr="00D671DC">
        <w:rPr>
          <w:rFonts w:asciiTheme="minorHAnsi" w:hAnsiTheme="minorHAnsi" w:cs="AdvCaeciliaLtSc"/>
          <w:sz w:val="22"/>
          <w:lang w:eastAsia="pt-BR"/>
        </w:rPr>
        <w:t>180-187.</w:t>
      </w:r>
    </w:p>
    <w:p w:rsidR="0039400E" w:rsidRPr="00D671DC" w:rsidRDefault="0039400E" w:rsidP="00F858AA">
      <w:pPr>
        <w:autoSpaceDE w:val="0"/>
        <w:autoSpaceDN w:val="0"/>
        <w:adjustRightInd w:val="0"/>
        <w:ind w:left="284" w:hanging="284"/>
        <w:contextualSpacing w:val="0"/>
        <w:rPr>
          <w:rFonts w:asciiTheme="minorHAnsi" w:hAnsiTheme="minorHAnsi" w:cs="AdvCaeciliaLtSc"/>
          <w:sz w:val="22"/>
          <w:lang w:eastAsia="pt-BR"/>
        </w:rPr>
      </w:pPr>
    </w:p>
    <w:p w:rsidR="0039400E" w:rsidRPr="00D671DC" w:rsidRDefault="0039400E" w:rsidP="00F858AA">
      <w:pPr>
        <w:autoSpaceDE w:val="0"/>
        <w:autoSpaceDN w:val="0"/>
        <w:adjustRightInd w:val="0"/>
        <w:ind w:left="284" w:hanging="284"/>
        <w:contextualSpacing w:val="0"/>
        <w:rPr>
          <w:rFonts w:asciiTheme="minorHAnsi" w:hAnsiTheme="minorHAnsi" w:cs="AdvCaeciliaLtSc"/>
          <w:sz w:val="22"/>
          <w:lang w:eastAsia="pt-BR"/>
        </w:rPr>
      </w:pPr>
      <w:r w:rsidRPr="00D671DC">
        <w:rPr>
          <w:rFonts w:asciiTheme="minorHAnsi" w:hAnsiTheme="minorHAnsi" w:cs="Arial,Bold"/>
          <w:bCs/>
          <w:sz w:val="22"/>
          <w:lang w:eastAsia="pt-BR"/>
        </w:rPr>
        <w:t xml:space="preserve">BIANCHI, C. A., </w:t>
      </w:r>
      <w:r w:rsidR="00D671DC">
        <w:rPr>
          <w:rFonts w:asciiTheme="minorHAnsi" w:hAnsiTheme="minorHAnsi" w:cs="Arial,Bold"/>
          <w:bCs/>
          <w:sz w:val="22"/>
          <w:lang w:eastAsia="pt-BR"/>
        </w:rPr>
        <w:t xml:space="preserve">P. </w:t>
      </w:r>
      <w:r w:rsidRPr="00D671DC">
        <w:rPr>
          <w:rFonts w:asciiTheme="minorHAnsi" w:hAnsiTheme="minorHAnsi" w:cs="Arial,Bold"/>
          <w:bCs/>
          <w:sz w:val="22"/>
          <w:lang w:eastAsia="pt-BR"/>
        </w:rPr>
        <w:t xml:space="preserve">SCHERER-NETO, </w:t>
      </w:r>
      <w:r w:rsidR="00D671DC" w:rsidRPr="00D671DC">
        <w:rPr>
          <w:rFonts w:asciiTheme="minorHAnsi" w:hAnsiTheme="minorHAnsi" w:cs="Arial,Bold"/>
          <w:bCs/>
          <w:sz w:val="22"/>
          <w:lang w:eastAsia="pt-BR"/>
        </w:rPr>
        <w:t>Y. M.</w:t>
      </w:r>
      <w:r w:rsidR="00D671DC">
        <w:rPr>
          <w:rFonts w:asciiTheme="minorHAnsi" w:hAnsiTheme="minorHAnsi" w:cs="Arial,Bold"/>
          <w:bCs/>
          <w:sz w:val="22"/>
          <w:lang w:eastAsia="pt-BR"/>
        </w:rPr>
        <w:t xml:space="preserve"> </w:t>
      </w:r>
      <w:r w:rsidRPr="00D671DC">
        <w:rPr>
          <w:rFonts w:asciiTheme="minorHAnsi" w:hAnsiTheme="minorHAnsi" w:cs="Arial,Bold"/>
          <w:bCs/>
          <w:sz w:val="22"/>
          <w:lang w:eastAsia="pt-BR"/>
        </w:rPr>
        <w:t xml:space="preserve">BARROS, </w:t>
      </w:r>
      <w:r w:rsidR="00D671DC">
        <w:rPr>
          <w:rFonts w:asciiTheme="minorHAnsi" w:hAnsiTheme="minorHAnsi" w:cs="Arial,Bold"/>
          <w:bCs/>
          <w:sz w:val="22"/>
          <w:lang w:eastAsia="pt-BR"/>
        </w:rPr>
        <w:t xml:space="preserve">E. </w:t>
      </w:r>
      <w:r w:rsidRPr="00D671DC">
        <w:rPr>
          <w:rFonts w:asciiTheme="minorHAnsi" w:hAnsiTheme="minorHAnsi" w:cs="Arial,Bold"/>
          <w:bCs/>
          <w:sz w:val="22"/>
          <w:lang w:eastAsia="pt-BR"/>
        </w:rPr>
        <w:t xml:space="preserve">CARRANO, </w:t>
      </w:r>
      <w:r w:rsidR="007E67BA" w:rsidRPr="00D671DC">
        <w:rPr>
          <w:rFonts w:asciiTheme="minorHAnsi" w:hAnsiTheme="minorHAnsi" w:cs="Arial,Bold"/>
          <w:bCs/>
          <w:sz w:val="22"/>
          <w:lang w:eastAsia="pt-BR"/>
        </w:rPr>
        <w:t>L.</w:t>
      </w:r>
      <w:r w:rsidR="007E67BA">
        <w:rPr>
          <w:rFonts w:asciiTheme="minorHAnsi" w:hAnsiTheme="minorHAnsi" w:cs="Arial,Bold"/>
          <w:bCs/>
          <w:sz w:val="22"/>
          <w:lang w:eastAsia="pt-BR"/>
        </w:rPr>
        <w:t xml:space="preserve"> </w:t>
      </w:r>
      <w:r w:rsidRPr="00D671DC">
        <w:rPr>
          <w:rFonts w:asciiTheme="minorHAnsi" w:hAnsiTheme="minorHAnsi" w:cs="Arial,Bold"/>
          <w:bCs/>
          <w:sz w:val="22"/>
          <w:lang w:eastAsia="pt-BR"/>
        </w:rPr>
        <w:t xml:space="preserve">BAUMGARTEN, </w:t>
      </w:r>
      <w:r w:rsidR="007E67BA" w:rsidRPr="00D671DC">
        <w:rPr>
          <w:rFonts w:asciiTheme="minorHAnsi" w:hAnsiTheme="minorHAnsi" w:cs="Arial,Bold"/>
          <w:bCs/>
          <w:sz w:val="22"/>
          <w:lang w:eastAsia="pt-BR"/>
        </w:rPr>
        <w:t>H. J.</w:t>
      </w:r>
      <w:r w:rsidRPr="00D671DC">
        <w:rPr>
          <w:rFonts w:asciiTheme="minorHAnsi" w:hAnsiTheme="minorHAnsi" w:cs="Arial,Bold"/>
          <w:bCs/>
          <w:sz w:val="22"/>
          <w:lang w:eastAsia="pt-BR"/>
        </w:rPr>
        <w:t xml:space="preserve"> CUNHA &amp; </w:t>
      </w:r>
      <w:r w:rsidR="007E67BA" w:rsidRPr="00D671DC">
        <w:rPr>
          <w:rFonts w:asciiTheme="minorHAnsi" w:hAnsiTheme="minorHAnsi" w:cs="Arial,Bold"/>
          <w:bCs/>
          <w:sz w:val="22"/>
          <w:lang w:eastAsia="pt-BR"/>
        </w:rPr>
        <w:t xml:space="preserve">C. F. </w:t>
      </w:r>
      <w:r w:rsidRPr="00D671DC">
        <w:rPr>
          <w:rFonts w:asciiTheme="minorHAnsi" w:hAnsiTheme="minorHAnsi" w:cs="Arial,Bold"/>
          <w:bCs/>
          <w:sz w:val="22"/>
          <w:lang w:eastAsia="pt-BR"/>
        </w:rPr>
        <w:t>RIBAS</w:t>
      </w:r>
      <w:r w:rsidR="007E67BA">
        <w:rPr>
          <w:rFonts w:asciiTheme="minorHAnsi" w:hAnsiTheme="minorHAnsi" w:cs="Arial,Bold"/>
          <w:bCs/>
          <w:sz w:val="22"/>
          <w:lang w:eastAsia="pt-BR"/>
        </w:rPr>
        <w:t xml:space="preserve">. </w:t>
      </w:r>
      <w:r w:rsidRPr="00C240EF">
        <w:rPr>
          <w:rFonts w:asciiTheme="minorHAnsi" w:hAnsiTheme="minorHAnsi" w:cs="Arial,Bold"/>
          <w:bCs/>
          <w:sz w:val="22"/>
          <w:lang w:val="en-US" w:eastAsia="pt-BR"/>
        </w:rPr>
        <w:t xml:space="preserve">2003. </w:t>
      </w:r>
      <w:r w:rsidRPr="00D671DC">
        <w:rPr>
          <w:rFonts w:asciiTheme="minorHAnsi" w:hAnsiTheme="minorHAnsi" w:cs="Arial,Bold"/>
          <w:bCs/>
          <w:sz w:val="22"/>
          <w:lang w:val="en-US" w:eastAsia="pt-BR"/>
        </w:rPr>
        <w:t>Distribution and current status of Hyacinth Macaw (</w:t>
      </w:r>
      <w:proofErr w:type="spellStart"/>
      <w:r w:rsidRPr="00D671DC">
        <w:rPr>
          <w:rFonts w:asciiTheme="minorHAnsi" w:hAnsiTheme="minorHAnsi" w:cs="Arial,BoldItalic"/>
          <w:bCs/>
          <w:i/>
          <w:iCs/>
          <w:sz w:val="22"/>
          <w:lang w:val="en-US" w:eastAsia="pt-BR"/>
        </w:rPr>
        <w:t>Anodorhynchus</w:t>
      </w:r>
      <w:proofErr w:type="spellEnd"/>
      <w:r w:rsidRPr="00D671DC">
        <w:rPr>
          <w:rFonts w:asciiTheme="minorHAnsi" w:hAnsiTheme="minorHAnsi" w:cs="Arial,BoldItalic"/>
          <w:bCs/>
          <w:i/>
          <w:iCs/>
          <w:sz w:val="22"/>
          <w:lang w:val="en-US" w:eastAsia="pt-BR"/>
        </w:rPr>
        <w:t xml:space="preserve"> </w:t>
      </w:r>
      <w:proofErr w:type="spellStart"/>
      <w:r w:rsidRPr="00D671DC">
        <w:rPr>
          <w:rFonts w:asciiTheme="minorHAnsi" w:hAnsiTheme="minorHAnsi" w:cs="Arial,BoldItalic"/>
          <w:bCs/>
          <w:i/>
          <w:iCs/>
          <w:sz w:val="22"/>
          <w:lang w:val="en-US" w:eastAsia="pt-BR"/>
        </w:rPr>
        <w:t>hyacinthinus</w:t>
      </w:r>
      <w:proofErr w:type="spellEnd"/>
      <w:r w:rsidRPr="00D671DC">
        <w:rPr>
          <w:rFonts w:asciiTheme="minorHAnsi" w:hAnsiTheme="minorHAnsi" w:cs="Arial,Bold"/>
          <w:bCs/>
          <w:sz w:val="22"/>
          <w:lang w:val="en-US" w:eastAsia="pt-BR"/>
        </w:rPr>
        <w:t xml:space="preserve">) population in </w:t>
      </w:r>
      <w:proofErr w:type="spellStart"/>
      <w:r w:rsidRPr="00D671DC">
        <w:rPr>
          <w:rFonts w:asciiTheme="minorHAnsi" w:hAnsiTheme="minorHAnsi" w:cs="Arial,Bold"/>
          <w:bCs/>
          <w:sz w:val="22"/>
          <w:lang w:val="en-US" w:eastAsia="pt-BR"/>
        </w:rPr>
        <w:t>Gerais</w:t>
      </w:r>
      <w:proofErr w:type="spellEnd"/>
      <w:r w:rsidRPr="00D671DC">
        <w:rPr>
          <w:rFonts w:asciiTheme="minorHAnsi" w:hAnsiTheme="minorHAnsi" w:cs="Arial,Bold"/>
          <w:bCs/>
          <w:sz w:val="22"/>
          <w:lang w:val="en-US" w:eastAsia="pt-BR"/>
        </w:rPr>
        <w:t xml:space="preserve"> of Northeast in Brazil.</w:t>
      </w:r>
      <w:r w:rsidRPr="00D671DC">
        <w:rPr>
          <w:rFonts w:asciiTheme="minorHAnsi" w:hAnsiTheme="minorHAnsi" w:cs="Arial"/>
          <w:bCs/>
          <w:sz w:val="22"/>
          <w:lang w:val="en-US" w:eastAsia="pt-BR"/>
        </w:rPr>
        <w:t xml:space="preserve"> </w:t>
      </w:r>
      <w:r w:rsidRPr="00D671DC">
        <w:rPr>
          <w:rFonts w:asciiTheme="minorHAnsi" w:hAnsiTheme="minorHAnsi" w:cs="Arial"/>
          <w:bCs/>
          <w:i/>
          <w:sz w:val="22"/>
          <w:lang w:eastAsia="pt-BR"/>
        </w:rPr>
        <w:t>In</w:t>
      </w:r>
      <w:r w:rsidRPr="00D671DC">
        <w:rPr>
          <w:rFonts w:asciiTheme="minorHAnsi" w:hAnsiTheme="minorHAnsi" w:cs="Arial"/>
          <w:bCs/>
          <w:sz w:val="22"/>
          <w:lang w:eastAsia="pt-BR"/>
        </w:rPr>
        <w:t xml:space="preserve"> VII Neotropical Ornithological Congress, Resumos. Santiago, Chile.</w:t>
      </w:r>
    </w:p>
    <w:p w:rsidR="002B465F" w:rsidRPr="00D671DC" w:rsidRDefault="002B465F" w:rsidP="00F858AA">
      <w:pPr>
        <w:autoSpaceDE w:val="0"/>
        <w:autoSpaceDN w:val="0"/>
        <w:adjustRightInd w:val="0"/>
        <w:ind w:left="284" w:hanging="284"/>
        <w:contextualSpacing w:val="0"/>
        <w:rPr>
          <w:rFonts w:asciiTheme="minorHAnsi" w:hAnsiTheme="minorHAnsi" w:cs="AdvCaeciliaLtSc"/>
          <w:sz w:val="22"/>
          <w:lang w:eastAsia="pt-BR"/>
        </w:rPr>
      </w:pPr>
    </w:p>
    <w:p w:rsidR="002365B1" w:rsidRPr="00462CC9" w:rsidRDefault="002365B1" w:rsidP="00F858AA">
      <w:pPr>
        <w:pStyle w:val="BodyTextIndent"/>
        <w:spacing w:after="0" w:line="360" w:lineRule="auto"/>
        <w:ind w:left="284" w:hanging="284"/>
        <w:jc w:val="both"/>
        <w:rPr>
          <w:rFonts w:asciiTheme="minorHAnsi" w:hAnsiTheme="minorHAnsi" w:cstheme="minorHAnsi"/>
          <w:sz w:val="22"/>
          <w:szCs w:val="22"/>
        </w:rPr>
      </w:pPr>
      <w:r w:rsidRPr="00462CC9">
        <w:rPr>
          <w:rFonts w:asciiTheme="minorHAnsi" w:hAnsiTheme="minorHAnsi" w:cstheme="minorHAnsi"/>
          <w:sz w:val="22"/>
          <w:szCs w:val="22"/>
        </w:rPr>
        <w:t xml:space="preserve">CBRO (Comitê Brasileiro de Registros Ornitológicos). 2010. Lista das Aves do Brasil. </w:t>
      </w:r>
      <w:r w:rsidRPr="00462CC9">
        <w:rPr>
          <w:rFonts w:asciiTheme="minorHAnsi" w:hAnsiTheme="minorHAnsi" w:cstheme="minorHAnsi"/>
          <w:iCs/>
          <w:sz w:val="22"/>
          <w:szCs w:val="22"/>
        </w:rPr>
        <w:t>Versão 18.10.2010.</w:t>
      </w:r>
      <w:r w:rsidRPr="00462CC9">
        <w:rPr>
          <w:rFonts w:asciiTheme="minorHAnsi" w:hAnsiTheme="minorHAnsi" w:cstheme="minorHAnsi"/>
          <w:i/>
          <w:iCs/>
          <w:sz w:val="22"/>
          <w:szCs w:val="22"/>
        </w:rPr>
        <w:t xml:space="preserve"> </w:t>
      </w:r>
      <w:r w:rsidRPr="00462CC9">
        <w:rPr>
          <w:rFonts w:asciiTheme="minorHAnsi" w:hAnsiTheme="minorHAnsi" w:cstheme="minorHAnsi"/>
          <w:sz w:val="22"/>
          <w:szCs w:val="22"/>
        </w:rPr>
        <w:t xml:space="preserve">Disponível em </w:t>
      </w:r>
      <w:hyperlink r:id="rId81" w:history="1">
        <w:r w:rsidRPr="00462CC9">
          <w:rPr>
            <w:rStyle w:val="Hyperlink"/>
            <w:rFonts w:asciiTheme="minorHAnsi" w:hAnsiTheme="minorHAnsi" w:cstheme="minorHAnsi"/>
            <w:sz w:val="22"/>
            <w:szCs w:val="22"/>
          </w:rPr>
          <w:t>http://www.cbro.org.br</w:t>
        </w:r>
      </w:hyperlink>
      <w:r w:rsidRPr="00462CC9">
        <w:rPr>
          <w:rFonts w:asciiTheme="minorHAnsi" w:hAnsiTheme="minorHAnsi" w:cstheme="minorHAnsi"/>
          <w:sz w:val="22"/>
          <w:szCs w:val="22"/>
        </w:rPr>
        <w:t xml:space="preserve">. </w:t>
      </w:r>
    </w:p>
    <w:p w:rsidR="00200A99" w:rsidRPr="00D671DC" w:rsidRDefault="00200A99" w:rsidP="00F858AA">
      <w:pPr>
        <w:pStyle w:val="BodyTextIndent"/>
        <w:spacing w:after="0" w:line="360" w:lineRule="auto"/>
        <w:ind w:left="284" w:hanging="284"/>
        <w:jc w:val="both"/>
        <w:rPr>
          <w:rFonts w:asciiTheme="minorHAnsi" w:hAnsiTheme="minorHAnsi" w:cs="Arial"/>
          <w:sz w:val="22"/>
          <w:szCs w:val="22"/>
        </w:rPr>
      </w:pPr>
    </w:p>
    <w:p w:rsidR="00455430" w:rsidRPr="00D671DC" w:rsidRDefault="00455430" w:rsidP="00F858AA">
      <w:pPr>
        <w:pStyle w:val="BodyTextIndent"/>
        <w:spacing w:after="0" w:line="360" w:lineRule="auto"/>
        <w:ind w:left="284" w:hanging="284"/>
        <w:jc w:val="both"/>
        <w:rPr>
          <w:rFonts w:asciiTheme="minorHAnsi" w:hAnsiTheme="minorHAnsi" w:cs="Arial"/>
          <w:sz w:val="22"/>
          <w:szCs w:val="22"/>
        </w:rPr>
      </w:pPr>
      <w:r w:rsidRPr="00D671DC">
        <w:rPr>
          <w:rFonts w:asciiTheme="minorHAnsi" w:hAnsiTheme="minorHAnsi" w:cs="Arial"/>
          <w:sz w:val="22"/>
          <w:szCs w:val="22"/>
        </w:rPr>
        <w:t xml:space="preserve">CONSÓRCIO ESTREITO ENERGIA (CESTE). 2009. Disponível em </w:t>
      </w:r>
      <w:r w:rsidR="00490E3F" w:rsidRPr="00D671DC">
        <w:rPr>
          <w:rFonts w:asciiTheme="minorHAnsi" w:hAnsiTheme="minorHAnsi" w:cs="Arial"/>
          <w:sz w:val="22"/>
          <w:szCs w:val="22"/>
        </w:rPr>
        <w:t>http://www.uhe-estreito.com.br.</w:t>
      </w:r>
    </w:p>
    <w:p w:rsidR="00455430" w:rsidRPr="00D671DC" w:rsidRDefault="00455430" w:rsidP="00F858AA">
      <w:pPr>
        <w:ind w:left="284" w:hanging="284"/>
        <w:contextualSpacing w:val="0"/>
        <w:rPr>
          <w:rFonts w:asciiTheme="minorHAnsi" w:hAnsiTheme="minorHAnsi" w:cs="Arial"/>
          <w:sz w:val="22"/>
        </w:rPr>
      </w:pPr>
    </w:p>
    <w:p w:rsidR="002365B1" w:rsidRPr="00F858AA" w:rsidRDefault="002365B1" w:rsidP="00F858AA">
      <w:pPr>
        <w:autoSpaceDE w:val="0"/>
        <w:autoSpaceDN w:val="0"/>
        <w:adjustRightInd w:val="0"/>
        <w:ind w:left="284" w:hanging="284"/>
        <w:contextualSpacing w:val="0"/>
        <w:rPr>
          <w:rFonts w:asciiTheme="minorHAnsi" w:hAnsiTheme="minorHAnsi" w:cstheme="minorHAnsi"/>
          <w:sz w:val="22"/>
          <w:lang w:val="en-US"/>
        </w:rPr>
      </w:pPr>
      <w:proofErr w:type="gramStart"/>
      <w:r w:rsidRPr="00462CC9">
        <w:rPr>
          <w:rFonts w:asciiTheme="minorHAnsi" w:hAnsiTheme="minorHAnsi" w:cstheme="minorHAnsi"/>
          <w:sz w:val="22"/>
          <w:lang w:val="en-US"/>
        </w:rPr>
        <w:t>CITES (Convention on International Trade in Endangered Species of Wild Fauna and Flora).</w:t>
      </w:r>
      <w:proofErr w:type="gramEnd"/>
      <w:r w:rsidRPr="00462CC9">
        <w:rPr>
          <w:rFonts w:asciiTheme="minorHAnsi" w:hAnsiTheme="minorHAnsi" w:cstheme="minorHAnsi"/>
          <w:sz w:val="22"/>
          <w:lang w:val="en-US"/>
        </w:rPr>
        <w:t xml:space="preserve"> </w:t>
      </w:r>
      <w:r w:rsidRPr="00F858AA">
        <w:rPr>
          <w:rFonts w:asciiTheme="minorHAnsi" w:hAnsiTheme="minorHAnsi" w:cstheme="minorHAnsi"/>
          <w:sz w:val="22"/>
          <w:lang w:val="en-US"/>
        </w:rPr>
        <w:t xml:space="preserve">2008. </w:t>
      </w:r>
      <w:proofErr w:type="spellStart"/>
      <w:r w:rsidRPr="00F858AA">
        <w:rPr>
          <w:rFonts w:asciiTheme="minorHAnsi" w:hAnsiTheme="minorHAnsi" w:cstheme="minorHAnsi"/>
          <w:sz w:val="22"/>
          <w:lang w:val="en-US"/>
        </w:rPr>
        <w:t>Disponível</w:t>
      </w:r>
      <w:proofErr w:type="spellEnd"/>
      <w:r w:rsidRPr="00F858AA">
        <w:rPr>
          <w:rFonts w:asciiTheme="minorHAnsi" w:hAnsiTheme="minorHAnsi" w:cstheme="minorHAnsi"/>
          <w:sz w:val="22"/>
          <w:lang w:val="en-US"/>
        </w:rPr>
        <w:t xml:space="preserve"> </w:t>
      </w:r>
      <w:proofErr w:type="spellStart"/>
      <w:r w:rsidRPr="00F858AA">
        <w:rPr>
          <w:rFonts w:asciiTheme="minorHAnsi" w:hAnsiTheme="minorHAnsi" w:cstheme="minorHAnsi"/>
          <w:sz w:val="22"/>
          <w:lang w:val="en-US"/>
        </w:rPr>
        <w:t>em</w:t>
      </w:r>
      <w:proofErr w:type="spellEnd"/>
      <w:r w:rsidRPr="00F858AA">
        <w:rPr>
          <w:rFonts w:asciiTheme="minorHAnsi" w:hAnsiTheme="minorHAnsi" w:cstheme="minorHAnsi"/>
          <w:sz w:val="22"/>
          <w:lang w:val="en-US"/>
        </w:rPr>
        <w:t xml:space="preserve"> </w:t>
      </w:r>
      <w:hyperlink r:id="rId82" w:history="1">
        <w:r w:rsidRPr="00F858AA">
          <w:rPr>
            <w:rStyle w:val="Hyperlink"/>
            <w:rFonts w:asciiTheme="minorHAnsi" w:hAnsiTheme="minorHAnsi" w:cstheme="minorHAnsi"/>
            <w:sz w:val="22"/>
            <w:lang w:val="en-US"/>
          </w:rPr>
          <w:t>www.cites.org/eng/resources/species.html/</w:t>
        </w:r>
      </w:hyperlink>
      <w:r w:rsidRPr="00F858AA">
        <w:rPr>
          <w:rFonts w:asciiTheme="minorHAnsi" w:hAnsiTheme="minorHAnsi" w:cstheme="minorHAnsi"/>
          <w:sz w:val="22"/>
          <w:lang w:val="en-US"/>
        </w:rPr>
        <w:t xml:space="preserve">. </w:t>
      </w:r>
    </w:p>
    <w:p w:rsidR="000A345F" w:rsidRPr="00F858AA" w:rsidRDefault="000A345F" w:rsidP="00F858AA">
      <w:pPr>
        <w:autoSpaceDE w:val="0"/>
        <w:autoSpaceDN w:val="0"/>
        <w:adjustRightInd w:val="0"/>
        <w:ind w:left="284" w:hanging="284"/>
        <w:contextualSpacing w:val="0"/>
        <w:rPr>
          <w:rFonts w:asciiTheme="minorHAnsi" w:hAnsiTheme="minorHAnsi" w:cs="Arial"/>
          <w:sz w:val="22"/>
          <w:lang w:val="en-US"/>
        </w:rPr>
      </w:pPr>
    </w:p>
    <w:p w:rsidR="00E37F17" w:rsidRPr="00D671DC" w:rsidRDefault="00E37F17" w:rsidP="00F858AA">
      <w:pPr>
        <w:ind w:left="284" w:hanging="284"/>
        <w:contextualSpacing w:val="0"/>
        <w:rPr>
          <w:rFonts w:asciiTheme="minorHAnsi" w:hAnsiTheme="minorHAnsi"/>
          <w:sz w:val="22"/>
        </w:rPr>
      </w:pPr>
      <w:r w:rsidRPr="00D671DC">
        <w:rPr>
          <w:rFonts w:asciiTheme="minorHAnsi" w:hAnsiTheme="minorHAnsi"/>
          <w:sz w:val="22"/>
        </w:rPr>
        <w:t xml:space="preserve">EMBRAPA. 2006. Inventário Florestal nas Áreas de Influência Direta e Indireta do Aproveitamento Hidrelétrico Estreito. Embrapa Recursos Genéticos e Biotecnologia. </w:t>
      </w:r>
      <w:r w:rsidR="00336B46" w:rsidRPr="00D671DC">
        <w:rPr>
          <w:rFonts w:asciiTheme="minorHAnsi" w:hAnsiTheme="minorHAnsi"/>
          <w:i/>
          <w:sz w:val="22"/>
        </w:rPr>
        <w:t>Relatório Técnico</w:t>
      </w:r>
      <w:r w:rsidR="00336B46" w:rsidRPr="00D671DC">
        <w:rPr>
          <w:rFonts w:asciiTheme="minorHAnsi" w:hAnsiTheme="minorHAnsi"/>
          <w:sz w:val="22"/>
        </w:rPr>
        <w:t xml:space="preserve">. </w:t>
      </w:r>
      <w:r w:rsidRPr="00D671DC">
        <w:rPr>
          <w:rFonts w:asciiTheme="minorHAnsi" w:hAnsiTheme="minorHAnsi"/>
          <w:sz w:val="22"/>
        </w:rPr>
        <w:t>Brasília</w:t>
      </w:r>
      <w:r w:rsidR="007E67BA">
        <w:rPr>
          <w:rFonts w:asciiTheme="minorHAnsi" w:hAnsiTheme="minorHAnsi"/>
          <w:sz w:val="22"/>
        </w:rPr>
        <w:t>, DF, Brasil.</w:t>
      </w:r>
    </w:p>
    <w:p w:rsidR="000A345F" w:rsidRPr="00D671DC" w:rsidRDefault="000A345F" w:rsidP="00F858AA">
      <w:pPr>
        <w:ind w:left="284" w:hanging="284"/>
        <w:contextualSpacing w:val="0"/>
        <w:rPr>
          <w:rFonts w:asciiTheme="minorHAnsi" w:hAnsiTheme="minorHAnsi"/>
          <w:sz w:val="22"/>
        </w:rPr>
      </w:pPr>
    </w:p>
    <w:p w:rsidR="006D1F1E" w:rsidRPr="00D671DC" w:rsidRDefault="006D1F1E" w:rsidP="00F858AA">
      <w:pPr>
        <w:autoSpaceDE w:val="0"/>
        <w:autoSpaceDN w:val="0"/>
        <w:adjustRightInd w:val="0"/>
        <w:ind w:left="284" w:hanging="284"/>
        <w:contextualSpacing w:val="0"/>
        <w:rPr>
          <w:rFonts w:asciiTheme="minorHAnsi" w:hAnsiTheme="minorHAnsi" w:cs="Arial"/>
          <w:sz w:val="22"/>
          <w:lang w:eastAsia="pt-BR"/>
        </w:rPr>
      </w:pPr>
      <w:r w:rsidRPr="00D671DC">
        <w:rPr>
          <w:rFonts w:asciiTheme="minorHAnsi" w:hAnsiTheme="minorHAnsi" w:cs="Arial"/>
          <w:bCs/>
          <w:sz w:val="22"/>
          <w:lang w:eastAsia="pt-BR"/>
        </w:rPr>
        <w:t xml:space="preserve">GUEDES, N. M. R. 1991. </w:t>
      </w:r>
      <w:r w:rsidR="009D072B" w:rsidRPr="00D671DC">
        <w:rPr>
          <w:rFonts w:asciiTheme="minorHAnsi" w:hAnsiTheme="minorHAnsi" w:cs="Arial"/>
          <w:bCs/>
          <w:sz w:val="22"/>
          <w:lang w:eastAsia="pt-BR"/>
        </w:rPr>
        <w:t xml:space="preserve">6-7. </w:t>
      </w:r>
      <w:r w:rsidRPr="00D671DC">
        <w:rPr>
          <w:rFonts w:asciiTheme="minorHAnsi" w:hAnsiTheme="minorHAnsi" w:cs="Arial"/>
          <w:bCs/>
          <w:sz w:val="22"/>
          <w:lang w:eastAsia="pt-BR"/>
        </w:rPr>
        <w:t>Observação de Ninhos de Arara Azul (</w:t>
      </w:r>
      <w:r w:rsidRPr="00D671DC">
        <w:rPr>
          <w:rFonts w:asciiTheme="minorHAnsi" w:hAnsiTheme="minorHAnsi" w:cs="Arial"/>
          <w:bCs/>
          <w:i/>
          <w:iCs/>
          <w:sz w:val="22"/>
          <w:lang w:eastAsia="pt-BR"/>
        </w:rPr>
        <w:t>Anodorhynchus hyacinthinus</w:t>
      </w:r>
      <w:r w:rsidRPr="00D671DC">
        <w:rPr>
          <w:rFonts w:asciiTheme="minorHAnsi" w:hAnsiTheme="minorHAnsi" w:cs="Arial"/>
          <w:bCs/>
          <w:sz w:val="22"/>
          <w:lang w:eastAsia="pt-BR"/>
        </w:rPr>
        <w:t xml:space="preserve">) no Pantanal. </w:t>
      </w:r>
      <w:r w:rsidRPr="00D671DC">
        <w:rPr>
          <w:rFonts w:asciiTheme="minorHAnsi" w:hAnsiTheme="minorHAnsi" w:cs="Arial"/>
          <w:bCs/>
          <w:i/>
          <w:sz w:val="22"/>
          <w:lang w:eastAsia="pt-BR"/>
        </w:rPr>
        <w:t>In</w:t>
      </w:r>
      <w:r w:rsidR="009D072B" w:rsidRPr="00D671DC">
        <w:rPr>
          <w:rFonts w:asciiTheme="minorHAnsi" w:hAnsiTheme="minorHAnsi" w:cs="Arial"/>
          <w:bCs/>
          <w:sz w:val="22"/>
          <w:lang w:eastAsia="pt-BR"/>
        </w:rPr>
        <w:t xml:space="preserve"> Resumos do I</w:t>
      </w:r>
      <w:r w:rsidRPr="00D671DC">
        <w:rPr>
          <w:rFonts w:asciiTheme="minorHAnsi" w:hAnsiTheme="minorHAnsi" w:cs="Arial"/>
          <w:bCs/>
          <w:sz w:val="22"/>
          <w:lang w:eastAsia="pt-BR"/>
        </w:rPr>
        <w:t xml:space="preserve"> Congr</w:t>
      </w:r>
      <w:r w:rsidR="009D072B" w:rsidRPr="00D671DC">
        <w:rPr>
          <w:rFonts w:asciiTheme="minorHAnsi" w:hAnsiTheme="minorHAnsi" w:cs="Arial"/>
          <w:bCs/>
          <w:sz w:val="22"/>
          <w:lang w:eastAsia="pt-BR"/>
        </w:rPr>
        <w:t xml:space="preserve">esso Brasileiro de Ornitologia. </w:t>
      </w:r>
      <w:r w:rsidR="00336B46" w:rsidRPr="00D671DC">
        <w:rPr>
          <w:rFonts w:asciiTheme="minorHAnsi" w:hAnsiTheme="minorHAnsi" w:cs="Arial"/>
          <w:bCs/>
          <w:sz w:val="22"/>
          <w:lang w:eastAsia="pt-BR"/>
        </w:rPr>
        <w:t>Belém, Pará.</w:t>
      </w:r>
    </w:p>
    <w:p w:rsidR="00FE04C7" w:rsidRPr="00D671DC" w:rsidRDefault="0034101B" w:rsidP="00F858AA">
      <w:pPr>
        <w:ind w:left="284" w:hanging="284"/>
        <w:contextualSpacing w:val="0"/>
        <w:rPr>
          <w:rFonts w:asciiTheme="minorHAnsi" w:hAnsiTheme="minorHAnsi" w:cs="Arial"/>
          <w:sz w:val="22"/>
        </w:rPr>
      </w:pPr>
      <w:r w:rsidRPr="00D671DC">
        <w:rPr>
          <w:rFonts w:asciiTheme="minorHAnsi" w:hAnsiTheme="minorHAnsi" w:cs="Arial"/>
          <w:sz w:val="22"/>
        </w:rPr>
        <w:lastRenderedPageBreak/>
        <w:t xml:space="preserve">GUEDES, N. M. R. 1993. </w:t>
      </w:r>
      <w:r w:rsidRPr="007E67BA">
        <w:rPr>
          <w:rFonts w:asciiTheme="minorHAnsi" w:hAnsiTheme="minorHAnsi" w:cs="Arial"/>
          <w:i/>
          <w:sz w:val="22"/>
        </w:rPr>
        <w:t>Biologia Reprodutiva da Arara Azul (</w:t>
      </w:r>
      <w:r w:rsidRPr="007E67BA">
        <w:rPr>
          <w:rFonts w:asciiTheme="minorHAnsi" w:hAnsiTheme="minorHAnsi" w:cs="Arial"/>
          <w:i/>
          <w:sz w:val="22"/>
          <w:u w:val="single"/>
        </w:rPr>
        <w:t>Anodorhynchus</w:t>
      </w:r>
      <w:r w:rsidRPr="007E67BA">
        <w:rPr>
          <w:rFonts w:asciiTheme="minorHAnsi" w:hAnsiTheme="minorHAnsi" w:cs="Arial"/>
          <w:i/>
          <w:sz w:val="22"/>
        </w:rPr>
        <w:t xml:space="preserve"> </w:t>
      </w:r>
      <w:r w:rsidRPr="007E67BA">
        <w:rPr>
          <w:rFonts w:asciiTheme="minorHAnsi" w:hAnsiTheme="minorHAnsi" w:cs="Arial"/>
          <w:i/>
          <w:sz w:val="22"/>
          <w:u w:val="single"/>
        </w:rPr>
        <w:t>hyacinthinus</w:t>
      </w:r>
      <w:r w:rsidRPr="007E67BA">
        <w:rPr>
          <w:rFonts w:asciiTheme="minorHAnsi" w:hAnsiTheme="minorHAnsi" w:cs="Arial"/>
          <w:i/>
          <w:sz w:val="22"/>
        </w:rPr>
        <w:t xml:space="preserve">) no Pantanal </w:t>
      </w:r>
      <w:r w:rsidR="00FE04C7" w:rsidRPr="007E67BA">
        <w:rPr>
          <w:rFonts w:asciiTheme="minorHAnsi" w:hAnsiTheme="minorHAnsi" w:cs="Arial"/>
          <w:i/>
          <w:sz w:val="22"/>
        </w:rPr>
        <w:t>– MS,</w:t>
      </w:r>
      <w:r w:rsidRPr="007E67BA">
        <w:rPr>
          <w:rFonts w:asciiTheme="minorHAnsi" w:hAnsiTheme="minorHAnsi" w:cs="Arial"/>
          <w:i/>
          <w:sz w:val="22"/>
        </w:rPr>
        <w:t xml:space="preserve"> Brasil.</w:t>
      </w:r>
      <w:r w:rsidRPr="00D671DC">
        <w:rPr>
          <w:rFonts w:asciiTheme="minorHAnsi" w:hAnsiTheme="minorHAnsi" w:cs="Arial"/>
          <w:sz w:val="22"/>
        </w:rPr>
        <w:t xml:space="preserve"> </w:t>
      </w:r>
      <w:r w:rsidR="007E67BA" w:rsidRPr="00D671DC">
        <w:rPr>
          <w:rFonts w:asciiTheme="minorHAnsi" w:hAnsiTheme="minorHAnsi" w:cs="Arial"/>
          <w:sz w:val="22"/>
        </w:rPr>
        <w:t>Piracicaba</w:t>
      </w:r>
      <w:r w:rsidR="007E67BA">
        <w:rPr>
          <w:rFonts w:asciiTheme="minorHAnsi" w:hAnsiTheme="minorHAnsi" w:cs="Arial"/>
          <w:sz w:val="22"/>
        </w:rPr>
        <w:t xml:space="preserve">, SP. </w:t>
      </w:r>
      <w:r w:rsidRPr="00D671DC">
        <w:rPr>
          <w:rFonts w:asciiTheme="minorHAnsi" w:hAnsiTheme="minorHAnsi" w:cs="Arial"/>
          <w:sz w:val="22"/>
        </w:rPr>
        <w:t>Dissertação de Mestrado</w:t>
      </w:r>
      <w:r w:rsidR="007E67BA">
        <w:rPr>
          <w:rFonts w:asciiTheme="minorHAnsi" w:hAnsiTheme="minorHAnsi" w:cs="Arial"/>
          <w:sz w:val="22"/>
        </w:rPr>
        <w:t>.</w:t>
      </w:r>
      <w:r w:rsidRPr="00D671DC">
        <w:rPr>
          <w:rFonts w:asciiTheme="minorHAnsi" w:hAnsiTheme="minorHAnsi" w:cs="Arial"/>
          <w:sz w:val="22"/>
        </w:rPr>
        <w:t xml:space="preserve"> E</w:t>
      </w:r>
      <w:r w:rsidR="007E67BA">
        <w:rPr>
          <w:rFonts w:asciiTheme="minorHAnsi" w:hAnsiTheme="minorHAnsi" w:cs="Arial"/>
          <w:sz w:val="22"/>
        </w:rPr>
        <w:t>scola Superior de Agricultura Luiz de Queiroz (ES</w:t>
      </w:r>
      <w:r w:rsidRPr="00D671DC">
        <w:rPr>
          <w:rFonts w:asciiTheme="minorHAnsi" w:hAnsiTheme="minorHAnsi" w:cs="Arial"/>
          <w:sz w:val="22"/>
        </w:rPr>
        <w:t>ALQ/</w:t>
      </w:r>
      <w:r w:rsidR="00FE04C7" w:rsidRPr="00D671DC">
        <w:rPr>
          <w:rFonts w:asciiTheme="minorHAnsi" w:hAnsiTheme="minorHAnsi" w:cs="Arial"/>
          <w:sz w:val="22"/>
        </w:rPr>
        <w:t>USP</w:t>
      </w:r>
      <w:r w:rsidR="007E67BA">
        <w:rPr>
          <w:rFonts w:asciiTheme="minorHAnsi" w:hAnsiTheme="minorHAnsi" w:cs="Arial"/>
          <w:sz w:val="22"/>
        </w:rPr>
        <w:t>).</w:t>
      </w:r>
    </w:p>
    <w:p w:rsidR="000A345F" w:rsidRPr="00D671DC" w:rsidRDefault="000A345F" w:rsidP="00F858AA">
      <w:pPr>
        <w:ind w:left="284" w:hanging="284"/>
        <w:contextualSpacing w:val="0"/>
        <w:rPr>
          <w:rFonts w:asciiTheme="minorHAnsi" w:hAnsiTheme="minorHAnsi" w:cs="Arial"/>
          <w:sz w:val="22"/>
        </w:rPr>
      </w:pPr>
    </w:p>
    <w:p w:rsidR="003F39B2" w:rsidRPr="00D671DC" w:rsidRDefault="003F39B2" w:rsidP="00F858AA">
      <w:pPr>
        <w:autoSpaceDE w:val="0"/>
        <w:autoSpaceDN w:val="0"/>
        <w:adjustRightInd w:val="0"/>
        <w:ind w:left="284" w:hanging="284"/>
        <w:contextualSpacing w:val="0"/>
        <w:rPr>
          <w:rFonts w:asciiTheme="minorHAnsi" w:hAnsiTheme="minorHAnsi" w:cs="Arial"/>
          <w:sz w:val="22"/>
          <w:lang w:eastAsia="pt-BR"/>
        </w:rPr>
      </w:pPr>
      <w:r w:rsidRPr="00D671DC">
        <w:rPr>
          <w:rFonts w:asciiTheme="minorHAnsi" w:hAnsiTheme="minorHAnsi" w:cs="Arial"/>
          <w:sz w:val="22"/>
        </w:rPr>
        <w:t>GUEDES, N. M. R. 2004</w:t>
      </w:r>
      <w:r w:rsidR="008D2BCE" w:rsidRPr="00D671DC">
        <w:rPr>
          <w:rFonts w:asciiTheme="minorHAnsi" w:hAnsiTheme="minorHAnsi" w:cs="Arial"/>
          <w:sz w:val="22"/>
        </w:rPr>
        <w:t>a</w:t>
      </w:r>
      <w:r w:rsidRPr="00D671DC">
        <w:rPr>
          <w:rFonts w:asciiTheme="minorHAnsi" w:hAnsiTheme="minorHAnsi" w:cs="Arial"/>
          <w:sz w:val="22"/>
        </w:rPr>
        <w:t xml:space="preserve">. </w:t>
      </w:r>
      <w:r w:rsidRPr="00D671DC">
        <w:rPr>
          <w:rFonts w:asciiTheme="minorHAnsi" w:hAnsiTheme="minorHAnsi" w:cs="Arial"/>
          <w:sz w:val="22"/>
          <w:lang w:eastAsia="pt-BR"/>
        </w:rPr>
        <w:t xml:space="preserve">Araras Azuis: 15 </w:t>
      </w:r>
      <w:r w:rsidR="0093510F" w:rsidRPr="00D671DC">
        <w:rPr>
          <w:rFonts w:asciiTheme="minorHAnsi" w:hAnsiTheme="minorHAnsi" w:cs="Arial"/>
          <w:sz w:val="22"/>
          <w:lang w:eastAsia="pt-BR"/>
        </w:rPr>
        <w:t xml:space="preserve">anos de estudos no Pantanal. </w:t>
      </w:r>
      <w:r w:rsidR="0093510F" w:rsidRPr="00D671DC">
        <w:rPr>
          <w:rFonts w:asciiTheme="minorHAnsi" w:hAnsiTheme="minorHAnsi" w:cs="Arial"/>
          <w:i/>
          <w:sz w:val="22"/>
          <w:lang w:eastAsia="pt-BR"/>
        </w:rPr>
        <w:t>In</w:t>
      </w:r>
      <w:r w:rsidRPr="00D671DC">
        <w:rPr>
          <w:rFonts w:asciiTheme="minorHAnsi" w:hAnsiTheme="minorHAnsi" w:cs="Arial"/>
          <w:i/>
          <w:sz w:val="22"/>
          <w:lang w:eastAsia="pt-BR"/>
        </w:rPr>
        <w:t xml:space="preserve"> </w:t>
      </w:r>
      <w:r w:rsidRPr="00D671DC">
        <w:rPr>
          <w:rFonts w:asciiTheme="minorHAnsi" w:hAnsiTheme="minorHAnsi" w:cs="Arial"/>
          <w:sz w:val="22"/>
          <w:lang w:eastAsia="pt-BR"/>
        </w:rPr>
        <w:t>IV Simpósio sobre recursos naturais e sócio-</w:t>
      </w:r>
      <w:r w:rsidR="0093510F" w:rsidRPr="00D671DC">
        <w:rPr>
          <w:rFonts w:asciiTheme="minorHAnsi" w:hAnsiTheme="minorHAnsi" w:cs="Arial"/>
          <w:sz w:val="22"/>
          <w:lang w:eastAsia="pt-BR"/>
        </w:rPr>
        <w:t>econômicos do Pantanal. Corumbá, Mato Grosso do Sul</w:t>
      </w:r>
      <w:r w:rsidR="007E67BA">
        <w:rPr>
          <w:rFonts w:asciiTheme="minorHAnsi" w:hAnsiTheme="minorHAnsi" w:cs="Arial"/>
          <w:sz w:val="22"/>
          <w:lang w:eastAsia="pt-BR"/>
        </w:rPr>
        <w:t>, DF.</w:t>
      </w:r>
    </w:p>
    <w:p w:rsidR="00050007" w:rsidRDefault="00050007" w:rsidP="00F858AA">
      <w:pPr>
        <w:ind w:left="284" w:hanging="284"/>
        <w:contextualSpacing w:val="0"/>
        <w:rPr>
          <w:rFonts w:asciiTheme="minorHAnsi" w:hAnsiTheme="minorHAnsi" w:cs="Arial"/>
          <w:sz w:val="22"/>
        </w:rPr>
      </w:pPr>
    </w:p>
    <w:p w:rsidR="003F39B2" w:rsidRDefault="003F39B2" w:rsidP="00F858AA">
      <w:pPr>
        <w:ind w:left="284" w:hanging="284"/>
        <w:contextualSpacing w:val="0"/>
        <w:rPr>
          <w:rFonts w:asciiTheme="minorHAnsi" w:hAnsiTheme="minorHAnsi" w:cs="Arial"/>
          <w:sz w:val="22"/>
        </w:rPr>
      </w:pPr>
      <w:r w:rsidRPr="00D671DC">
        <w:rPr>
          <w:rFonts w:asciiTheme="minorHAnsi" w:hAnsiTheme="minorHAnsi" w:cs="Arial"/>
          <w:sz w:val="22"/>
        </w:rPr>
        <w:t>GUEDES, N. M. R. 2004b. Salvando espécies ameaçadas pelo comércio ilegal: O Projeto Arara Azul. In: O Brasil no Combate ao Tráfico de Animais Silvestres. Temas Brasileiros. Brasília</w:t>
      </w:r>
      <w:r w:rsidR="002365B1">
        <w:rPr>
          <w:rFonts w:asciiTheme="minorHAnsi" w:hAnsiTheme="minorHAnsi" w:cs="Arial"/>
          <w:sz w:val="22"/>
        </w:rPr>
        <w:t>, DF, Brasil.</w:t>
      </w:r>
    </w:p>
    <w:p w:rsidR="00F858AA" w:rsidRPr="00D671DC" w:rsidRDefault="00F858AA" w:rsidP="00F858AA">
      <w:pPr>
        <w:ind w:left="284" w:hanging="284"/>
        <w:contextualSpacing w:val="0"/>
        <w:rPr>
          <w:rFonts w:asciiTheme="minorHAnsi" w:hAnsiTheme="minorHAnsi" w:cs="Arial"/>
          <w:sz w:val="22"/>
        </w:rPr>
      </w:pPr>
    </w:p>
    <w:p w:rsidR="00616E00" w:rsidRPr="00D671DC" w:rsidRDefault="00616E00" w:rsidP="00F858AA">
      <w:pPr>
        <w:autoSpaceDE w:val="0"/>
        <w:autoSpaceDN w:val="0"/>
        <w:adjustRightInd w:val="0"/>
        <w:ind w:left="284" w:hanging="284"/>
        <w:contextualSpacing w:val="0"/>
        <w:rPr>
          <w:rFonts w:asciiTheme="minorHAnsi" w:hAnsiTheme="minorHAnsi" w:cs="TrebuchetMS,Bold"/>
          <w:bCs/>
          <w:sz w:val="22"/>
          <w:lang w:eastAsia="pt-BR"/>
        </w:rPr>
      </w:pPr>
      <w:r w:rsidRPr="00D671DC">
        <w:rPr>
          <w:rFonts w:asciiTheme="minorHAnsi" w:hAnsiTheme="minorHAnsi" w:cs="TrebuchetMS,Bold"/>
          <w:bCs/>
          <w:sz w:val="22"/>
          <w:lang w:eastAsia="pt-BR"/>
        </w:rPr>
        <w:t>GUEDES, N. M. R., M. R. F. CARDOSO, V. M. BERNARDO, P. J. FARIA, F. R. ARAÚJO, M. D. C. LAMAZARES-PERÉZ, M. R. WERNECK &amp; A. GÓRSKI. 2000. Predação e mortalidade de arara-azul (</w:t>
      </w:r>
      <w:r w:rsidRPr="00D671DC">
        <w:rPr>
          <w:rFonts w:asciiTheme="minorHAnsi" w:hAnsiTheme="minorHAnsi" w:cs="TrebuchetMS,BoldItalic"/>
          <w:bCs/>
          <w:i/>
          <w:iCs/>
          <w:sz w:val="22"/>
          <w:lang w:eastAsia="pt-BR"/>
        </w:rPr>
        <w:t>Anodorhynchus hyacinthinus</w:t>
      </w:r>
      <w:r w:rsidRPr="00D671DC">
        <w:rPr>
          <w:rFonts w:asciiTheme="minorHAnsi" w:hAnsiTheme="minorHAnsi" w:cs="TrebuchetMS,Bold"/>
          <w:bCs/>
          <w:sz w:val="22"/>
          <w:lang w:eastAsia="pt-BR"/>
        </w:rPr>
        <w:t xml:space="preserve">) no Pantanal, Brasil. 325-326. </w:t>
      </w:r>
      <w:r w:rsidRPr="00D671DC">
        <w:rPr>
          <w:rFonts w:asciiTheme="minorHAnsi" w:hAnsiTheme="minorHAnsi" w:cs="TrebuchetMS,Bold"/>
          <w:bCs/>
          <w:i/>
          <w:sz w:val="22"/>
          <w:lang w:eastAsia="pt-BR"/>
        </w:rPr>
        <w:t>In</w:t>
      </w:r>
      <w:r w:rsidRPr="00D671DC">
        <w:rPr>
          <w:rFonts w:asciiTheme="minorHAnsi" w:hAnsiTheme="minorHAnsi" w:cs="TrebuchetMS,Bold"/>
          <w:bCs/>
          <w:sz w:val="22"/>
          <w:lang w:eastAsia="pt-BR"/>
        </w:rPr>
        <w:t xml:space="preserve"> STRAUBE, F. C., M. M. ARGEL-DE-OLIVEIRA &amp; J. F. CÂNDIDO JR (Eds). </w:t>
      </w:r>
      <w:r w:rsidRPr="00D671DC">
        <w:rPr>
          <w:rFonts w:asciiTheme="minorHAnsi" w:hAnsiTheme="minorHAnsi" w:cs="TrebuchetMS,Bold"/>
          <w:bCs/>
          <w:i/>
          <w:sz w:val="22"/>
          <w:lang w:eastAsia="pt-BR"/>
        </w:rPr>
        <w:t>Ornitologia Brasileira no Século XX</w:t>
      </w:r>
      <w:r w:rsidRPr="00D671DC">
        <w:rPr>
          <w:rFonts w:asciiTheme="minorHAnsi" w:hAnsiTheme="minorHAnsi" w:cs="TrebuchetMS,Bold"/>
          <w:bCs/>
          <w:sz w:val="22"/>
          <w:lang w:eastAsia="pt-BR"/>
        </w:rPr>
        <w:t>. Curitiba, PR, Brasil.</w:t>
      </w:r>
    </w:p>
    <w:p w:rsidR="00616E00" w:rsidRPr="00D671DC" w:rsidRDefault="00616E00" w:rsidP="00F858AA">
      <w:pPr>
        <w:ind w:left="284" w:hanging="284"/>
        <w:contextualSpacing w:val="0"/>
        <w:rPr>
          <w:rFonts w:asciiTheme="minorHAnsi" w:hAnsiTheme="minorHAnsi" w:cs="Arial"/>
          <w:sz w:val="22"/>
        </w:rPr>
      </w:pPr>
    </w:p>
    <w:p w:rsidR="002365B1" w:rsidRDefault="002365B1" w:rsidP="00F858AA">
      <w:pPr>
        <w:ind w:left="284" w:hanging="284"/>
        <w:contextualSpacing w:val="0"/>
        <w:rPr>
          <w:rFonts w:asciiTheme="minorHAnsi" w:hAnsiTheme="minorHAnsi" w:cstheme="minorHAnsi"/>
          <w:sz w:val="22"/>
        </w:rPr>
      </w:pPr>
      <w:r w:rsidRPr="00C240EF">
        <w:rPr>
          <w:rFonts w:asciiTheme="minorHAnsi" w:hAnsiTheme="minorHAnsi" w:cstheme="minorHAnsi"/>
          <w:sz w:val="22"/>
        </w:rPr>
        <w:t>IUCN</w:t>
      </w:r>
      <w:r w:rsidRPr="00C240EF">
        <w:rPr>
          <w:rStyle w:val="Heading1Char"/>
          <w:rFonts w:asciiTheme="minorHAnsi" w:eastAsia="Calibri" w:hAnsiTheme="minorHAnsi" w:cstheme="minorHAnsi"/>
          <w:sz w:val="22"/>
        </w:rPr>
        <w:t xml:space="preserve"> </w:t>
      </w:r>
      <w:r w:rsidRPr="00C240EF">
        <w:rPr>
          <w:rStyle w:val="Heading1Char"/>
          <w:rFonts w:asciiTheme="minorHAnsi" w:eastAsia="Calibri" w:hAnsiTheme="minorHAnsi" w:cstheme="minorHAnsi"/>
          <w:b w:val="0"/>
          <w:sz w:val="22"/>
        </w:rPr>
        <w:t>(</w:t>
      </w:r>
      <w:r w:rsidRPr="00C240EF">
        <w:rPr>
          <w:rFonts w:asciiTheme="minorHAnsi" w:hAnsiTheme="minorHAnsi" w:cstheme="minorHAnsi"/>
          <w:bCs/>
          <w:sz w:val="22"/>
        </w:rPr>
        <w:t>International Union for Conservation of Nature).</w:t>
      </w:r>
      <w:r w:rsidRPr="00C240EF">
        <w:rPr>
          <w:rFonts w:asciiTheme="minorHAnsi" w:hAnsiTheme="minorHAnsi" w:cstheme="minorHAnsi"/>
          <w:sz w:val="22"/>
        </w:rPr>
        <w:t xml:space="preserve"> </w:t>
      </w:r>
      <w:r w:rsidRPr="002365B1">
        <w:rPr>
          <w:rFonts w:asciiTheme="minorHAnsi" w:hAnsiTheme="minorHAnsi" w:cstheme="minorHAnsi"/>
          <w:sz w:val="22"/>
          <w:lang w:val="en-US"/>
        </w:rPr>
        <w:t>2010. Red List of Threatened Species.</w:t>
      </w:r>
      <w:r w:rsidRPr="00F05581">
        <w:rPr>
          <w:rFonts w:asciiTheme="minorHAnsi" w:hAnsiTheme="minorHAnsi" w:cstheme="minorHAnsi"/>
          <w:sz w:val="22"/>
          <w:lang w:val="en-US"/>
        </w:rPr>
        <w:t xml:space="preserve"> </w:t>
      </w:r>
      <w:r w:rsidRPr="00F858AA">
        <w:rPr>
          <w:rFonts w:asciiTheme="minorHAnsi" w:hAnsiTheme="minorHAnsi" w:cstheme="minorHAnsi"/>
          <w:sz w:val="22"/>
        </w:rPr>
        <w:t>Version 2010.4. Disponível</w:t>
      </w:r>
      <w:r w:rsidRPr="00F05581">
        <w:rPr>
          <w:rFonts w:asciiTheme="minorHAnsi" w:hAnsiTheme="minorHAnsi" w:cstheme="minorHAnsi"/>
          <w:sz w:val="22"/>
        </w:rPr>
        <w:t xml:space="preserve"> em http:/www.iucn.redlist.org.</w:t>
      </w:r>
    </w:p>
    <w:p w:rsidR="00187C73" w:rsidRPr="00D671DC" w:rsidRDefault="00187C73" w:rsidP="00F858AA">
      <w:pPr>
        <w:ind w:left="284" w:hanging="284"/>
        <w:contextualSpacing w:val="0"/>
        <w:rPr>
          <w:rFonts w:asciiTheme="minorHAnsi" w:hAnsiTheme="minorHAnsi" w:cs="Arial"/>
          <w:sz w:val="22"/>
        </w:rPr>
      </w:pPr>
    </w:p>
    <w:p w:rsidR="002365B1" w:rsidRDefault="002365B1" w:rsidP="00F858AA">
      <w:pPr>
        <w:pStyle w:val="BodyTextIndent"/>
        <w:spacing w:after="0" w:line="360" w:lineRule="auto"/>
        <w:ind w:left="284" w:hanging="284"/>
        <w:jc w:val="both"/>
        <w:rPr>
          <w:rFonts w:asciiTheme="minorHAnsi" w:hAnsiTheme="minorHAnsi" w:cstheme="minorHAnsi"/>
          <w:sz w:val="22"/>
          <w:szCs w:val="22"/>
        </w:rPr>
      </w:pPr>
      <w:r w:rsidRPr="00F05581">
        <w:rPr>
          <w:rFonts w:asciiTheme="minorHAnsi" w:hAnsiTheme="minorHAnsi" w:cstheme="minorHAnsi"/>
          <w:sz w:val="22"/>
          <w:szCs w:val="22"/>
        </w:rPr>
        <w:t xml:space="preserve">MMA (Ministério do Meio Ambiente). 2003. Lista Nacional das Espécies da Fauna Brasileira Ameaçadas de Extinção. Disponível em: http://www.mma.gov.br/port/sbf/fauna/index.cfm </w:t>
      </w:r>
    </w:p>
    <w:p w:rsidR="005B15A2" w:rsidRPr="00D671DC" w:rsidRDefault="005B15A2" w:rsidP="00F858AA">
      <w:pPr>
        <w:autoSpaceDE w:val="0"/>
        <w:autoSpaceDN w:val="0"/>
        <w:adjustRightInd w:val="0"/>
        <w:ind w:left="284" w:hanging="284"/>
        <w:contextualSpacing w:val="0"/>
        <w:rPr>
          <w:rFonts w:asciiTheme="minorHAnsi" w:hAnsiTheme="minorHAnsi" w:cs="Arial"/>
          <w:sz w:val="22"/>
        </w:rPr>
      </w:pPr>
    </w:p>
    <w:p w:rsidR="00CF4B1F" w:rsidRPr="00D671DC" w:rsidRDefault="00CF4B1F" w:rsidP="00F858AA">
      <w:pPr>
        <w:autoSpaceDE w:val="0"/>
        <w:autoSpaceDN w:val="0"/>
        <w:adjustRightInd w:val="0"/>
        <w:ind w:left="284" w:hanging="284"/>
        <w:contextualSpacing w:val="0"/>
        <w:rPr>
          <w:rFonts w:asciiTheme="minorHAnsi" w:hAnsiTheme="minorHAnsi" w:cs="Arial"/>
          <w:bCs/>
          <w:sz w:val="22"/>
        </w:rPr>
      </w:pPr>
      <w:r w:rsidRPr="00D671DC">
        <w:rPr>
          <w:rFonts w:asciiTheme="minorHAnsi" w:hAnsiTheme="minorHAnsi" w:cs="Arial"/>
          <w:sz w:val="22"/>
        </w:rPr>
        <w:t xml:space="preserve">NATURAE. </w:t>
      </w:r>
      <w:r w:rsidRPr="00D671DC">
        <w:rPr>
          <w:rFonts w:asciiTheme="minorHAnsi" w:hAnsiTheme="minorHAnsi" w:cstheme="minorHAnsi"/>
          <w:sz w:val="22"/>
        </w:rPr>
        <w:t>2007.</w:t>
      </w:r>
      <w:r w:rsidR="006D7442" w:rsidRPr="00D671DC">
        <w:rPr>
          <w:rFonts w:asciiTheme="minorHAnsi" w:hAnsiTheme="minorHAnsi" w:cstheme="minorHAnsi"/>
          <w:bCs/>
          <w:sz w:val="22"/>
        </w:rPr>
        <w:t xml:space="preserve"> </w:t>
      </w:r>
      <w:r w:rsidRPr="00D671DC">
        <w:rPr>
          <w:rFonts w:asciiTheme="minorHAnsi" w:hAnsiTheme="minorHAnsi" w:cstheme="minorHAnsi"/>
          <w:bCs/>
          <w:sz w:val="22"/>
        </w:rPr>
        <w:t>Programa</w:t>
      </w:r>
      <w:r w:rsidRPr="00D671DC">
        <w:rPr>
          <w:rFonts w:asciiTheme="minorHAnsi" w:hAnsiTheme="minorHAnsi" w:cs="Arial"/>
          <w:bCs/>
          <w:sz w:val="22"/>
        </w:rPr>
        <w:t xml:space="preserve"> de </w:t>
      </w:r>
      <w:r w:rsidR="00E37F17" w:rsidRPr="00D671DC">
        <w:rPr>
          <w:rFonts w:asciiTheme="minorHAnsi" w:hAnsiTheme="minorHAnsi" w:cs="Arial"/>
          <w:bCs/>
          <w:sz w:val="22"/>
        </w:rPr>
        <w:t>Monitoramento da F</w:t>
      </w:r>
      <w:r w:rsidRPr="00D671DC">
        <w:rPr>
          <w:rFonts w:asciiTheme="minorHAnsi" w:hAnsiTheme="minorHAnsi" w:cs="Arial"/>
          <w:bCs/>
          <w:sz w:val="22"/>
        </w:rPr>
        <w:t xml:space="preserve">auna e </w:t>
      </w:r>
      <w:r w:rsidR="00E37F17" w:rsidRPr="00D671DC">
        <w:rPr>
          <w:rFonts w:asciiTheme="minorHAnsi" w:hAnsiTheme="minorHAnsi" w:cs="Arial"/>
          <w:bCs/>
          <w:sz w:val="22"/>
        </w:rPr>
        <w:t>D</w:t>
      </w:r>
      <w:r w:rsidRPr="00D671DC">
        <w:rPr>
          <w:rFonts w:asciiTheme="minorHAnsi" w:hAnsiTheme="minorHAnsi" w:cs="Arial"/>
          <w:bCs/>
          <w:sz w:val="22"/>
        </w:rPr>
        <w:t xml:space="preserve">etalhamento </w:t>
      </w:r>
      <w:r w:rsidR="00E37F17" w:rsidRPr="00D671DC">
        <w:rPr>
          <w:rFonts w:asciiTheme="minorHAnsi" w:hAnsiTheme="minorHAnsi" w:cs="Arial"/>
          <w:bCs/>
          <w:sz w:val="22"/>
        </w:rPr>
        <w:t>Metodológico para o Levantamento F</w:t>
      </w:r>
      <w:r w:rsidRPr="00D671DC">
        <w:rPr>
          <w:rFonts w:asciiTheme="minorHAnsi" w:hAnsiTheme="minorHAnsi" w:cs="Arial"/>
          <w:bCs/>
          <w:sz w:val="22"/>
        </w:rPr>
        <w:t xml:space="preserve">aunístico nas </w:t>
      </w:r>
      <w:r w:rsidR="00E37F17" w:rsidRPr="00D671DC">
        <w:rPr>
          <w:rFonts w:asciiTheme="minorHAnsi" w:hAnsiTheme="minorHAnsi" w:cs="Arial"/>
          <w:bCs/>
          <w:sz w:val="22"/>
        </w:rPr>
        <w:t>Á</w:t>
      </w:r>
      <w:r w:rsidRPr="00D671DC">
        <w:rPr>
          <w:rFonts w:asciiTheme="minorHAnsi" w:hAnsiTheme="minorHAnsi" w:cs="Arial"/>
          <w:bCs/>
          <w:sz w:val="22"/>
        </w:rPr>
        <w:t xml:space="preserve">reas dos ribeirões Mosquito, João Aires, Curicaca, córrego Jatobá e rio Feio. </w:t>
      </w:r>
      <w:r w:rsidRPr="00D671DC">
        <w:rPr>
          <w:rFonts w:asciiTheme="minorHAnsi" w:hAnsiTheme="minorHAnsi" w:cs="Arial"/>
          <w:bCs/>
          <w:i/>
          <w:sz w:val="22"/>
        </w:rPr>
        <w:t>Detalhamento Técnico</w:t>
      </w:r>
      <w:r w:rsidRPr="00D671DC">
        <w:rPr>
          <w:rFonts w:asciiTheme="minorHAnsi" w:hAnsiTheme="minorHAnsi" w:cs="Arial"/>
          <w:bCs/>
          <w:sz w:val="22"/>
        </w:rPr>
        <w:t>. Goiânia</w:t>
      </w:r>
      <w:r w:rsidR="00B3693E" w:rsidRPr="00D671DC">
        <w:rPr>
          <w:rFonts w:asciiTheme="minorHAnsi" w:hAnsiTheme="minorHAnsi" w:cs="Arial"/>
          <w:bCs/>
          <w:sz w:val="22"/>
        </w:rPr>
        <w:t>, GO, Brasil.</w:t>
      </w:r>
    </w:p>
    <w:p w:rsidR="000A345F" w:rsidRPr="00D671DC" w:rsidRDefault="000A345F" w:rsidP="00F858AA">
      <w:pPr>
        <w:autoSpaceDE w:val="0"/>
        <w:autoSpaceDN w:val="0"/>
        <w:adjustRightInd w:val="0"/>
        <w:ind w:left="284" w:hanging="284"/>
        <w:contextualSpacing w:val="0"/>
        <w:rPr>
          <w:rFonts w:asciiTheme="minorHAnsi" w:hAnsiTheme="minorHAnsi" w:cs="Arial"/>
          <w:bCs/>
          <w:sz w:val="22"/>
        </w:rPr>
      </w:pPr>
    </w:p>
    <w:p w:rsidR="006D7442" w:rsidRPr="00D671DC" w:rsidRDefault="006D7442" w:rsidP="00F858AA">
      <w:pPr>
        <w:ind w:left="284" w:hanging="284"/>
        <w:contextualSpacing w:val="0"/>
        <w:rPr>
          <w:rFonts w:asciiTheme="minorHAnsi" w:hAnsiTheme="minorHAnsi" w:cs="Arial"/>
          <w:bCs/>
          <w:sz w:val="22"/>
        </w:rPr>
      </w:pPr>
      <w:r w:rsidRPr="00D671DC">
        <w:rPr>
          <w:rFonts w:asciiTheme="minorHAnsi" w:hAnsiTheme="minorHAnsi" w:cs="Arial"/>
          <w:bCs/>
          <w:sz w:val="22"/>
        </w:rPr>
        <w:t xml:space="preserve">NATURAE. 2009a. Levantamento, Acompanhamento e Manejo da Fauna – Subprograma de Monitoramento da Arara-Azul-grande (Fase Pós-enchimento). Aproveitamento Hidrelétrico Peixe Angical. </w:t>
      </w:r>
      <w:r w:rsidRPr="00D671DC">
        <w:rPr>
          <w:rFonts w:asciiTheme="minorHAnsi" w:hAnsiTheme="minorHAnsi" w:cs="Arial"/>
          <w:bCs/>
          <w:i/>
          <w:sz w:val="22"/>
        </w:rPr>
        <w:t xml:space="preserve">Relatório Técnico Final. </w:t>
      </w:r>
      <w:r w:rsidRPr="00D671DC">
        <w:rPr>
          <w:rFonts w:asciiTheme="minorHAnsi" w:hAnsiTheme="minorHAnsi" w:cs="Arial"/>
          <w:bCs/>
          <w:sz w:val="22"/>
        </w:rPr>
        <w:t>Goiânia, GO, Brasil.</w:t>
      </w:r>
    </w:p>
    <w:p w:rsidR="006D7442" w:rsidRPr="00D671DC" w:rsidRDefault="006D7442" w:rsidP="00F858AA">
      <w:pPr>
        <w:ind w:left="284" w:hanging="284"/>
        <w:contextualSpacing w:val="0"/>
        <w:rPr>
          <w:rFonts w:asciiTheme="minorHAnsi" w:hAnsiTheme="minorHAnsi" w:cs="Arial"/>
          <w:bCs/>
          <w:sz w:val="22"/>
        </w:rPr>
      </w:pPr>
    </w:p>
    <w:p w:rsidR="006D7442" w:rsidRPr="00D671DC" w:rsidRDefault="006D7442" w:rsidP="00F858AA">
      <w:pPr>
        <w:ind w:left="284" w:hanging="284"/>
        <w:contextualSpacing w:val="0"/>
        <w:rPr>
          <w:rFonts w:asciiTheme="minorHAnsi" w:hAnsiTheme="minorHAnsi" w:cs="Arial"/>
          <w:bCs/>
          <w:sz w:val="22"/>
        </w:rPr>
      </w:pPr>
      <w:r w:rsidRPr="00D671DC">
        <w:rPr>
          <w:rFonts w:asciiTheme="minorHAnsi" w:hAnsiTheme="minorHAnsi" w:cs="Arial"/>
          <w:bCs/>
          <w:sz w:val="22"/>
        </w:rPr>
        <w:t xml:space="preserve">NATURAE. 2009b. Programa de Monitoramento da Fauna – Subprograma de Monitoramento da Arara-Azul-Grande (Fase Pré-enchimento) da Usina Hidrelétrica Estreito. </w:t>
      </w:r>
      <w:r w:rsidRPr="00D671DC">
        <w:rPr>
          <w:rFonts w:asciiTheme="minorHAnsi" w:hAnsiTheme="minorHAnsi" w:cs="Arial"/>
          <w:bCs/>
          <w:i/>
          <w:sz w:val="22"/>
        </w:rPr>
        <w:t>Relatório Técnico Final</w:t>
      </w:r>
      <w:r w:rsidRPr="00D671DC">
        <w:rPr>
          <w:rFonts w:asciiTheme="minorHAnsi" w:hAnsiTheme="minorHAnsi" w:cs="Arial"/>
          <w:bCs/>
          <w:sz w:val="22"/>
        </w:rPr>
        <w:t>. Goiânia, GO, Brasil.</w:t>
      </w:r>
    </w:p>
    <w:p w:rsidR="006D7442" w:rsidRPr="00D671DC" w:rsidRDefault="006D7442" w:rsidP="00F858AA">
      <w:pPr>
        <w:ind w:left="284" w:hanging="284"/>
        <w:contextualSpacing w:val="0"/>
        <w:rPr>
          <w:rFonts w:asciiTheme="minorHAnsi" w:hAnsiTheme="minorHAnsi" w:cs="Arial"/>
          <w:bCs/>
          <w:sz w:val="22"/>
        </w:rPr>
      </w:pPr>
      <w:r w:rsidRPr="00D671DC">
        <w:rPr>
          <w:rFonts w:asciiTheme="minorHAnsi" w:hAnsiTheme="minorHAnsi" w:cs="Arial"/>
          <w:bCs/>
          <w:sz w:val="22"/>
        </w:rPr>
        <w:lastRenderedPageBreak/>
        <w:t xml:space="preserve">NATURAE. 2009c. Programa de Monitoramento da Fauna – Subprograma de Monitoramento da Arara-Azul-Grande (Fase Pré-enchimento – Ano II) da Usina Hidrelétrica Estreito. </w:t>
      </w:r>
      <w:r w:rsidRPr="00D671DC">
        <w:rPr>
          <w:rFonts w:asciiTheme="minorHAnsi" w:hAnsiTheme="minorHAnsi" w:cs="Arial"/>
          <w:bCs/>
          <w:i/>
          <w:sz w:val="22"/>
        </w:rPr>
        <w:t>Relatório Técnico Parcial</w:t>
      </w:r>
      <w:r w:rsidRPr="00D671DC">
        <w:rPr>
          <w:rFonts w:asciiTheme="minorHAnsi" w:hAnsiTheme="minorHAnsi" w:cs="Arial"/>
          <w:bCs/>
          <w:sz w:val="22"/>
        </w:rPr>
        <w:t>. Goiânia, GO, Brasil.</w:t>
      </w:r>
    </w:p>
    <w:p w:rsidR="006D7442" w:rsidRPr="00D671DC" w:rsidRDefault="006D7442" w:rsidP="00F858AA">
      <w:pPr>
        <w:autoSpaceDE w:val="0"/>
        <w:autoSpaceDN w:val="0"/>
        <w:adjustRightInd w:val="0"/>
        <w:ind w:left="284" w:hanging="284"/>
        <w:contextualSpacing w:val="0"/>
        <w:rPr>
          <w:rFonts w:asciiTheme="minorHAnsi" w:hAnsiTheme="minorHAnsi" w:cs="Arial"/>
          <w:bCs/>
          <w:sz w:val="22"/>
        </w:rPr>
      </w:pPr>
    </w:p>
    <w:p w:rsidR="0086347A" w:rsidRPr="00D671DC" w:rsidRDefault="0086347A" w:rsidP="00F858AA">
      <w:pPr>
        <w:autoSpaceDE w:val="0"/>
        <w:autoSpaceDN w:val="0"/>
        <w:adjustRightInd w:val="0"/>
        <w:ind w:left="284" w:hanging="284"/>
        <w:contextualSpacing w:val="0"/>
        <w:rPr>
          <w:rFonts w:asciiTheme="minorHAnsi" w:eastAsia="Times New Roman" w:hAnsiTheme="minorHAnsi" w:cs="Arial"/>
          <w:sz w:val="22"/>
          <w:lang w:eastAsia="pt-BR"/>
        </w:rPr>
      </w:pPr>
      <w:r w:rsidRPr="00D671DC">
        <w:rPr>
          <w:rFonts w:asciiTheme="minorHAnsi" w:eastAsia="Times New Roman" w:hAnsiTheme="minorHAnsi" w:cs="Arial"/>
          <w:sz w:val="22"/>
          <w:lang w:eastAsia="pt-BR"/>
        </w:rPr>
        <w:t xml:space="preserve">PINHO, J. B. 1998. </w:t>
      </w:r>
      <w:r w:rsidRPr="002365B1">
        <w:rPr>
          <w:rFonts w:asciiTheme="minorHAnsi" w:eastAsia="Times New Roman" w:hAnsiTheme="minorHAnsi" w:cs="Arial"/>
          <w:bCs/>
          <w:i/>
          <w:sz w:val="22"/>
          <w:lang w:eastAsia="pt-BR"/>
        </w:rPr>
        <w:t>Aspectos Comportamentais da Arara Azul (</w:t>
      </w:r>
      <w:r w:rsidRPr="002365B1">
        <w:rPr>
          <w:rFonts w:asciiTheme="minorHAnsi" w:eastAsia="Times New Roman" w:hAnsiTheme="minorHAnsi" w:cs="Arial"/>
          <w:bCs/>
          <w:i/>
          <w:sz w:val="22"/>
          <w:u w:val="single"/>
          <w:lang w:eastAsia="pt-BR"/>
        </w:rPr>
        <w:t>Anodorhynchus</w:t>
      </w:r>
      <w:r w:rsidRPr="002365B1">
        <w:rPr>
          <w:rFonts w:asciiTheme="minorHAnsi" w:eastAsia="Times New Roman" w:hAnsiTheme="minorHAnsi" w:cs="Arial"/>
          <w:bCs/>
          <w:i/>
          <w:sz w:val="22"/>
          <w:lang w:eastAsia="pt-BR"/>
        </w:rPr>
        <w:t xml:space="preserve"> </w:t>
      </w:r>
      <w:r w:rsidRPr="002365B1">
        <w:rPr>
          <w:rFonts w:asciiTheme="minorHAnsi" w:eastAsia="Times New Roman" w:hAnsiTheme="minorHAnsi" w:cs="Arial"/>
          <w:bCs/>
          <w:i/>
          <w:sz w:val="22"/>
          <w:u w:val="single"/>
          <w:lang w:eastAsia="pt-BR"/>
        </w:rPr>
        <w:t>hyacinthinus</w:t>
      </w:r>
      <w:r w:rsidRPr="002365B1">
        <w:rPr>
          <w:rFonts w:asciiTheme="minorHAnsi" w:eastAsia="Times New Roman" w:hAnsiTheme="minorHAnsi" w:cs="Arial"/>
          <w:bCs/>
          <w:i/>
          <w:sz w:val="22"/>
          <w:lang w:eastAsia="pt-BR"/>
        </w:rPr>
        <w:t>) na Localidade de Pirizal, Município de Nossa Senhora do Livramento – Pantanal Poconé</w:t>
      </w:r>
      <w:r w:rsidRPr="00D671DC">
        <w:rPr>
          <w:rFonts w:asciiTheme="minorHAnsi" w:eastAsia="Times New Roman" w:hAnsiTheme="minorHAnsi" w:cs="Arial"/>
          <w:sz w:val="22"/>
          <w:lang w:eastAsia="pt-BR"/>
        </w:rPr>
        <w:t xml:space="preserve">. </w:t>
      </w:r>
      <w:r w:rsidR="002365B1" w:rsidRPr="00D671DC">
        <w:rPr>
          <w:rFonts w:asciiTheme="minorHAnsi" w:eastAsia="Times New Roman" w:hAnsiTheme="minorHAnsi" w:cs="Arial"/>
          <w:sz w:val="22"/>
          <w:lang w:eastAsia="pt-BR"/>
        </w:rPr>
        <w:t>Cuiabá</w:t>
      </w:r>
      <w:r w:rsidR="002365B1">
        <w:rPr>
          <w:rFonts w:asciiTheme="minorHAnsi" w:eastAsia="Times New Roman" w:hAnsiTheme="minorHAnsi" w:cs="Arial"/>
          <w:sz w:val="22"/>
          <w:lang w:eastAsia="pt-BR"/>
        </w:rPr>
        <w:t>, MT.</w:t>
      </w:r>
      <w:r w:rsidR="002365B1" w:rsidRPr="00D671DC">
        <w:rPr>
          <w:rFonts w:asciiTheme="minorHAnsi" w:eastAsia="Times New Roman" w:hAnsiTheme="minorHAnsi" w:cs="Arial"/>
          <w:sz w:val="22"/>
          <w:lang w:eastAsia="pt-BR"/>
        </w:rPr>
        <w:t xml:space="preserve"> </w:t>
      </w:r>
      <w:r w:rsidRPr="00D671DC">
        <w:rPr>
          <w:rFonts w:asciiTheme="minorHAnsi" w:eastAsia="Times New Roman" w:hAnsiTheme="minorHAnsi" w:cs="Arial"/>
          <w:sz w:val="22"/>
          <w:lang w:eastAsia="pt-BR"/>
        </w:rPr>
        <w:t xml:space="preserve">Dissertação de </w:t>
      </w:r>
      <w:r w:rsidR="002365B1" w:rsidRPr="00D671DC">
        <w:rPr>
          <w:rFonts w:asciiTheme="minorHAnsi" w:eastAsia="Times New Roman" w:hAnsiTheme="minorHAnsi" w:cs="Arial"/>
          <w:sz w:val="22"/>
          <w:lang w:eastAsia="pt-BR"/>
        </w:rPr>
        <w:t>Mestrado</w:t>
      </w:r>
      <w:r w:rsidR="002365B1">
        <w:rPr>
          <w:rFonts w:asciiTheme="minorHAnsi" w:eastAsia="Times New Roman" w:hAnsiTheme="minorHAnsi" w:cs="Arial"/>
          <w:sz w:val="22"/>
          <w:lang w:eastAsia="pt-BR"/>
        </w:rPr>
        <w:t>.</w:t>
      </w:r>
      <w:r w:rsidRPr="00D671DC">
        <w:rPr>
          <w:rFonts w:asciiTheme="minorHAnsi" w:eastAsia="Times New Roman" w:hAnsiTheme="minorHAnsi" w:cs="Arial"/>
          <w:sz w:val="22"/>
          <w:lang w:eastAsia="pt-BR"/>
        </w:rPr>
        <w:t xml:space="preserve"> </w:t>
      </w:r>
      <w:r w:rsidR="002365B1">
        <w:rPr>
          <w:rFonts w:asciiTheme="minorHAnsi" w:eastAsia="Times New Roman" w:hAnsiTheme="minorHAnsi" w:cs="Arial"/>
          <w:sz w:val="22"/>
          <w:lang w:eastAsia="pt-BR"/>
        </w:rPr>
        <w:t>Universidade Federal de Mato Grosso (UFMT).</w:t>
      </w:r>
    </w:p>
    <w:p w:rsidR="000A345F" w:rsidRDefault="000A345F" w:rsidP="00F858AA">
      <w:pPr>
        <w:autoSpaceDE w:val="0"/>
        <w:autoSpaceDN w:val="0"/>
        <w:adjustRightInd w:val="0"/>
        <w:ind w:left="284" w:hanging="284"/>
        <w:contextualSpacing w:val="0"/>
        <w:rPr>
          <w:rFonts w:asciiTheme="minorHAnsi" w:eastAsia="Times New Roman" w:hAnsiTheme="minorHAnsi" w:cs="Arial"/>
          <w:sz w:val="22"/>
          <w:lang w:eastAsia="pt-BR"/>
        </w:rPr>
      </w:pPr>
    </w:p>
    <w:p w:rsidR="009B4174" w:rsidRPr="00D671DC" w:rsidRDefault="009B4174" w:rsidP="00F858AA">
      <w:pPr>
        <w:autoSpaceDE w:val="0"/>
        <w:autoSpaceDN w:val="0"/>
        <w:adjustRightInd w:val="0"/>
        <w:ind w:left="284" w:hanging="284"/>
        <w:contextualSpacing w:val="0"/>
        <w:rPr>
          <w:rFonts w:asciiTheme="minorHAnsi" w:hAnsiTheme="minorHAnsi" w:cs="Arial"/>
          <w:sz w:val="22"/>
        </w:rPr>
      </w:pPr>
      <w:r w:rsidRPr="00D671DC">
        <w:rPr>
          <w:rFonts w:asciiTheme="minorHAnsi" w:eastAsia="Times New Roman" w:hAnsiTheme="minorHAnsi" w:cs="Arial"/>
          <w:sz w:val="22"/>
          <w:lang w:eastAsia="pt-BR"/>
        </w:rPr>
        <w:t xml:space="preserve">PROJETO ARARA-AZUL. 2009. </w:t>
      </w:r>
      <w:r w:rsidRPr="00D671DC">
        <w:rPr>
          <w:rFonts w:asciiTheme="minorHAnsi" w:hAnsiTheme="minorHAnsi" w:cs="Arial"/>
          <w:sz w:val="22"/>
        </w:rPr>
        <w:t xml:space="preserve">Disponível em </w:t>
      </w:r>
      <w:r w:rsidR="00917DAA" w:rsidRPr="00D671DC">
        <w:rPr>
          <w:rFonts w:asciiTheme="minorHAnsi" w:eastAsia="Times New Roman" w:hAnsiTheme="minorHAnsi" w:cs="Arial"/>
          <w:sz w:val="22"/>
          <w:lang w:eastAsia="pt-BR"/>
        </w:rPr>
        <w:t>http://www.projetoararaazul.org.br</w:t>
      </w:r>
      <w:r w:rsidRPr="00D671DC">
        <w:rPr>
          <w:rFonts w:asciiTheme="minorHAnsi" w:hAnsiTheme="minorHAnsi" w:cs="Arial"/>
          <w:sz w:val="22"/>
        </w:rPr>
        <w:t>.</w:t>
      </w:r>
    </w:p>
    <w:p w:rsidR="00917DAA" w:rsidRPr="00D671DC" w:rsidRDefault="00917DAA" w:rsidP="00F858AA">
      <w:pPr>
        <w:autoSpaceDE w:val="0"/>
        <w:autoSpaceDN w:val="0"/>
        <w:adjustRightInd w:val="0"/>
        <w:ind w:left="284" w:hanging="284"/>
        <w:contextualSpacing w:val="0"/>
        <w:rPr>
          <w:rFonts w:asciiTheme="minorHAnsi" w:hAnsiTheme="minorHAnsi" w:cs="Arial"/>
          <w:sz w:val="22"/>
        </w:rPr>
      </w:pPr>
    </w:p>
    <w:p w:rsidR="00D03978" w:rsidRPr="00D671DC" w:rsidRDefault="00D03978" w:rsidP="00F858AA">
      <w:pPr>
        <w:autoSpaceDE w:val="0"/>
        <w:autoSpaceDN w:val="0"/>
        <w:adjustRightInd w:val="0"/>
        <w:ind w:left="284" w:hanging="284"/>
        <w:contextualSpacing w:val="0"/>
        <w:rPr>
          <w:rFonts w:asciiTheme="minorHAnsi" w:eastAsia="Times New Roman" w:hAnsiTheme="minorHAnsi" w:cs="Arial"/>
          <w:sz w:val="22"/>
          <w:lang w:eastAsia="pt-BR"/>
        </w:rPr>
      </w:pPr>
      <w:r w:rsidRPr="00D671DC">
        <w:rPr>
          <w:rFonts w:asciiTheme="minorHAnsi" w:eastAsia="Times New Roman" w:hAnsiTheme="minorHAnsi" w:cs="Arial"/>
          <w:sz w:val="22"/>
          <w:lang w:eastAsia="pt-BR"/>
        </w:rPr>
        <w:t xml:space="preserve">ROTH, P. 1984. Repartição entre Psitacídeos Simpátricos no Sul da Amazônia. </w:t>
      </w:r>
      <w:r w:rsidRPr="00D671DC">
        <w:rPr>
          <w:rFonts w:asciiTheme="minorHAnsi" w:eastAsia="Times New Roman" w:hAnsiTheme="minorHAnsi" w:cs="Arial"/>
          <w:bCs/>
          <w:i/>
          <w:sz w:val="22"/>
          <w:lang w:eastAsia="pt-BR"/>
        </w:rPr>
        <w:t>Acta Amazônica</w:t>
      </w:r>
      <w:r w:rsidR="006D6513" w:rsidRPr="00D671DC">
        <w:rPr>
          <w:rFonts w:asciiTheme="minorHAnsi" w:eastAsia="Times New Roman" w:hAnsiTheme="minorHAnsi" w:cs="Arial"/>
          <w:sz w:val="22"/>
          <w:lang w:eastAsia="pt-BR"/>
        </w:rPr>
        <w:t xml:space="preserve"> </w:t>
      </w:r>
      <w:r w:rsidRPr="00D671DC">
        <w:rPr>
          <w:rFonts w:asciiTheme="minorHAnsi" w:eastAsia="Times New Roman" w:hAnsiTheme="minorHAnsi" w:cs="Arial"/>
          <w:sz w:val="22"/>
          <w:lang w:eastAsia="pt-BR"/>
        </w:rPr>
        <w:t>14(1/2):175-221.</w:t>
      </w:r>
    </w:p>
    <w:p w:rsidR="00D03978" w:rsidRPr="00D671DC" w:rsidRDefault="00D03978" w:rsidP="00F858AA">
      <w:pPr>
        <w:autoSpaceDE w:val="0"/>
        <w:autoSpaceDN w:val="0"/>
        <w:adjustRightInd w:val="0"/>
        <w:ind w:left="284" w:hanging="284"/>
        <w:contextualSpacing w:val="0"/>
        <w:rPr>
          <w:rFonts w:asciiTheme="minorHAnsi" w:hAnsiTheme="minorHAnsi" w:cs="Arial"/>
          <w:sz w:val="22"/>
        </w:rPr>
      </w:pPr>
    </w:p>
    <w:p w:rsidR="00917DAA" w:rsidRDefault="00917DAA" w:rsidP="00F858AA">
      <w:pPr>
        <w:autoSpaceDE w:val="0"/>
        <w:autoSpaceDN w:val="0"/>
        <w:adjustRightInd w:val="0"/>
        <w:ind w:left="284" w:hanging="284"/>
        <w:contextualSpacing w:val="0"/>
        <w:rPr>
          <w:rFonts w:asciiTheme="minorHAnsi" w:hAnsiTheme="minorHAnsi" w:cs="BaskervilleBT-Bold"/>
          <w:bCs/>
          <w:sz w:val="22"/>
          <w:lang w:eastAsia="pt-BR"/>
        </w:rPr>
      </w:pPr>
      <w:r w:rsidRPr="00D671DC">
        <w:rPr>
          <w:rFonts w:asciiTheme="minorHAnsi" w:hAnsiTheme="minorHAnsi" w:cs="BaskervilleWin95BT"/>
          <w:sz w:val="22"/>
          <w:lang w:eastAsia="pt-BR"/>
        </w:rPr>
        <w:t xml:space="preserve">SCHNEIDER, L., A. L. SERBENA &amp; N. M. R. GUEDES. </w:t>
      </w:r>
      <w:r w:rsidRPr="00D671DC">
        <w:rPr>
          <w:rFonts w:asciiTheme="minorHAnsi" w:hAnsiTheme="minorHAnsi" w:cs="BaskervilleWin95BT"/>
          <w:sz w:val="22"/>
          <w:lang w:val="en-US" w:eastAsia="pt-BR"/>
        </w:rPr>
        <w:t>2006.</w:t>
      </w:r>
      <w:r w:rsidRPr="00D671DC">
        <w:rPr>
          <w:rFonts w:asciiTheme="minorHAnsi" w:hAnsiTheme="minorHAnsi" w:cs="BaskervilleBT-Bold"/>
          <w:bCs/>
          <w:sz w:val="22"/>
          <w:lang w:val="en-US" w:eastAsia="pt-BR"/>
        </w:rPr>
        <w:t xml:space="preserve"> Behavioral Categories of Hyacinth Macaws (</w:t>
      </w:r>
      <w:proofErr w:type="spellStart"/>
      <w:r w:rsidRPr="00D671DC">
        <w:rPr>
          <w:rFonts w:asciiTheme="minorHAnsi" w:hAnsiTheme="minorHAnsi" w:cs="BaskervilleBT-BoldItalic"/>
          <w:bCs/>
          <w:i/>
          <w:iCs/>
          <w:sz w:val="22"/>
          <w:lang w:val="en-US" w:eastAsia="pt-BR"/>
        </w:rPr>
        <w:t>Anodorhynchus</w:t>
      </w:r>
      <w:proofErr w:type="spellEnd"/>
      <w:r w:rsidRPr="00D671DC">
        <w:rPr>
          <w:rFonts w:asciiTheme="minorHAnsi" w:hAnsiTheme="minorHAnsi" w:cs="BaskervilleBT-BoldItalic"/>
          <w:bCs/>
          <w:i/>
          <w:iCs/>
          <w:sz w:val="22"/>
          <w:lang w:val="en-US" w:eastAsia="pt-BR"/>
        </w:rPr>
        <w:t xml:space="preserve"> </w:t>
      </w:r>
      <w:proofErr w:type="spellStart"/>
      <w:r w:rsidRPr="00D671DC">
        <w:rPr>
          <w:rFonts w:asciiTheme="minorHAnsi" w:hAnsiTheme="minorHAnsi" w:cs="BaskervilleBT-BoldItalic"/>
          <w:bCs/>
          <w:i/>
          <w:iCs/>
          <w:sz w:val="22"/>
          <w:lang w:val="en-US" w:eastAsia="pt-BR"/>
        </w:rPr>
        <w:t>hyacinthinus</w:t>
      </w:r>
      <w:proofErr w:type="spellEnd"/>
      <w:r w:rsidRPr="00D671DC">
        <w:rPr>
          <w:rFonts w:asciiTheme="minorHAnsi" w:hAnsiTheme="minorHAnsi" w:cs="BaskervilleBT-BoldItalic"/>
          <w:bCs/>
          <w:iCs/>
          <w:sz w:val="22"/>
          <w:lang w:val="en-US" w:eastAsia="pt-BR"/>
        </w:rPr>
        <w:t>)</w:t>
      </w:r>
      <w:r w:rsidRPr="00D671DC">
        <w:rPr>
          <w:rFonts w:asciiTheme="minorHAnsi" w:hAnsiTheme="minorHAnsi" w:cs="BaskervilleBT-BoldItalic"/>
          <w:bCs/>
          <w:i/>
          <w:iCs/>
          <w:sz w:val="22"/>
          <w:lang w:val="en-US" w:eastAsia="pt-BR"/>
        </w:rPr>
        <w:t xml:space="preserve"> </w:t>
      </w:r>
      <w:r w:rsidRPr="00D671DC">
        <w:rPr>
          <w:rFonts w:asciiTheme="minorHAnsi" w:hAnsiTheme="minorHAnsi" w:cs="BaskervilleBT-Bold"/>
          <w:bCs/>
          <w:sz w:val="22"/>
          <w:lang w:val="en-US" w:eastAsia="pt-BR"/>
        </w:rPr>
        <w:t xml:space="preserve">during the Reproductive Period, at South </w:t>
      </w:r>
      <w:proofErr w:type="spellStart"/>
      <w:r w:rsidRPr="00D671DC">
        <w:rPr>
          <w:rFonts w:asciiTheme="minorHAnsi" w:hAnsiTheme="minorHAnsi" w:cs="BaskervilleBT-Bold"/>
          <w:bCs/>
          <w:sz w:val="22"/>
          <w:lang w:val="en-US" w:eastAsia="pt-BR"/>
        </w:rPr>
        <w:t>Pantanal</w:t>
      </w:r>
      <w:proofErr w:type="spellEnd"/>
      <w:r w:rsidRPr="00D671DC">
        <w:rPr>
          <w:rFonts w:asciiTheme="minorHAnsi" w:hAnsiTheme="minorHAnsi" w:cs="BaskervilleBT-Bold"/>
          <w:bCs/>
          <w:sz w:val="22"/>
          <w:lang w:val="en-US" w:eastAsia="pt-BR"/>
        </w:rPr>
        <w:t xml:space="preserve">, Brazil. </w:t>
      </w:r>
      <w:r w:rsidRPr="00D671DC">
        <w:rPr>
          <w:rFonts w:asciiTheme="minorHAnsi" w:hAnsiTheme="minorHAnsi" w:cs="BaskervilleBT-Bold"/>
          <w:bCs/>
          <w:i/>
          <w:sz w:val="22"/>
          <w:lang w:eastAsia="pt-BR"/>
        </w:rPr>
        <w:t>Revista de Etologia</w:t>
      </w:r>
      <w:r w:rsidRPr="00D671DC">
        <w:rPr>
          <w:rFonts w:asciiTheme="minorHAnsi" w:hAnsiTheme="minorHAnsi" w:cs="BaskervilleBT-Bold"/>
          <w:bCs/>
          <w:sz w:val="22"/>
          <w:lang w:eastAsia="pt-BR"/>
        </w:rPr>
        <w:t xml:space="preserve"> 8(2):71-80.</w:t>
      </w:r>
    </w:p>
    <w:p w:rsidR="002365B1" w:rsidRPr="00D671DC" w:rsidRDefault="002365B1" w:rsidP="00F858AA">
      <w:pPr>
        <w:autoSpaceDE w:val="0"/>
        <w:autoSpaceDN w:val="0"/>
        <w:adjustRightInd w:val="0"/>
        <w:ind w:left="284" w:hanging="284"/>
        <w:contextualSpacing w:val="0"/>
        <w:rPr>
          <w:rFonts w:asciiTheme="minorHAnsi" w:hAnsiTheme="minorHAnsi" w:cs="BaskervilleBT-Bold"/>
          <w:bCs/>
          <w:sz w:val="22"/>
          <w:lang w:eastAsia="pt-BR"/>
        </w:rPr>
      </w:pPr>
    </w:p>
    <w:p w:rsidR="00BC02A5" w:rsidRPr="00D671DC" w:rsidRDefault="00BC02A5" w:rsidP="00F858AA">
      <w:pPr>
        <w:autoSpaceDE w:val="0"/>
        <w:autoSpaceDN w:val="0"/>
        <w:adjustRightInd w:val="0"/>
        <w:ind w:left="284" w:hanging="284"/>
        <w:contextualSpacing w:val="0"/>
        <w:rPr>
          <w:rFonts w:asciiTheme="minorHAnsi" w:hAnsiTheme="minorHAnsi" w:cstheme="minorHAnsi"/>
          <w:sz w:val="22"/>
        </w:rPr>
      </w:pPr>
      <w:r w:rsidRPr="00D671DC">
        <w:rPr>
          <w:rFonts w:asciiTheme="minorHAnsi" w:hAnsiTheme="minorHAnsi" w:cstheme="minorHAnsi"/>
          <w:sz w:val="22"/>
          <w:lang w:eastAsia="pt-BR"/>
        </w:rPr>
        <w:t xml:space="preserve">VIELLIARD, J. M. E. &amp; M. L. SILVA. 2010. </w:t>
      </w:r>
      <w:r w:rsidRPr="00D671DC">
        <w:rPr>
          <w:rFonts w:asciiTheme="minorHAnsi" w:hAnsiTheme="minorHAnsi" w:cstheme="minorHAnsi"/>
          <w:i/>
          <w:sz w:val="22"/>
          <w:lang w:eastAsia="pt-BR"/>
        </w:rPr>
        <w:t>Bioacústica - Bases teóricas e regras práticas de uso em ornitologia</w:t>
      </w:r>
      <w:r w:rsidRPr="00D671DC">
        <w:rPr>
          <w:rFonts w:asciiTheme="minorHAnsi" w:hAnsiTheme="minorHAnsi" w:cstheme="minorHAnsi"/>
          <w:sz w:val="22"/>
          <w:lang w:eastAsia="pt-BR"/>
        </w:rPr>
        <w:t xml:space="preserve">. </w:t>
      </w:r>
      <w:r w:rsidRPr="00D671DC">
        <w:rPr>
          <w:rFonts w:asciiTheme="minorHAnsi" w:hAnsiTheme="minorHAnsi" w:cstheme="minorHAnsi"/>
          <w:sz w:val="22"/>
          <w:lang w:val="en-US" w:eastAsia="pt-BR"/>
        </w:rPr>
        <w:t xml:space="preserve">315-326. </w:t>
      </w:r>
      <w:proofErr w:type="gramStart"/>
      <w:r w:rsidRPr="00D671DC">
        <w:rPr>
          <w:rFonts w:asciiTheme="minorHAnsi" w:hAnsiTheme="minorHAnsi" w:cstheme="minorHAnsi"/>
          <w:i/>
          <w:sz w:val="22"/>
          <w:lang w:val="en-US" w:eastAsia="pt-BR"/>
        </w:rPr>
        <w:t>In</w:t>
      </w:r>
      <w:proofErr w:type="gramEnd"/>
      <w:r w:rsidRPr="00D671DC">
        <w:rPr>
          <w:rFonts w:asciiTheme="minorHAnsi" w:hAnsiTheme="minorHAnsi" w:cstheme="minorHAnsi"/>
          <w:sz w:val="22"/>
          <w:lang w:val="en-US" w:eastAsia="pt-BR"/>
        </w:rPr>
        <w:t xml:space="preserve"> </w:t>
      </w:r>
      <w:r w:rsidR="002365B1" w:rsidRPr="00D671DC">
        <w:rPr>
          <w:rFonts w:asciiTheme="minorHAnsi" w:hAnsiTheme="minorHAnsi" w:cstheme="minorHAnsi"/>
          <w:sz w:val="22"/>
          <w:lang w:val="en-US"/>
        </w:rPr>
        <w:t>VON MATTER</w:t>
      </w:r>
      <w:r w:rsidRPr="00D671DC">
        <w:rPr>
          <w:rFonts w:asciiTheme="minorHAnsi" w:hAnsiTheme="minorHAnsi" w:cstheme="minorHAnsi"/>
          <w:sz w:val="22"/>
          <w:lang w:val="en-US"/>
        </w:rPr>
        <w:t xml:space="preserve">, S., F. C. </w:t>
      </w:r>
      <w:r w:rsidR="002365B1" w:rsidRPr="00D671DC">
        <w:rPr>
          <w:rFonts w:asciiTheme="minorHAnsi" w:hAnsiTheme="minorHAnsi" w:cstheme="minorHAnsi"/>
          <w:sz w:val="22"/>
          <w:lang w:val="en-US"/>
        </w:rPr>
        <w:t>STRAUBE</w:t>
      </w:r>
      <w:r w:rsidRPr="00D671DC">
        <w:rPr>
          <w:rFonts w:asciiTheme="minorHAnsi" w:hAnsiTheme="minorHAnsi" w:cstheme="minorHAnsi"/>
          <w:sz w:val="22"/>
          <w:lang w:val="en-US"/>
        </w:rPr>
        <w:t xml:space="preserve">, I. A. </w:t>
      </w:r>
      <w:r w:rsidR="002365B1" w:rsidRPr="00D671DC">
        <w:rPr>
          <w:rFonts w:asciiTheme="minorHAnsi" w:hAnsiTheme="minorHAnsi" w:cstheme="minorHAnsi"/>
          <w:sz w:val="22"/>
          <w:lang w:val="en-US"/>
        </w:rPr>
        <w:t>ACCORDI</w:t>
      </w:r>
      <w:r w:rsidRPr="00D671DC">
        <w:rPr>
          <w:rFonts w:asciiTheme="minorHAnsi" w:hAnsiTheme="minorHAnsi" w:cstheme="minorHAnsi"/>
          <w:sz w:val="22"/>
          <w:lang w:val="en-US"/>
        </w:rPr>
        <w:t xml:space="preserve">, V. Q. </w:t>
      </w:r>
      <w:r w:rsidR="002365B1" w:rsidRPr="00D671DC">
        <w:rPr>
          <w:rFonts w:asciiTheme="minorHAnsi" w:hAnsiTheme="minorHAnsi" w:cstheme="minorHAnsi"/>
          <w:sz w:val="22"/>
          <w:lang w:val="en-US"/>
        </w:rPr>
        <w:t xml:space="preserve">PIACENTINI </w:t>
      </w:r>
      <w:r w:rsidRPr="00D671DC">
        <w:rPr>
          <w:rFonts w:asciiTheme="minorHAnsi" w:hAnsiTheme="minorHAnsi"/>
          <w:sz w:val="22"/>
          <w:lang w:val="en-US"/>
        </w:rPr>
        <w:t>&amp;</w:t>
      </w:r>
      <w:r w:rsidRPr="00D671DC">
        <w:rPr>
          <w:rFonts w:asciiTheme="minorHAnsi" w:hAnsiTheme="minorHAnsi" w:cstheme="minorHAnsi"/>
          <w:sz w:val="22"/>
          <w:lang w:val="en-US"/>
        </w:rPr>
        <w:t xml:space="preserve"> J. F. </w:t>
      </w:r>
      <w:proofErr w:type="spellStart"/>
      <w:r w:rsidRPr="00D671DC">
        <w:rPr>
          <w:rFonts w:asciiTheme="minorHAnsi" w:hAnsiTheme="minorHAnsi" w:cstheme="minorHAnsi"/>
          <w:sz w:val="22"/>
          <w:lang w:val="en-US"/>
        </w:rPr>
        <w:t>Cândido-Jr</w:t>
      </w:r>
      <w:proofErr w:type="spellEnd"/>
      <w:r w:rsidRPr="00D671DC">
        <w:rPr>
          <w:rFonts w:asciiTheme="minorHAnsi" w:hAnsiTheme="minorHAnsi" w:cstheme="minorHAnsi"/>
          <w:sz w:val="22"/>
          <w:lang w:val="en-US"/>
        </w:rPr>
        <w:t xml:space="preserve">. </w:t>
      </w:r>
      <w:r w:rsidRPr="002365B1">
        <w:rPr>
          <w:rFonts w:asciiTheme="minorHAnsi" w:hAnsiTheme="minorHAnsi" w:cstheme="minorHAnsi"/>
          <w:sz w:val="22"/>
          <w:lang w:val="en-US"/>
        </w:rPr>
        <w:t xml:space="preserve">(Orgs.). </w:t>
      </w:r>
      <w:r w:rsidRPr="00D671DC">
        <w:rPr>
          <w:rFonts w:asciiTheme="minorHAnsi" w:hAnsiTheme="minorHAnsi" w:cstheme="minorHAnsi"/>
          <w:sz w:val="22"/>
          <w:lang w:eastAsia="pt-BR"/>
        </w:rPr>
        <w:t>Ornitologia e Conservação: Ciência Aplicada, Técnicas de Pesquisa e Levantamento.</w:t>
      </w:r>
      <w:r w:rsidRPr="00D671DC">
        <w:rPr>
          <w:rFonts w:asciiTheme="minorHAnsi" w:hAnsiTheme="minorHAnsi" w:cstheme="minorHAnsi"/>
          <w:sz w:val="22"/>
        </w:rPr>
        <w:t xml:space="preserve"> Technical books. </w:t>
      </w:r>
      <w:r w:rsidRPr="00D671DC">
        <w:rPr>
          <w:rFonts w:asciiTheme="minorHAnsi" w:hAnsiTheme="minorHAnsi" w:cs="ArialMT"/>
          <w:sz w:val="22"/>
        </w:rPr>
        <w:t>Rio de Janeiro, RJ, Brasil.</w:t>
      </w:r>
    </w:p>
    <w:p w:rsidR="000A345F" w:rsidRPr="00D671DC" w:rsidRDefault="000A345F" w:rsidP="00F858AA">
      <w:pPr>
        <w:autoSpaceDE w:val="0"/>
        <w:autoSpaceDN w:val="0"/>
        <w:adjustRightInd w:val="0"/>
        <w:ind w:left="284" w:hanging="284"/>
        <w:contextualSpacing w:val="0"/>
        <w:rPr>
          <w:rFonts w:asciiTheme="minorHAnsi" w:hAnsiTheme="minorHAnsi" w:cs="Arial"/>
          <w:sz w:val="22"/>
        </w:rPr>
      </w:pPr>
    </w:p>
    <w:p w:rsidR="00472F3C" w:rsidRPr="00D671DC" w:rsidRDefault="00472F3C" w:rsidP="00F858AA">
      <w:pPr>
        <w:autoSpaceDE w:val="0"/>
        <w:autoSpaceDN w:val="0"/>
        <w:adjustRightInd w:val="0"/>
        <w:ind w:left="284" w:hanging="284"/>
        <w:contextualSpacing w:val="0"/>
        <w:rPr>
          <w:rFonts w:asciiTheme="minorHAnsi" w:eastAsia="Times New Roman" w:hAnsiTheme="minorHAnsi" w:cs="Arial"/>
          <w:sz w:val="22"/>
          <w:lang w:eastAsia="pt-BR"/>
        </w:rPr>
      </w:pPr>
      <w:r w:rsidRPr="00D671DC">
        <w:rPr>
          <w:rFonts w:asciiTheme="minorHAnsi" w:eastAsia="Times New Roman" w:hAnsiTheme="minorHAnsi" w:cs="Arial"/>
          <w:sz w:val="22"/>
          <w:lang w:eastAsia="pt-BR"/>
        </w:rPr>
        <w:t>YAMASHITA, C. 1992. Comportamento de Araraúna (</w:t>
      </w:r>
      <w:r w:rsidRPr="00D671DC">
        <w:rPr>
          <w:rFonts w:asciiTheme="minorHAnsi" w:eastAsia="Times New Roman" w:hAnsiTheme="minorHAnsi" w:cs="Arial"/>
          <w:bCs/>
          <w:i/>
          <w:sz w:val="22"/>
          <w:lang w:eastAsia="pt-BR"/>
        </w:rPr>
        <w:t>Anodorhynchus hyacinthinus</w:t>
      </w:r>
      <w:r w:rsidRPr="00D671DC">
        <w:rPr>
          <w:rFonts w:asciiTheme="minorHAnsi" w:eastAsia="Times New Roman" w:hAnsiTheme="minorHAnsi" w:cs="Arial"/>
          <w:bCs/>
          <w:sz w:val="22"/>
          <w:lang w:eastAsia="pt-BR"/>
        </w:rPr>
        <w:t xml:space="preserve">) Psittacidae, Aves. </w:t>
      </w:r>
      <w:r w:rsidRPr="00D671DC">
        <w:rPr>
          <w:rFonts w:asciiTheme="minorHAnsi" w:eastAsia="Times New Roman" w:hAnsiTheme="minorHAnsi" w:cs="Arial"/>
          <w:bCs/>
          <w:i/>
          <w:sz w:val="22"/>
          <w:lang w:eastAsia="pt-BR"/>
        </w:rPr>
        <w:t xml:space="preserve">In Anais de Etologia </w:t>
      </w:r>
      <w:r w:rsidRPr="00D671DC">
        <w:rPr>
          <w:rFonts w:asciiTheme="minorHAnsi" w:eastAsia="Times New Roman" w:hAnsiTheme="minorHAnsi" w:cs="Arial"/>
          <w:bCs/>
          <w:sz w:val="22"/>
          <w:lang w:eastAsia="pt-BR"/>
        </w:rPr>
        <w:t>10: 158-162. Jaboticabal</w:t>
      </w:r>
      <w:r w:rsidR="00600826" w:rsidRPr="00D671DC">
        <w:rPr>
          <w:rFonts w:asciiTheme="minorHAnsi" w:eastAsia="Times New Roman" w:hAnsiTheme="minorHAnsi" w:cs="Arial"/>
          <w:bCs/>
          <w:sz w:val="22"/>
          <w:lang w:eastAsia="pt-BR"/>
        </w:rPr>
        <w:t>, SP, Brasil.</w:t>
      </w:r>
    </w:p>
    <w:p w:rsidR="005B15A2" w:rsidRDefault="005B15A2" w:rsidP="00050007">
      <w:pPr>
        <w:spacing w:after="120"/>
        <w:ind w:left="539" w:hanging="539"/>
        <w:contextualSpacing w:val="0"/>
        <w:jc w:val="left"/>
        <w:rPr>
          <w:rFonts w:asciiTheme="minorHAnsi" w:hAnsiTheme="minorHAnsi" w:cs="Arial"/>
          <w:sz w:val="22"/>
        </w:rPr>
      </w:pPr>
    </w:p>
    <w:p w:rsidR="00200A99" w:rsidRDefault="00200A99" w:rsidP="00050007">
      <w:pPr>
        <w:spacing w:after="120"/>
        <w:ind w:left="539" w:hanging="539"/>
        <w:contextualSpacing w:val="0"/>
        <w:jc w:val="left"/>
        <w:rPr>
          <w:rFonts w:asciiTheme="minorHAnsi" w:hAnsiTheme="minorHAnsi" w:cs="Arial"/>
          <w:sz w:val="22"/>
        </w:rPr>
      </w:pPr>
    </w:p>
    <w:p w:rsidR="005B15A2" w:rsidRPr="00832F14" w:rsidRDefault="0042097C" w:rsidP="00E440C8">
      <w:pPr>
        <w:spacing w:after="120"/>
        <w:ind w:firstLine="0"/>
        <w:jc w:val="center"/>
        <w:rPr>
          <w:rFonts w:asciiTheme="minorHAnsi" w:hAnsiTheme="minorHAnsi" w:cs="Arial"/>
          <w:sz w:val="22"/>
        </w:rPr>
      </w:pPr>
      <w:r w:rsidRPr="00832F14">
        <w:rPr>
          <w:rFonts w:asciiTheme="minorHAnsi" w:hAnsiTheme="minorHAnsi" w:cs="Arial"/>
          <w:noProof/>
          <w:sz w:val="22"/>
          <w:lang w:val="en-US"/>
        </w:rPr>
        <w:drawing>
          <wp:anchor distT="0" distB="0" distL="114300" distR="114300" simplePos="0" relativeHeight="251677184" behindDoc="1" locked="0" layoutInCell="1" allowOverlap="1">
            <wp:simplePos x="0" y="0"/>
            <wp:positionH relativeFrom="column">
              <wp:posOffset>1777649</wp:posOffset>
            </wp:positionH>
            <wp:positionV relativeFrom="paragraph">
              <wp:posOffset>191495</wp:posOffset>
            </wp:positionV>
            <wp:extent cx="1830222" cy="464024"/>
            <wp:effectExtent l="19050" t="0" r="0" b="0"/>
            <wp:wrapNone/>
            <wp:docPr id="37" name="Imagem 8" descr="assina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assinatura"/>
                    <pic:cNvPicPr>
                      <a:picLocks noChangeAspect="1" noChangeArrowheads="1"/>
                    </pic:cNvPicPr>
                  </pic:nvPicPr>
                  <pic:blipFill>
                    <a:blip r:embed="rId83" cstate="print"/>
                    <a:srcRect/>
                    <a:stretch>
                      <a:fillRect/>
                    </a:stretch>
                  </pic:blipFill>
                  <pic:spPr bwMode="auto">
                    <a:xfrm>
                      <a:off x="0" y="0"/>
                      <a:ext cx="1830222" cy="464024"/>
                    </a:xfrm>
                    <a:prstGeom prst="rect">
                      <a:avLst/>
                    </a:prstGeom>
                    <a:noFill/>
                    <a:ln w="9525">
                      <a:noFill/>
                      <a:miter lim="800000"/>
                      <a:headEnd/>
                      <a:tailEnd/>
                    </a:ln>
                  </pic:spPr>
                </pic:pic>
              </a:graphicData>
            </a:graphic>
          </wp:anchor>
        </w:drawing>
      </w:r>
      <w:r w:rsidR="005B15A2" w:rsidRPr="00832F14">
        <w:rPr>
          <w:rFonts w:asciiTheme="minorHAnsi" w:hAnsiTheme="minorHAnsi" w:cs="Arial"/>
          <w:sz w:val="22"/>
        </w:rPr>
        <w:t xml:space="preserve">Goiânia, </w:t>
      </w:r>
      <w:r w:rsidR="00D859B1">
        <w:rPr>
          <w:rFonts w:asciiTheme="minorHAnsi" w:hAnsiTheme="minorHAnsi" w:cs="Arial"/>
          <w:sz w:val="22"/>
        </w:rPr>
        <w:t>fevereiro de 2011</w:t>
      </w:r>
      <w:r w:rsidR="005B15A2" w:rsidRPr="00832F14">
        <w:rPr>
          <w:rFonts w:asciiTheme="minorHAnsi" w:hAnsiTheme="minorHAnsi" w:cs="Arial"/>
          <w:sz w:val="22"/>
        </w:rPr>
        <w:t>.</w:t>
      </w:r>
    </w:p>
    <w:p w:rsidR="005B15A2" w:rsidRDefault="005B15A2" w:rsidP="00200A99">
      <w:pPr>
        <w:ind w:firstLine="0"/>
        <w:jc w:val="center"/>
        <w:rPr>
          <w:rFonts w:asciiTheme="minorHAnsi" w:hAnsiTheme="minorHAnsi"/>
          <w:sz w:val="16"/>
          <w:szCs w:val="16"/>
        </w:rPr>
      </w:pPr>
    </w:p>
    <w:p w:rsidR="00200A99" w:rsidRPr="00200A99" w:rsidRDefault="00200A99" w:rsidP="00200A99">
      <w:pPr>
        <w:ind w:firstLine="0"/>
        <w:jc w:val="center"/>
        <w:rPr>
          <w:rFonts w:asciiTheme="minorHAnsi" w:hAnsiTheme="minorHAnsi"/>
          <w:sz w:val="16"/>
          <w:szCs w:val="16"/>
        </w:rPr>
      </w:pPr>
    </w:p>
    <w:p w:rsidR="005B15A2" w:rsidRPr="0042097C" w:rsidRDefault="005B15A2" w:rsidP="00E440C8">
      <w:pPr>
        <w:spacing w:line="240" w:lineRule="auto"/>
        <w:ind w:firstLine="0"/>
        <w:contextualSpacing w:val="0"/>
        <w:jc w:val="center"/>
        <w:rPr>
          <w:rFonts w:asciiTheme="minorHAnsi" w:hAnsiTheme="minorHAnsi"/>
          <w:sz w:val="20"/>
          <w:szCs w:val="20"/>
        </w:rPr>
      </w:pPr>
      <w:r w:rsidRPr="0042097C">
        <w:rPr>
          <w:rFonts w:asciiTheme="minorHAnsi" w:hAnsiTheme="minorHAnsi"/>
          <w:sz w:val="20"/>
          <w:szCs w:val="20"/>
        </w:rPr>
        <w:t>Nelson Jorge da Silva Jr. - Ph.D.</w:t>
      </w:r>
    </w:p>
    <w:p w:rsidR="005B15A2" w:rsidRPr="0042097C" w:rsidRDefault="005B15A2" w:rsidP="00E440C8">
      <w:pPr>
        <w:spacing w:line="240" w:lineRule="auto"/>
        <w:ind w:firstLine="0"/>
        <w:contextualSpacing w:val="0"/>
        <w:jc w:val="center"/>
        <w:rPr>
          <w:rFonts w:asciiTheme="minorHAnsi" w:hAnsiTheme="minorHAnsi"/>
          <w:sz w:val="20"/>
          <w:szCs w:val="20"/>
        </w:rPr>
      </w:pPr>
      <w:r w:rsidRPr="0042097C">
        <w:rPr>
          <w:rFonts w:asciiTheme="minorHAnsi" w:hAnsiTheme="minorHAnsi"/>
          <w:sz w:val="20"/>
          <w:szCs w:val="20"/>
        </w:rPr>
        <w:t>CRBio 13627-4  CRBM 015-3</w:t>
      </w:r>
    </w:p>
    <w:p w:rsidR="005B15A2" w:rsidRPr="0042097C" w:rsidRDefault="005B15A2" w:rsidP="00E440C8">
      <w:pPr>
        <w:spacing w:line="240" w:lineRule="auto"/>
        <w:ind w:firstLine="0"/>
        <w:contextualSpacing w:val="0"/>
        <w:jc w:val="center"/>
        <w:rPr>
          <w:rFonts w:asciiTheme="minorHAnsi" w:hAnsiTheme="minorHAnsi"/>
          <w:sz w:val="20"/>
          <w:szCs w:val="20"/>
        </w:rPr>
        <w:sectPr w:rsidR="005B15A2" w:rsidRPr="0042097C" w:rsidSect="00263647">
          <w:pgSz w:w="11906" w:h="16838" w:code="9"/>
          <w:pgMar w:top="1701" w:right="1701" w:bottom="1418" w:left="1701" w:header="1134" w:footer="851" w:gutter="0"/>
          <w:cols w:space="709"/>
          <w:docGrid w:linePitch="360"/>
        </w:sectPr>
      </w:pPr>
      <w:r w:rsidRPr="0042097C">
        <w:rPr>
          <w:rFonts w:asciiTheme="minorHAnsi" w:hAnsiTheme="minorHAnsi"/>
          <w:sz w:val="20"/>
          <w:szCs w:val="20"/>
        </w:rPr>
        <w:t>Diretor</w:t>
      </w:r>
    </w:p>
    <w:p w:rsidR="00B30304" w:rsidRPr="00E5412C" w:rsidRDefault="00F858AA" w:rsidP="005B15A2">
      <w:pPr>
        <w:spacing w:line="240" w:lineRule="auto"/>
        <w:ind w:firstLine="0"/>
        <w:jc w:val="center"/>
        <w:rPr>
          <w:rFonts w:asciiTheme="minorHAnsi" w:hAnsiTheme="minorHAnsi"/>
        </w:rPr>
      </w:pPr>
      <w:r w:rsidRPr="00F858AA">
        <w:rPr>
          <w:rFonts w:asciiTheme="minorHAnsi" w:hAnsiTheme="minorHAnsi"/>
          <w:noProof/>
          <w:lang w:val="en-US"/>
        </w:rPr>
        <w:lastRenderedPageBreak/>
        <w:drawing>
          <wp:anchor distT="0" distB="0" distL="114300" distR="114300" simplePos="0" relativeHeight="251733504" behindDoc="1" locked="0" layoutInCell="1" allowOverlap="1">
            <wp:simplePos x="0" y="0"/>
            <wp:positionH relativeFrom="column">
              <wp:posOffset>2415762</wp:posOffset>
            </wp:positionH>
            <wp:positionV relativeFrom="paragraph">
              <wp:posOffset>6224432</wp:posOffset>
            </wp:positionV>
            <wp:extent cx="3514606" cy="2254103"/>
            <wp:effectExtent l="19050" t="0" r="6985" b="0"/>
            <wp:wrapNone/>
            <wp:docPr id="5" name="Imagem 4" descr="Av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Ave 2.jpg"/>
                    <pic:cNvPicPr>
                      <a:picLocks noChangeAspect="1" noChangeArrowheads="1"/>
                    </pic:cNvPicPr>
                  </pic:nvPicPr>
                  <pic:blipFill>
                    <a:blip r:embed="rId84" cstate="screen"/>
                    <a:srcRect/>
                    <a:stretch>
                      <a:fillRect/>
                    </a:stretch>
                  </pic:blipFill>
                  <pic:spPr bwMode="auto">
                    <a:xfrm>
                      <a:off x="0" y="0"/>
                      <a:ext cx="3517265" cy="2257425"/>
                    </a:xfrm>
                    <a:prstGeom prst="rect">
                      <a:avLst/>
                    </a:prstGeom>
                    <a:noFill/>
                    <a:ln w="9525">
                      <a:noFill/>
                      <a:miter lim="800000"/>
                      <a:headEnd/>
                      <a:tailEnd/>
                    </a:ln>
                  </pic:spPr>
                </pic:pic>
              </a:graphicData>
            </a:graphic>
          </wp:anchor>
        </w:drawing>
      </w:r>
    </w:p>
    <w:sectPr w:rsidR="00B30304" w:rsidRPr="00E5412C" w:rsidSect="00CC706C">
      <w:headerReference w:type="default" r:id="rId85"/>
      <w:footerReference w:type="default" r:id="rId86"/>
      <w:pgSz w:w="11907" w:h="16840" w:code="9"/>
      <w:pgMar w:top="1701" w:right="1701" w:bottom="1701" w:left="1701" w:header="1134" w:footer="851"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4234" w:rsidRDefault="007C4234" w:rsidP="004722A5">
      <w:pPr>
        <w:spacing w:line="240" w:lineRule="auto"/>
      </w:pPr>
      <w:r>
        <w:separator/>
      </w:r>
    </w:p>
  </w:endnote>
  <w:endnote w:type="continuationSeparator" w:id="0">
    <w:p w:rsidR="007C4234" w:rsidRDefault="007C4234" w:rsidP="004722A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TrebuchetMS">
    <w:panose1 w:val="00000000000000000000"/>
    <w:charset w:val="00"/>
    <w:family w:val="swiss"/>
    <w:notTrueType/>
    <w:pitch w:val="default"/>
    <w:sig w:usb0="00000003" w:usb1="00000000" w:usb2="00000000" w:usb3="00000000" w:csb0="00000001" w:csb1="00000000"/>
  </w:font>
  <w:font w:name="AdvCaeciliaLtSc">
    <w:panose1 w:val="00000000000000000000"/>
    <w:charset w:val="00"/>
    <w:family w:val="roman"/>
    <w:notTrueType/>
    <w:pitch w:val="default"/>
    <w:sig w:usb0="00000003" w:usb1="00000000" w:usb2="00000000" w:usb3="00000000" w:csb0="00000001" w:csb1="00000000"/>
  </w:font>
  <w:font w:name="AdvCaceiliaHVY">
    <w:panose1 w:val="00000000000000000000"/>
    <w:charset w:val="00"/>
    <w:family w:val="roman"/>
    <w:notTrueType/>
    <w:pitch w:val="default"/>
    <w:sig w:usb0="00000003" w:usb1="00000000" w:usb2="00000000" w:usb3="00000000" w:csb0="00000001" w:csb1="00000000"/>
  </w:font>
  <w:font w:name="AdvCaeciliaHVYIT">
    <w:panose1 w:val="00000000000000000000"/>
    <w:charset w:val="00"/>
    <w:family w:val="roman"/>
    <w:notTrueType/>
    <w:pitch w:val="default"/>
    <w:sig w:usb0="00000003" w:usb1="00000000" w:usb2="00000000" w:usb3="00000000" w:csb0="00000001" w:csb1="00000000"/>
  </w:font>
  <w:font w:name="Arial,Bold">
    <w:panose1 w:val="00000000000000000000"/>
    <w:charset w:val="00"/>
    <w:family w:val="auto"/>
    <w:notTrueType/>
    <w:pitch w:val="default"/>
    <w:sig w:usb0="00000003" w:usb1="00000000" w:usb2="00000000" w:usb3="00000000" w:csb0="00000001" w:csb1="00000000"/>
  </w:font>
  <w:font w:name="Arial,BoldItalic">
    <w:panose1 w:val="00000000000000000000"/>
    <w:charset w:val="00"/>
    <w:family w:val="auto"/>
    <w:notTrueType/>
    <w:pitch w:val="default"/>
    <w:sig w:usb0="00000003" w:usb1="00000000" w:usb2="00000000" w:usb3="00000000" w:csb0="00000001" w:csb1="00000000"/>
  </w:font>
  <w:font w:name="TrebuchetMS,Bold">
    <w:panose1 w:val="00000000000000000000"/>
    <w:charset w:val="00"/>
    <w:family w:val="swiss"/>
    <w:notTrueType/>
    <w:pitch w:val="default"/>
    <w:sig w:usb0="00000003" w:usb1="00000000" w:usb2="00000000" w:usb3="00000000" w:csb0="00000001" w:csb1="00000000"/>
  </w:font>
  <w:font w:name="TrebuchetMS,BoldItalic">
    <w:panose1 w:val="00000000000000000000"/>
    <w:charset w:val="00"/>
    <w:family w:val="swiss"/>
    <w:notTrueType/>
    <w:pitch w:val="default"/>
    <w:sig w:usb0="00000003" w:usb1="00000000" w:usb2="00000000" w:usb3="00000000" w:csb0="00000001" w:csb1="00000000"/>
  </w:font>
  <w:font w:name="BaskervilleWin95BT">
    <w:panose1 w:val="00000000000000000000"/>
    <w:charset w:val="00"/>
    <w:family w:val="roman"/>
    <w:notTrueType/>
    <w:pitch w:val="default"/>
    <w:sig w:usb0="00000003" w:usb1="00000000" w:usb2="00000000" w:usb3="00000000" w:csb0="00000001" w:csb1="00000000"/>
  </w:font>
  <w:font w:name="BaskervilleBT-Bold">
    <w:panose1 w:val="00000000000000000000"/>
    <w:charset w:val="00"/>
    <w:family w:val="roman"/>
    <w:notTrueType/>
    <w:pitch w:val="default"/>
    <w:sig w:usb0="00000003" w:usb1="00000000" w:usb2="00000000" w:usb3="00000000" w:csb0="00000001" w:csb1="00000000"/>
  </w:font>
  <w:font w:name="BaskervilleBT-BoldItalic">
    <w:panose1 w:val="00000000000000000000"/>
    <w:charset w:val="00"/>
    <w:family w:val="roman"/>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541935"/>
      <w:docPartObj>
        <w:docPartGallery w:val="Page Numbers (Bottom of Page)"/>
        <w:docPartUnique/>
      </w:docPartObj>
    </w:sdtPr>
    <w:sdtEndPr>
      <w:rPr>
        <w:rFonts w:asciiTheme="minorHAnsi" w:hAnsiTheme="minorHAnsi"/>
        <w:sz w:val="20"/>
        <w:szCs w:val="20"/>
      </w:rPr>
    </w:sdtEndPr>
    <w:sdtContent>
      <w:sdt>
        <w:sdtPr>
          <w:id w:val="118541936"/>
          <w:docPartObj>
            <w:docPartGallery w:val="Page Numbers (Top of Page)"/>
            <w:docPartUnique/>
          </w:docPartObj>
        </w:sdtPr>
        <w:sdtEndPr>
          <w:rPr>
            <w:rFonts w:asciiTheme="minorHAnsi" w:hAnsiTheme="minorHAnsi"/>
            <w:sz w:val="20"/>
            <w:szCs w:val="20"/>
          </w:rPr>
        </w:sdtEndPr>
        <w:sdtContent>
          <w:p w:rsidR="0085695B" w:rsidRPr="00B67D99" w:rsidRDefault="004A5A2A" w:rsidP="00B67D99">
            <w:pPr>
              <w:pStyle w:val="Footer"/>
              <w:pBdr>
                <w:top w:val="single" w:sz="4" w:space="1" w:color="A6A6A6" w:themeColor="background1" w:themeShade="A6"/>
              </w:pBdr>
              <w:jc w:val="right"/>
              <w:rPr>
                <w:rFonts w:asciiTheme="minorHAnsi" w:hAnsiTheme="minorHAnsi"/>
                <w:color w:val="A6A6A6" w:themeColor="background1" w:themeShade="A6"/>
                <w:sz w:val="20"/>
                <w:szCs w:val="20"/>
              </w:rPr>
            </w:pPr>
            <w:r w:rsidRPr="00600826">
              <w:rPr>
                <w:rFonts w:asciiTheme="minorHAnsi" w:hAnsiTheme="minorHAnsi"/>
                <w:color w:val="A6A6A6" w:themeColor="background1" w:themeShade="A6"/>
                <w:sz w:val="16"/>
                <w:szCs w:val="16"/>
              </w:rPr>
              <w:fldChar w:fldCharType="begin"/>
            </w:r>
            <w:r w:rsidR="0085695B" w:rsidRPr="00600826">
              <w:rPr>
                <w:rFonts w:asciiTheme="minorHAnsi" w:hAnsiTheme="minorHAnsi"/>
                <w:color w:val="A6A6A6" w:themeColor="background1" w:themeShade="A6"/>
                <w:sz w:val="16"/>
                <w:szCs w:val="16"/>
              </w:rPr>
              <w:instrText>PAGE</w:instrText>
            </w:r>
            <w:r w:rsidRPr="00600826">
              <w:rPr>
                <w:rFonts w:asciiTheme="minorHAnsi" w:hAnsiTheme="minorHAnsi"/>
                <w:color w:val="A6A6A6" w:themeColor="background1" w:themeShade="A6"/>
                <w:sz w:val="16"/>
                <w:szCs w:val="16"/>
              </w:rPr>
              <w:fldChar w:fldCharType="separate"/>
            </w:r>
            <w:r w:rsidR="00292351">
              <w:rPr>
                <w:rFonts w:asciiTheme="minorHAnsi" w:hAnsiTheme="minorHAnsi"/>
                <w:noProof/>
                <w:color w:val="A6A6A6" w:themeColor="background1" w:themeShade="A6"/>
                <w:sz w:val="16"/>
                <w:szCs w:val="16"/>
              </w:rPr>
              <w:t>i</w:t>
            </w:r>
            <w:r w:rsidRPr="00600826">
              <w:rPr>
                <w:rFonts w:asciiTheme="minorHAnsi" w:hAnsiTheme="minorHAnsi"/>
                <w:color w:val="A6A6A6" w:themeColor="background1" w:themeShade="A6"/>
                <w:sz w:val="16"/>
                <w:szCs w:val="16"/>
              </w:rPr>
              <w:fldChar w:fldCharType="end"/>
            </w:r>
            <w:r w:rsidR="0085695B" w:rsidRPr="00600826">
              <w:rPr>
                <w:rFonts w:asciiTheme="minorHAnsi" w:hAnsiTheme="minorHAnsi"/>
                <w:color w:val="A6A6A6" w:themeColor="background1" w:themeShade="A6"/>
                <w:sz w:val="16"/>
                <w:szCs w:val="16"/>
              </w:rPr>
              <w:t>/i</w:t>
            </w:r>
          </w:p>
        </w:sdtContent>
      </w:sdt>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541922"/>
      <w:docPartObj>
        <w:docPartGallery w:val="Page Numbers (Bottom of Page)"/>
        <w:docPartUnique/>
      </w:docPartObj>
    </w:sdtPr>
    <w:sdtEndPr>
      <w:rPr>
        <w:rFonts w:asciiTheme="minorHAnsi" w:hAnsiTheme="minorHAnsi"/>
        <w:sz w:val="16"/>
        <w:szCs w:val="16"/>
      </w:rPr>
    </w:sdtEndPr>
    <w:sdtContent>
      <w:sdt>
        <w:sdtPr>
          <w:id w:val="118541923"/>
          <w:docPartObj>
            <w:docPartGallery w:val="Page Numbers (Top of Page)"/>
            <w:docPartUnique/>
          </w:docPartObj>
        </w:sdtPr>
        <w:sdtEndPr>
          <w:rPr>
            <w:rFonts w:asciiTheme="minorHAnsi" w:hAnsiTheme="minorHAnsi"/>
            <w:sz w:val="16"/>
            <w:szCs w:val="16"/>
          </w:rPr>
        </w:sdtEndPr>
        <w:sdtContent>
          <w:p w:rsidR="0085695B" w:rsidRPr="00263647" w:rsidRDefault="004A5A2A" w:rsidP="00263647">
            <w:pPr>
              <w:pStyle w:val="Footer"/>
              <w:pBdr>
                <w:top w:val="single" w:sz="4" w:space="1" w:color="A6A6A6" w:themeColor="background1" w:themeShade="A6"/>
              </w:pBdr>
              <w:jc w:val="right"/>
              <w:rPr>
                <w:rFonts w:asciiTheme="minorHAnsi" w:hAnsiTheme="minorHAnsi"/>
                <w:color w:val="A6A6A6" w:themeColor="background1" w:themeShade="A6"/>
                <w:sz w:val="16"/>
                <w:szCs w:val="16"/>
              </w:rPr>
            </w:pPr>
            <w:r w:rsidRPr="00600826">
              <w:rPr>
                <w:rFonts w:asciiTheme="minorHAnsi" w:hAnsiTheme="minorHAnsi"/>
                <w:color w:val="A6A6A6" w:themeColor="background1" w:themeShade="A6"/>
                <w:sz w:val="16"/>
                <w:szCs w:val="16"/>
              </w:rPr>
              <w:fldChar w:fldCharType="begin"/>
            </w:r>
            <w:r w:rsidR="0085695B" w:rsidRPr="00600826">
              <w:rPr>
                <w:rFonts w:asciiTheme="minorHAnsi" w:hAnsiTheme="minorHAnsi"/>
                <w:color w:val="A6A6A6" w:themeColor="background1" w:themeShade="A6"/>
                <w:sz w:val="16"/>
                <w:szCs w:val="16"/>
              </w:rPr>
              <w:instrText>PAGE</w:instrText>
            </w:r>
            <w:r w:rsidRPr="00600826">
              <w:rPr>
                <w:rFonts w:asciiTheme="minorHAnsi" w:hAnsiTheme="minorHAnsi"/>
                <w:color w:val="A6A6A6" w:themeColor="background1" w:themeShade="A6"/>
                <w:sz w:val="16"/>
                <w:szCs w:val="16"/>
              </w:rPr>
              <w:fldChar w:fldCharType="separate"/>
            </w:r>
            <w:r w:rsidR="00292351">
              <w:rPr>
                <w:rFonts w:asciiTheme="minorHAnsi" w:hAnsiTheme="minorHAnsi"/>
                <w:noProof/>
                <w:color w:val="A6A6A6" w:themeColor="background1" w:themeShade="A6"/>
                <w:sz w:val="16"/>
                <w:szCs w:val="16"/>
              </w:rPr>
              <w:t>39</w:t>
            </w:r>
            <w:r w:rsidRPr="00600826">
              <w:rPr>
                <w:rFonts w:asciiTheme="minorHAnsi" w:hAnsiTheme="minorHAnsi"/>
                <w:color w:val="A6A6A6" w:themeColor="background1" w:themeShade="A6"/>
                <w:sz w:val="16"/>
                <w:szCs w:val="16"/>
              </w:rPr>
              <w:fldChar w:fldCharType="end"/>
            </w:r>
            <w:r w:rsidR="0085695B" w:rsidRPr="00600826">
              <w:rPr>
                <w:rFonts w:asciiTheme="minorHAnsi" w:hAnsiTheme="minorHAnsi"/>
                <w:color w:val="A6A6A6" w:themeColor="background1" w:themeShade="A6"/>
                <w:sz w:val="16"/>
                <w:szCs w:val="16"/>
              </w:rPr>
              <w:t>/</w:t>
            </w:r>
            <w:r w:rsidR="00263647">
              <w:rPr>
                <w:rFonts w:asciiTheme="minorHAnsi" w:hAnsiTheme="minorHAnsi"/>
                <w:color w:val="A6A6A6" w:themeColor="background1" w:themeShade="A6"/>
                <w:sz w:val="16"/>
                <w:szCs w:val="16"/>
              </w:rPr>
              <w:t>39</w:t>
            </w:r>
          </w:p>
        </w:sdtContent>
      </w:sdt>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695B" w:rsidRPr="007E63C5" w:rsidRDefault="0085695B" w:rsidP="00B30304">
    <w:pPr>
      <w:pStyle w:val="Footer"/>
      <w:tabs>
        <w:tab w:val="clear" w:pos="8504"/>
        <w:tab w:val="left" w:pos="4111"/>
        <w:tab w:val="right" w:pos="8505"/>
      </w:tabs>
      <w:ind w:right="-48"/>
      <w:rPr>
        <w:rFonts w:ascii="Calibri" w:hAnsi="Calibri" w:cs="Arial"/>
        <w:color w:val="808080"/>
        <w:sz w:val="18"/>
        <w:szCs w:val="18"/>
      </w:rPr>
    </w:pPr>
    <w:r>
      <w:rPr>
        <w:rFonts w:cs="Arial"/>
        <w:noProof/>
        <w:color w:val="808080"/>
        <w:sz w:val="18"/>
        <w:szCs w:val="18"/>
        <w:lang w:val="en-US"/>
      </w:rPr>
      <w:drawing>
        <wp:anchor distT="0" distB="0" distL="114300" distR="114300" simplePos="0" relativeHeight="251659264" behindDoc="0" locked="0" layoutInCell="1" allowOverlap="1">
          <wp:simplePos x="0" y="0"/>
          <wp:positionH relativeFrom="column">
            <wp:posOffset>17780</wp:posOffset>
          </wp:positionH>
          <wp:positionV relativeFrom="paragraph">
            <wp:posOffset>-102870</wp:posOffset>
          </wp:positionV>
          <wp:extent cx="829310" cy="362585"/>
          <wp:effectExtent l="19050" t="0" r="8890" b="0"/>
          <wp:wrapNone/>
          <wp:docPr id="4"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pic:cNvPicPr>
                    <a:picLocks noChangeAspect="1" noChangeArrowheads="1"/>
                  </pic:cNvPicPr>
                </pic:nvPicPr>
                <pic:blipFill>
                  <a:blip r:embed="rId1"/>
                  <a:srcRect/>
                  <a:stretch>
                    <a:fillRect/>
                  </a:stretch>
                </pic:blipFill>
                <pic:spPr bwMode="auto">
                  <a:xfrm>
                    <a:off x="0" y="0"/>
                    <a:ext cx="829310" cy="362585"/>
                  </a:xfrm>
                  <a:prstGeom prst="rect">
                    <a:avLst/>
                  </a:prstGeom>
                  <a:noFill/>
                  <a:ln w="9525">
                    <a:noFill/>
                    <a:miter lim="800000"/>
                    <a:headEnd/>
                    <a:tailEnd/>
                  </a:ln>
                </pic:spPr>
              </pic:pic>
            </a:graphicData>
          </a:graphic>
        </wp:anchor>
      </w:drawing>
    </w:r>
    <w:r w:rsidRPr="007E63C5">
      <w:rPr>
        <w:rFonts w:ascii="Calibri" w:hAnsi="Calibri" w:cs="Arial"/>
        <w:color w:val="808080"/>
        <w:sz w:val="18"/>
        <w:szCs w:val="18"/>
      </w:rPr>
      <w:tab/>
      <w:t>Rua 5</w:t>
    </w:r>
    <w:r>
      <w:rPr>
        <w:rFonts w:ascii="Calibri" w:hAnsi="Calibri" w:cs="Arial"/>
        <w:color w:val="808080"/>
        <w:sz w:val="18"/>
        <w:szCs w:val="18"/>
      </w:rPr>
      <w:t>8</w:t>
    </w:r>
    <w:r w:rsidRPr="007E63C5">
      <w:rPr>
        <w:rFonts w:ascii="Calibri" w:hAnsi="Calibri" w:cs="Arial"/>
        <w:color w:val="808080"/>
        <w:sz w:val="18"/>
        <w:szCs w:val="18"/>
      </w:rPr>
      <w:t xml:space="preserve"> nº 217      </w:t>
    </w:r>
    <w:r>
      <w:rPr>
        <w:rFonts w:ascii="Calibri" w:hAnsi="Calibri" w:cs="Arial"/>
        <w:color w:val="808080"/>
        <w:sz w:val="18"/>
        <w:szCs w:val="18"/>
      </w:rPr>
      <w:t xml:space="preserve">  </w:t>
    </w:r>
    <w:r w:rsidRPr="007E63C5">
      <w:rPr>
        <w:rFonts w:ascii="Calibri" w:hAnsi="Calibri" w:cs="Arial"/>
        <w:color w:val="808080"/>
        <w:sz w:val="18"/>
        <w:szCs w:val="18"/>
      </w:rPr>
      <w:t xml:space="preserve"> Jardim Goiás      </w:t>
    </w:r>
    <w:r>
      <w:rPr>
        <w:rFonts w:ascii="Calibri" w:hAnsi="Calibri" w:cs="Arial"/>
        <w:color w:val="808080"/>
        <w:sz w:val="18"/>
        <w:szCs w:val="18"/>
      </w:rPr>
      <w:t xml:space="preserve">     </w:t>
    </w:r>
    <w:r w:rsidRPr="007E63C5">
      <w:rPr>
        <w:rFonts w:ascii="Calibri" w:hAnsi="Calibri" w:cs="Arial"/>
        <w:color w:val="808080"/>
        <w:sz w:val="18"/>
        <w:szCs w:val="18"/>
      </w:rPr>
      <w:t xml:space="preserve"> Goiânia – Goiás</w:t>
    </w:r>
  </w:p>
  <w:p w:rsidR="0085695B" w:rsidRPr="007E63C5" w:rsidRDefault="0085695B" w:rsidP="00B30304">
    <w:pPr>
      <w:pStyle w:val="Footer"/>
      <w:tabs>
        <w:tab w:val="clear" w:pos="8504"/>
        <w:tab w:val="center" w:pos="4111"/>
        <w:tab w:val="right" w:pos="8505"/>
      </w:tabs>
      <w:ind w:right="-48"/>
      <w:rPr>
        <w:rFonts w:ascii="Calibri" w:hAnsi="Calibri" w:cs="Arial"/>
        <w:color w:val="808080"/>
        <w:sz w:val="18"/>
        <w:szCs w:val="18"/>
      </w:rPr>
    </w:pPr>
    <w:r w:rsidRPr="007E63C5">
      <w:rPr>
        <w:rFonts w:ascii="Calibri" w:hAnsi="Calibri" w:cs="Arial"/>
        <w:color w:val="808080"/>
        <w:sz w:val="18"/>
        <w:szCs w:val="18"/>
      </w:rPr>
      <w:tab/>
    </w:r>
    <w:r>
      <w:rPr>
        <w:rFonts w:ascii="Calibri" w:hAnsi="Calibri" w:cs="Arial"/>
        <w:color w:val="808080"/>
        <w:sz w:val="18"/>
        <w:szCs w:val="18"/>
      </w:rPr>
      <w:tab/>
    </w:r>
    <w:r w:rsidRPr="007E63C5">
      <w:rPr>
        <w:rFonts w:ascii="Calibri" w:hAnsi="Calibri" w:cs="Arial"/>
        <w:color w:val="808080"/>
        <w:sz w:val="18"/>
        <w:szCs w:val="18"/>
      </w:rPr>
      <w:t>(62</w:t>
    </w:r>
    <w:r>
      <w:rPr>
        <w:rFonts w:ascii="Calibri" w:hAnsi="Calibri" w:cs="Arial"/>
        <w:color w:val="808080"/>
        <w:sz w:val="18"/>
        <w:szCs w:val="18"/>
      </w:rPr>
      <w:t xml:space="preserve">) 3278 4355       CEP 74.810-250       </w:t>
    </w:r>
    <w:r w:rsidRPr="007E63C5">
      <w:rPr>
        <w:rFonts w:ascii="Calibri" w:hAnsi="Calibri" w:cs="Arial"/>
        <w:color w:val="808080"/>
        <w:sz w:val="18"/>
        <w:szCs w:val="18"/>
      </w:rPr>
      <w:t>www.naturae.com.br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4234" w:rsidRDefault="007C4234" w:rsidP="004722A5">
      <w:pPr>
        <w:spacing w:line="240" w:lineRule="auto"/>
      </w:pPr>
      <w:r>
        <w:separator/>
      </w:r>
    </w:p>
  </w:footnote>
  <w:footnote w:type="continuationSeparator" w:id="0">
    <w:p w:rsidR="007C4234" w:rsidRDefault="007C4234" w:rsidP="004722A5">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695B" w:rsidRDefault="0085695B" w:rsidP="00B678EC">
    <w:pPr>
      <w:pStyle w:val="Header"/>
      <w:spacing w:line="360" w:lineRule="auto"/>
      <w:contextualSpacing w:val="0"/>
      <w:jc w:val="right"/>
      <w:rPr>
        <w:rFonts w:asciiTheme="minorHAnsi" w:hAnsiTheme="minorHAnsi"/>
        <w:sz w:val="20"/>
        <w:szCs w:val="20"/>
      </w:rPr>
    </w:pPr>
    <w:r w:rsidRPr="003F2541">
      <w:rPr>
        <w:noProof/>
        <w:lang w:val="en-US"/>
      </w:rPr>
      <w:drawing>
        <wp:inline distT="0" distB="0" distL="0" distR="0">
          <wp:extent cx="826770" cy="358140"/>
          <wp:effectExtent l="19050" t="0" r="0" b="0"/>
          <wp:docPr id="6"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srcRect/>
                  <a:stretch>
                    <a:fillRect/>
                  </a:stretch>
                </pic:blipFill>
                <pic:spPr bwMode="auto">
                  <a:xfrm>
                    <a:off x="0" y="0"/>
                    <a:ext cx="826770" cy="358140"/>
                  </a:xfrm>
                  <a:prstGeom prst="rect">
                    <a:avLst/>
                  </a:prstGeom>
                  <a:noFill/>
                  <a:ln w="9525">
                    <a:noFill/>
                    <a:miter lim="800000"/>
                    <a:headEnd/>
                    <a:tailEnd/>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695B" w:rsidRPr="001E2CCA" w:rsidRDefault="0085695B" w:rsidP="001E2CCA">
    <w:pPr>
      <w:pStyle w:val="Header"/>
      <w:ind w:firstLine="0"/>
      <w:rPr>
        <w:rFonts w:asciiTheme="minorHAnsi" w:hAnsiTheme="minorHAnsi"/>
        <w:sz w:val="20"/>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E668448"/>
    <w:lvl w:ilvl="0">
      <w:start w:val="1"/>
      <w:numFmt w:val="decimal"/>
      <w:lvlText w:val="%1."/>
      <w:lvlJc w:val="left"/>
      <w:pPr>
        <w:tabs>
          <w:tab w:val="num" w:pos="1492"/>
        </w:tabs>
        <w:ind w:left="1492" w:hanging="360"/>
      </w:pPr>
    </w:lvl>
  </w:abstractNum>
  <w:abstractNum w:abstractNumId="1">
    <w:nsid w:val="FFFFFF7D"/>
    <w:multiLevelType w:val="singleLevel"/>
    <w:tmpl w:val="85FCA680"/>
    <w:lvl w:ilvl="0">
      <w:start w:val="1"/>
      <w:numFmt w:val="decimal"/>
      <w:lvlText w:val="%1."/>
      <w:lvlJc w:val="left"/>
      <w:pPr>
        <w:tabs>
          <w:tab w:val="num" w:pos="1209"/>
        </w:tabs>
        <w:ind w:left="1209" w:hanging="360"/>
      </w:pPr>
    </w:lvl>
  </w:abstractNum>
  <w:abstractNum w:abstractNumId="2">
    <w:nsid w:val="FFFFFF7E"/>
    <w:multiLevelType w:val="singleLevel"/>
    <w:tmpl w:val="3C6ECACC"/>
    <w:lvl w:ilvl="0">
      <w:start w:val="1"/>
      <w:numFmt w:val="decimal"/>
      <w:lvlText w:val="%1."/>
      <w:lvlJc w:val="left"/>
      <w:pPr>
        <w:tabs>
          <w:tab w:val="num" w:pos="926"/>
        </w:tabs>
        <w:ind w:left="926" w:hanging="360"/>
      </w:pPr>
    </w:lvl>
  </w:abstractNum>
  <w:abstractNum w:abstractNumId="3">
    <w:nsid w:val="FFFFFF7F"/>
    <w:multiLevelType w:val="singleLevel"/>
    <w:tmpl w:val="3D787BD6"/>
    <w:lvl w:ilvl="0">
      <w:start w:val="1"/>
      <w:numFmt w:val="decimal"/>
      <w:lvlText w:val="%1."/>
      <w:lvlJc w:val="left"/>
      <w:pPr>
        <w:tabs>
          <w:tab w:val="num" w:pos="643"/>
        </w:tabs>
        <w:ind w:left="643" w:hanging="360"/>
      </w:pPr>
    </w:lvl>
  </w:abstractNum>
  <w:abstractNum w:abstractNumId="4">
    <w:nsid w:val="FFFFFF80"/>
    <w:multiLevelType w:val="singleLevel"/>
    <w:tmpl w:val="AE8E322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E280F6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5F08C2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1BAC0A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9444CBC"/>
    <w:lvl w:ilvl="0">
      <w:start w:val="1"/>
      <w:numFmt w:val="decimal"/>
      <w:lvlText w:val="%1."/>
      <w:lvlJc w:val="left"/>
      <w:pPr>
        <w:tabs>
          <w:tab w:val="num" w:pos="360"/>
        </w:tabs>
        <w:ind w:left="360" w:hanging="360"/>
      </w:pPr>
    </w:lvl>
  </w:abstractNum>
  <w:abstractNum w:abstractNumId="9">
    <w:nsid w:val="FFFFFF89"/>
    <w:multiLevelType w:val="singleLevel"/>
    <w:tmpl w:val="F118EF94"/>
    <w:lvl w:ilvl="0">
      <w:start w:val="1"/>
      <w:numFmt w:val="bullet"/>
      <w:lvlText w:val=""/>
      <w:lvlJc w:val="left"/>
      <w:pPr>
        <w:tabs>
          <w:tab w:val="num" w:pos="360"/>
        </w:tabs>
        <w:ind w:left="360" w:hanging="360"/>
      </w:pPr>
      <w:rPr>
        <w:rFonts w:ascii="Symbol" w:hAnsi="Symbol" w:hint="default"/>
      </w:rPr>
    </w:lvl>
  </w:abstractNum>
  <w:abstractNum w:abstractNumId="10">
    <w:nsid w:val="157E429C"/>
    <w:multiLevelType w:val="hybridMultilevel"/>
    <w:tmpl w:val="54944A2E"/>
    <w:lvl w:ilvl="0" w:tplc="0416000F">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nsid w:val="17902244"/>
    <w:multiLevelType w:val="hybridMultilevel"/>
    <w:tmpl w:val="A7D2D52A"/>
    <w:lvl w:ilvl="0" w:tplc="597ECBEC">
      <w:start w:val="1"/>
      <w:numFmt w:val="bullet"/>
      <w:lvlText w:val=""/>
      <w:lvlJc w:val="left"/>
      <w:pPr>
        <w:ind w:left="720" w:hanging="360"/>
      </w:pPr>
      <w:rPr>
        <w:rFonts w:ascii="Symbol" w:hAnsi="Symbol" w:hint="default"/>
        <w:sz w:val="20"/>
        <w:szCs w:val="20"/>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19B45341"/>
    <w:multiLevelType w:val="hybridMultilevel"/>
    <w:tmpl w:val="822C68EA"/>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24D53C8A"/>
    <w:multiLevelType w:val="hybridMultilevel"/>
    <w:tmpl w:val="51B84FC2"/>
    <w:lvl w:ilvl="0" w:tplc="94B2DC4E">
      <w:start w:val="1"/>
      <w:numFmt w:val="bullet"/>
      <w:lvlText w:val=""/>
      <w:lvlJc w:val="left"/>
      <w:pPr>
        <w:tabs>
          <w:tab w:val="num" w:pos="720"/>
        </w:tabs>
        <w:ind w:left="720" w:hanging="360"/>
      </w:pPr>
      <w:rPr>
        <w:rFonts w:ascii="Symbol" w:hAnsi="Symbol" w:hint="default"/>
        <w:color w:val="auto"/>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4">
    <w:nsid w:val="30FA2B81"/>
    <w:multiLevelType w:val="multilevel"/>
    <w:tmpl w:val="7604D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31F57AC"/>
    <w:multiLevelType w:val="hybridMultilevel"/>
    <w:tmpl w:val="F208DA42"/>
    <w:lvl w:ilvl="0" w:tplc="A32A32F0">
      <w:start w:val="1"/>
      <w:numFmt w:val="bullet"/>
      <w:lvlText w:val=""/>
      <w:lvlJc w:val="left"/>
      <w:pPr>
        <w:ind w:left="720" w:hanging="360"/>
      </w:pPr>
      <w:rPr>
        <w:rFonts w:ascii="Symbol" w:hAnsi="Symbol" w:hint="default"/>
        <w:sz w:val="20"/>
        <w:szCs w:val="20"/>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4661438F"/>
    <w:multiLevelType w:val="hybridMultilevel"/>
    <w:tmpl w:val="822C68EA"/>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508379DE"/>
    <w:multiLevelType w:val="hybridMultilevel"/>
    <w:tmpl w:val="11402688"/>
    <w:lvl w:ilvl="0" w:tplc="AD5421CA">
      <w:start w:val="1"/>
      <w:numFmt w:val="bullet"/>
      <w:lvlText w:val=""/>
      <w:lvlJc w:val="left"/>
      <w:pPr>
        <w:tabs>
          <w:tab w:val="num" w:pos="720"/>
        </w:tabs>
        <w:ind w:left="720" w:hanging="360"/>
      </w:pPr>
      <w:rPr>
        <w:rFonts w:ascii="Symbol" w:hAnsi="Symbol" w:hint="default"/>
        <w:sz w:val="20"/>
        <w:szCs w:val="2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nsid w:val="57D97013"/>
    <w:multiLevelType w:val="hybridMultilevel"/>
    <w:tmpl w:val="3B1ACDF2"/>
    <w:lvl w:ilvl="0" w:tplc="64F8DB88">
      <w:start w:val="1"/>
      <w:numFmt w:val="bullet"/>
      <w:lvlText w:val=""/>
      <w:lvlJc w:val="left"/>
      <w:pPr>
        <w:ind w:left="720" w:hanging="360"/>
      </w:pPr>
      <w:rPr>
        <w:rFonts w:ascii="Wingdings" w:hAnsi="Wingdings"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nsid w:val="5DDB5C20"/>
    <w:multiLevelType w:val="hybridMultilevel"/>
    <w:tmpl w:val="C34A9F24"/>
    <w:lvl w:ilvl="0" w:tplc="9F9C8D9C">
      <w:start w:val="1"/>
      <w:numFmt w:val="bullet"/>
      <w:lvlText w:val=""/>
      <w:lvlJc w:val="left"/>
      <w:pPr>
        <w:tabs>
          <w:tab w:val="num" w:pos="1068"/>
        </w:tabs>
        <w:ind w:left="1068" w:hanging="360"/>
      </w:pPr>
      <w:rPr>
        <w:rFonts w:ascii="Symbol" w:hAnsi="Symbol" w:hint="default"/>
        <w:sz w:val="20"/>
        <w:szCs w:val="20"/>
      </w:rPr>
    </w:lvl>
    <w:lvl w:ilvl="1" w:tplc="04160019" w:tentative="1">
      <w:start w:val="1"/>
      <w:numFmt w:val="lowerLetter"/>
      <w:lvlText w:val="%2."/>
      <w:lvlJc w:val="left"/>
      <w:pPr>
        <w:tabs>
          <w:tab w:val="num" w:pos="2316"/>
        </w:tabs>
        <w:ind w:left="2316" w:hanging="360"/>
      </w:pPr>
    </w:lvl>
    <w:lvl w:ilvl="2" w:tplc="0416001B" w:tentative="1">
      <w:start w:val="1"/>
      <w:numFmt w:val="lowerRoman"/>
      <w:lvlText w:val="%3."/>
      <w:lvlJc w:val="right"/>
      <w:pPr>
        <w:tabs>
          <w:tab w:val="num" w:pos="3036"/>
        </w:tabs>
        <w:ind w:left="3036" w:hanging="180"/>
      </w:pPr>
    </w:lvl>
    <w:lvl w:ilvl="3" w:tplc="0416000F" w:tentative="1">
      <w:start w:val="1"/>
      <w:numFmt w:val="decimal"/>
      <w:lvlText w:val="%4."/>
      <w:lvlJc w:val="left"/>
      <w:pPr>
        <w:tabs>
          <w:tab w:val="num" w:pos="3756"/>
        </w:tabs>
        <w:ind w:left="3756" w:hanging="360"/>
      </w:pPr>
    </w:lvl>
    <w:lvl w:ilvl="4" w:tplc="04160019" w:tentative="1">
      <w:start w:val="1"/>
      <w:numFmt w:val="lowerLetter"/>
      <w:lvlText w:val="%5."/>
      <w:lvlJc w:val="left"/>
      <w:pPr>
        <w:tabs>
          <w:tab w:val="num" w:pos="4476"/>
        </w:tabs>
        <w:ind w:left="4476" w:hanging="360"/>
      </w:pPr>
    </w:lvl>
    <w:lvl w:ilvl="5" w:tplc="0416001B" w:tentative="1">
      <w:start w:val="1"/>
      <w:numFmt w:val="lowerRoman"/>
      <w:lvlText w:val="%6."/>
      <w:lvlJc w:val="right"/>
      <w:pPr>
        <w:tabs>
          <w:tab w:val="num" w:pos="5196"/>
        </w:tabs>
        <w:ind w:left="5196" w:hanging="180"/>
      </w:pPr>
    </w:lvl>
    <w:lvl w:ilvl="6" w:tplc="0416000F" w:tentative="1">
      <w:start w:val="1"/>
      <w:numFmt w:val="decimal"/>
      <w:lvlText w:val="%7."/>
      <w:lvlJc w:val="left"/>
      <w:pPr>
        <w:tabs>
          <w:tab w:val="num" w:pos="5916"/>
        </w:tabs>
        <w:ind w:left="5916" w:hanging="360"/>
      </w:pPr>
    </w:lvl>
    <w:lvl w:ilvl="7" w:tplc="04160019" w:tentative="1">
      <w:start w:val="1"/>
      <w:numFmt w:val="lowerLetter"/>
      <w:lvlText w:val="%8."/>
      <w:lvlJc w:val="left"/>
      <w:pPr>
        <w:tabs>
          <w:tab w:val="num" w:pos="6636"/>
        </w:tabs>
        <w:ind w:left="6636" w:hanging="360"/>
      </w:pPr>
    </w:lvl>
    <w:lvl w:ilvl="8" w:tplc="0416001B" w:tentative="1">
      <w:start w:val="1"/>
      <w:numFmt w:val="lowerRoman"/>
      <w:lvlText w:val="%9."/>
      <w:lvlJc w:val="right"/>
      <w:pPr>
        <w:tabs>
          <w:tab w:val="num" w:pos="7356"/>
        </w:tabs>
        <w:ind w:left="7356" w:hanging="180"/>
      </w:pPr>
    </w:lvl>
  </w:abstractNum>
  <w:abstractNum w:abstractNumId="20">
    <w:nsid w:val="6A9E7E38"/>
    <w:multiLevelType w:val="hybridMultilevel"/>
    <w:tmpl w:val="ABECECC4"/>
    <w:lvl w:ilvl="0" w:tplc="04090001">
      <w:start w:val="1"/>
      <w:numFmt w:val="bullet"/>
      <w:lvlText w:val=""/>
      <w:lvlJc w:val="left"/>
      <w:pPr>
        <w:tabs>
          <w:tab w:val="num" w:pos="720"/>
        </w:tabs>
        <w:ind w:left="720" w:hanging="360"/>
      </w:pPr>
      <w:rPr>
        <w:rFonts w:ascii="Symbol" w:hAnsi="Symbol" w:hint="default"/>
      </w:rPr>
    </w:lvl>
    <w:lvl w:ilvl="1" w:tplc="0416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FDA41C3"/>
    <w:multiLevelType w:val="hybridMultilevel"/>
    <w:tmpl w:val="EEB078A0"/>
    <w:lvl w:ilvl="0" w:tplc="3F227B9E">
      <w:start w:val="1"/>
      <w:numFmt w:val="decimal"/>
      <w:lvlText w:val="%1."/>
      <w:lvlJc w:val="left"/>
      <w:pPr>
        <w:tabs>
          <w:tab w:val="num" w:pos="1743"/>
        </w:tabs>
        <w:ind w:left="1743" w:hanging="1035"/>
      </w:pPr>
      <w:rPr>
        <w:rFonts w:hint="default"/>
      </w:rPr>
    </w:lvl>
    <w:lvl w:ilvl="1" w:tplc="04160019" w:tentative="1">
      <w:start w:val="1"/>
      <w:numFmt w:val="lowerLetter"/>
      <w:lvlText w:val="%2."/>
      <w:lvlJc w:val="left"/>
      <w:pPr>
        <w:tabs>
          <w:tab w:val="num" w:pos="1788"/>
        </w:tabs>
        <w:ind w:left="1788" w:hanging="360"/>
      </w:pPr>
    </w:lvl>
    <w:lvl w:ilvl="2" w:tplc="0416001B" w:tentative="1">
      <w:start w:val="1"/>
      <w:numFmt w:val="lowerRoman"/>
      <w:lvlText w:val="%3."/>
      <w:lvlJc w:val="right"/>
      <w:pPr>
        <w:tabs>
          <w:tab w:val="num" w:pos="2508"/>
        </w:tabs>
        <w:ind w:left="2508" w:hanging="180"/>
      </w:pPr>
    </w:lvl>
    <w:lvl w:ilvl="3" w:tplc="0416000F" w:tentative="1">
      <w:start w:val="1"/>
      <w:numFmt w:val="decimal"/>
      <w:lvlText w:val="%4."/>
      <w:lvlJc w:val="left"/>
      <w:pPr>
        <w:tabs>
          <w:tab w:val="num" w:pos="3228"/>
        </w:tabs>
        <w:ind w:left="3228" w:hanging="360"/>
      </w:pPr>
    </w:lvl>
    <w:lvl w:ilvl="4" w:tplc="04160019" w:tentative="1">
      <w:start w:val="1"/>
      <w:numFmt w:val="lowerLetter"/>
      <w:lvlText w:val="%5."/>
      <w:lvlJc w:val="left"/>
      <w:pPr>
        <w:tabs>
          <w:tab w:val="num" w:pos="3948"/>
        </w:tabs>
        <w:ind w:left="3948" w:hanging="360"/>
      </w:pPr>
    </w:lvl>
    <w:lvl w:ilvl="5" w:tplc="0416001B" w:tentative="1">
      <w:start w:val="1"/>
      <w:numFmt w:val="lowerRoman"/>
      <w:lvlText w:val="%6."/>
      <w:lvlJc w:val="right"/>
      <w:pPr>
        <w:tabs>
          <w:tab w:val="num" w:pos="4668"/>
        </w:tabs>
        <w:ind w:left="4668" w:hanging="180"/>
      </w:pPr>
    </w:lvl>
    <w:lvl w:ilvl="6" w:tplc="0416000F" w:tentative="1">
      <w:start w:val="1"/>
      <w:numFmt w:val="decimal"/>
      <w:lvlText w:val="%7."/>
      <w:lvlJc w:val="left"/>
      <w:pPr>
        <w:tabs>
          <w:tab w:val="num" w:pos="5388"/>
        </w:tabs>
        <w:ind w:left="5388" w:hanging="360"/>
      </w:pPr>
    </w:lvl>
    <w:lvl w:ilvl="7" w:tplc="04160019" w:tentative="1">
      <w:start w:val="1"/>
      <w:numFmt w:val="lowerLetter"/>
      <w:lvlText w:val="%8."/>
      <w:lvlJc w:val="left"/>
      <w:pPr>
        <w:tabs>
          <w:tab w:val="num" w:pos="6108"/>
        </w:tabs>
        <w:ind w:left="6108" w:hanging="360"/>
      </w:pPr>
    </w:lvl>
    <w:lvl w:ilvl="8" w:tplc="0416001B" w:tentative="1">
      <w:start w:val="1"/>
      <w:numFmt w:val="lowerRoman"/>
      <w:lvlText w:val="%9."/>
      <w:lvlJc w:val="right"/>
      <w:pPr>
        <w:tabs>
          <w:tab w:val="num" w:pos="6828"/>
        </w:tabs>
        <w:ind w:left="6828"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20"/>
  </w:num>
  <w:num w:numId="13">
    <w:abstractNumId w:val="13"/>
  </w:num>
  <w:num w:numId="14">
    <w:abstractNumId w:val="19"/>
  </w:num>
  <w:num w:numId="15">
    <w:abstractNumId w:val="21"/>
  </w:num>
  <w:num w:numId="16">
    <w:abstractNumId w:val="17"/>
  </w:num>
  <w:num w:numId="17">
    <w:abstractNumId w:val="15"/>
  </w:num>
  <w:num w:numId="18">
    <w:abstractNumId w:val="16"/>
  </w:num>
  <w:num w:numId="19">
    <w:abstractNumId w:val="12"/>
  </w:num>
  <w:num w:numId="20">
    <w:abstractNumId w:val="11"/>
  </w:num>
  <w:num w:numId="21">
    <w:abstractNumId w:val="14"/>
  </w:num>
  <w:num w:numId="22">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9"/>
  <w:hyphenationZone w:val="425"/>
  <w:drawingGridHorizontalSpacing w:val="120"/>
  <w:displayHorizontalDrawingGridEvery w:val="2"/>
  <w:characterSpacingControl w:val="doNotCompress"/>
  <w:hdrShapeDefaults>
    <o:shapedefaults v:ext="edit" spidmax="282626"/>
  </w:hdrShapeDefaults>
  <w:footnotePr>
    <w:footnote w:id="-1"/>
    <w:footnote w:id="0"/>
  </w:footnotePr>
  <w:endnotePr>
    <w:endnote w:id="-1"/>
    <w:endnote w:id="0"/>
  </w:endnotePr>
  <w:compat/>
  <w:rsids>
    <w:rsidRoot w:val="004722A5"/>
    <w:rsid w:val="00000F22"/>
    <w:rsid w:val="00001E1B"/>
    <w:rsid w:val="000029C5"/>
    <w:rsid w:val="00002AB0"/>
    <w:rsid w:val="0000354E"/>
    <w:rsid w:val="00003589"/>
    <w:rsid w:val="00003902"/>
    <w:rsid w:val="00003F12"/>
    <w:rsid w:val="00004894"/>
    <w:rsid w:val="00005734"/>
    <w:rsid w:val="00005832"/>
    <w:rsid w:val="000101DC"/>
    <w:rsid w:val="00013F3B"/>
    <w:rsid w:val="00014D39"/>
    <w:rsid w:val="00015527"/>
    <w:rsid w:val="00016713"/>
    <w:rsid w:val="00016A15"/>
    <w:rsid w:val="0001730A"/>
    <w:rsid w:val="00017AB4"/>
    <w:rsid w:val="00017D73"/>
    <w:rsid w:val="000201AE"/>
    <w:rsid w:val="00020B80"/>
    <w:rsid w:val="00020F93"/>
    <w:rsid w:val="0002142F"/>
    <w:rsid w:val="0002283A"/>
    <w:rsid w:val="000245A2"/>
    <w:rsid w:val="0002786D"/>
    <w:rsid w:val="000309C6"/>
    <w:rsid w:val="00030E99"/>
    <w:rsid w:val="000324EF"/>
    <w:rsid w:val="00034071"/>
    <w:rsid w:val="00034321"/>
    <w:rsid w:val="00034D81"/>
    <w:rsid w:val="00035F01"/>
    <w:rsid w:val="00036969"/>
    <w:rsid w:val="000378DB"/>
    <w:rsid w:val="00040077"/>
    <w:rsid w:val="000403F7"/>
    <w:rsid w:val="00040602"/>
    <w:rsid w:val="000406A0"/>
    <w:rsid w:val="00040C28"/>
    <w:rsid w:val="0004316F"/>
    <w:rsid w:val="0004318E"/>
    <w:rsid w:val="0004359B"/>
    <w:rsid w:val="00043A71"/>
    <w:rsid w:val="00043C50"/>
    <w:rsid w:val="00043D8F"/>
    <w:rsid w:val="000461AF"/>
    <w:rsid w:val="00050007"/>
    <w:rsid w:val="000504C4"/>
    <w:rsid w:val="0005064D"/>
    <w:rsid w:val="00050851"/>
    <w:rsid w:val="00050B9F"/>
    <w:rsid w:val="00050DC1"/>
    <w:rsid w:val="00053502"/>
    <w:rsid w:val="00054302"/>
    <w:rsid w:val="0005516B"/>
    <w:rsid w:val="000562A3"/>
    <w:rsid w:val="00057117"/>
    <w:rsid w:val="00057400"/>
    <w:rsid w:val="00060612"/>
    <w:rsid w:val="00061901"/>
    <w:rsid w:val="00061D48"/>
    <w:rsid w:val="00062763"/>
    <w:rsid w:val="0006294F"/>
    <w:rsid w:val="000629DD"/>
    <w:rsid w:val="00062F4B"/>
    <w:rsid w:val="000645EB"/>
    <w:rsid w:val="00064714"/>
    <w:rsid w:val="00064829"/>
    <w:rsid w:val="0006597A"/>
    <w:rsid w:val="000659F5"/>
    <w:rsid w:val="0006607B"/>
    <w:rsid w:val="00066687"/>
    <w:rsid w:val="00066B3E"/>
    <w:rsid w:val="000703EC"/>
    <w:rsid w:val="00073C26"/>
    <w:rsid w:val="00073D46"/>
    <w:rsid w:val="00073EC1"/>
    <w:rsid w:val="000740AA"/>
    <w:rsid w:val="00076F81"/>
    <w:rsid w:val="000801B8"/>
    <w:rsid w:val="000820D5"/>
    <w:rsid w:val="0008252D"/>
    <w:rsid w:val="00082FC1"/>
    <w:rsid w:val="00083269"/>
    <w:rsid w:val="00083A6C"/>
    <w:rsid w:val="000848BE"/>
    <w:rsid w:val="00085055"/>
    <w:rsid w:val="0008590E"/>
    <w:rsid w:val="00085BD7"/>
    <w:rsid w:val="00087645"/>
    <w:rsid w:val="00090B1E"/>
    <w:rsid w:val="00091578"/>
    <w:rsid w:val="00091614"/>
    <w:rsid w:val="000938A8"/>
    <w:rsid w:val="00093F74"/>
    <w:rsid w:val="000943F8"/>
    <w:rsid w:val="00094763"/>
    <w:rsid w:val="000A0945"/>
    <w:rsid w:val="000A0B91"/>
    <w:rsid w:val="000A0C98"/>
    <w:rsid w:val="000A345F"/>
    <w:rsid w:val="000A34B2"/>
    <w:rsid w:val="000A4D5F"/>
    <w:rsid w:val="000A570E"/>
    <w:rsid w:val="000A7A23"/>
    <w:rsid w:val="000B0B50"/>
    <w:rsid w:val="000B0DC9"/>
    <w:rsid w:val="000B110E"/>
    <w:rsid w:val="000B1985"/>
    <w:rsid w:val="000B3FFD"/>
    <w:rsid w:val="000B4189"/>
    <w:rsid w:val="000B4DD5"/>
    <w:rsid w:val="000B5755"/>
    <w:rsid w:val="000B5C25"/>
    <w:rsid w:val="000B6474"/>
    <w:rsid w:val="000B6787"/>
    <w:rsid w:val="000B7319"/>
    <w:rsid w:val="000B778B"/>
    <w:rsid w:val="000C0072"/>
    <w:rsid w:val="000C00B3"/>
    <w:rsid w:val="000C01FC"/>
    <w:rsid w:val="000C051E"/>
    <w:rsid w:val="000C122F"/>
    <w:rsid w:val="000C3609"/>
    <w:rsid w:val="000C3F67"/>
    <w:rsid w:val="000C4704"/>
    <w:rsid w:val="000C5D0E"/>
    <w:rsid w:val="000C5DF0"/>
    <w:rsid w:val="000C633B"/>
    <w:rsid w:val="000C695F"/>
    <w:rsid w:val="000D005C"/>
    <w:rsid w:val="000D0295"/>
    <w:rsid w:val="000D0709"/>
    <w:rsid w:val="000D0B6B"/>
    <w:rsid w:val="000D1B11"/>
    <w:rsid w:val="000D385C"/>
    <w:rsid w:val="000D4630"/>
    <w:rsid w:val="000D4AB6"/>
    <w:rsid w:val="000D655A"/>
    <w:rsid w:val="000E149E"/>
    <w:rsid w:val="000E193B"/>
    <w:rsid w:val="000E200E"/>
    <w:rsid w:val="000E2769"/>
    <w:rsid w:val="000E41E1"/>
    <w:rsid w:val="000E50AB"/>
    <w:rsid w:val="000E57AE"/>
    <w:rsid w:val="000E5B8C"/>
    <w:rsid w:val="000E6276"/>
    <w:rsid w:val="000E65A0"/>
    <w:rsid w:val="000E73A9"/>
    <w:rsid w:val="000E7ACA"/>
    <w:rsid w:val="000F045A"/>
    <w:rsid w:val="000F1F9E"/>
    <w:rsid w:val="000F236E"/>
    <w:rsid w:val="000F3274"/>
    <w:rsid w:val="000F3C95"/>
    <w:rsid w:val="000F586D"/>
    <w:rsid w:val="000F7E28"/>
    <w:rsid w:val="000F7F82"/>
    <w:rsid w:val="0010284D"/>
    <w:rsid w:val="00102A2F"/>
    <w:rsid w:val="00102B41"/>
    <w:rsid w:val="001106F5"/>
    <w:rsid w:val="001112AD"/>
    <w:rsid w:val="0011193B"/>
    <w:rsid w:val="00112737"/>
    <w:rsid w:val="0011275F"/>
    <w:rsid w:val="00112E27"/>
    <w:rsid w:val="0011674B"/>
    <w:rsid w:val="00117639"/>
    <w:rsid w:val="0012061E"/>
    <w:rsid w:val="00121F03"/>
    <w:rsid w:val="00122FF8"/>
    <w:rsid w:val="00124B11"/>
    <w:rsid w:val="00127FF2"/>
    <w:rsid w:val="001308C2"/>
    <w:rsid w:val="001313E9"/>
    <w:rsid w:val="00131746"/>
    <w:rsid w:val="001322F4"/>
    <w:rsid w:val="00132422"/>
    <w:rsid w:val="001332F4"/>
    <w:rsid w:val="001337C9"/>
    <w:rsid w:val="00133B92"/>
    <w:rsid w:val="001340BC"/>
    <w:rsid w:val="00135BAC"/>
    <w:rsid w:val="00136415"/>
    <w:rsid w:val="001365D0"/>
    <w:rsid w:val="001367B3"/>
    <w:rsid w:val="00136D9F"/>
    <w:rsid w:val="00140397"/>
    <w:rsid w:val="00140EEF"/>
    <w:rsid w:val="00141167"/>
    <w:rsid w:val="00142634"/>
    <w:rsid w:val="0014273B"/>
    <w:rsid w:val="00143CB1"/>
    <w:rsid w:val="00144166"/>
    <w:rsid w:val="00145B55"/>
    <w:rsid w:val="00146B91"/>
    <w:rsid w:val="00150F66"/>
    <w:rsid w:val="00151A9E"/>
    <w:rsid w:val="00152501"/>
    <w:rsid w:val="00153895"/>
    <w:rsid w:val="00153FD5"/>
    <w:rsid w:val="00154158"/>
    <w:rsid w:val="001548BC"/>
    <w:rsid w:val="00156174"/>
    <w:rsid w:val="0015631E"/>
    <w:rsid w:val="0015652D"/>
    <w:rsid w:val="00157549"/>
    <w:rsid w:val="001604CA"/>
    <w:rsid w:val="00160974"/>
    <w:rsid w:val="001613C2"/>
    <w:rsid w:val="00162186"/>
    <w:rsid w:val="0016448E"/>
    <w:rsid w:val="00165452"/>
    <w:rsid w:val="00165516"/>
    <w:rsid w:val="001655CE"/>
    <w:rsid w:val="0016631B"/>
    <w:rsid w:val="00166C04"/>
    <w:rsid w:val="00166D48"/>
    <w:rsid w:val="00167779"/>
    <w:rsid w:val="00167A84"/>
    <w:rsid w:val="00167BDD"/>
    <w:rsid w:val="00170702"/>
    <w:rsid w:val="0017083C"/>
    <w:rsid w:val="001714FB"/>
    <w:rsid w:val="00171677"/>
    <w:rsid w:val="00171E3E"/>
    <w:rsid w:val="001723C8"/>
    <w:rsid w:val="00172491"/>
    <w:rsid w:val="00172B34"/>
    <w:rsid w:val="00174752"/>
    <w:rsid w:val="00176254"/>
    <w:rsid w:val="0017755D"/>
    <w:rsid w:val="001779B5"/>
    <w:rsid w:val="001808D4"/>
    <w:rsid w:val="00180F00"/>
    <w:rsid w:val="0018131D"/>
    <w:rsid w:val="001818B5"/>
    <w:rsid w:val="001823C0"/>
    <w:rsid w:val="00182BCB"/>
    <w:rsid w:val="00183D50"/>
    <w:rsid w:val="00183FCC"/>
    <w:rsid w:val="00186692"/>
    <w:rsid w:val="001868BC"/>
    <w:rsid w:val="00186D05"/>
    <w:rsid w:val="00187C73"/>
    <w:rsid w:val="001903FF"/>
    <w:rsid w:val="00190BA4"/>
    <w:rsid w:val="00190C55"/>
    <w:rsid w:val="00190F78"/>
    <w:rsid w:val="00191FF9"/>
    <w:rsid w:val="00192EB9"/>
    <w:rsid w:val="001936C4"/>
    <w:rsid w:val="0019397F"/>
    <w:rsid w:val="00193D82"/>
    <w:rsid w:val="00194164"/>
    <w:rsid w:val="001942A8"/>
    <w:rsid w:val="001947A7"/>
    <w:rsid w:val="00194C74"/>
    <w:rsid w:val="00196CCB"/>
    <w:rsid w:val="00196F6A"/>
    <w:rsid w:val="001973E7"/>
    <w:rsid w:val="001974DF"/>
    <w:rsid w:val="00197E7F"/>
    <w:rsid w:val="001A07A9"/>
    <w:rsid w:val="001A363F"/>
    <w:rsid w:val="001A3D54"/>
    <w:rsid w:val="001A60AC"/>
    <w:rsid w:val="001A6169"/>
    <w:rsid w:val="001A7D2A"/>
    <w:rsid w:val="001B1797"/>
    <w:rsid w:val="001B191F"/>
    <w:rsid w:val="001B27E6"/>
    <w:rsid w:val="001B3FD4"/>
    <w:rsid w:val="001B4506"/>
    <w:rsid w:val="001B46C9"/>
    <w:rsid w:val="001B471C"/>
    <w:rsid w:val="001B4AB2"/>
    <w:rsid w:val="001B4E74"/>
    <w:rsid w:val="001B59A5"/>
    <w:rsid w:val="001C10FB"/>
    <w:rsid w:val="001C2DC2"/>
    <w:rsid w:val="001C387D"/>
    <w:rsid w:val="001C3CC8"/>
    <w:rsid w:val="001C4F20"/>
    <w:rsid w:val="001C6ACA"/>
    <w:rsid w:val="001C7B5C"/>
    <w:rsid w:val="001D03CF"/>
    <w:rsid w:val="001D0E26"/>
    <w:rsid w:val="001D2881"/>
    <w:rsid w:val="001D29BA"/>
    <w:rsid w:val="001D2B0C"/>
    <w:rsid w:val="001D6399"/>
    <w:rsid w:val="001D6CA4"/>
    <w:rsid w:val="001D734F"/>
    <w:rsid w:val="001E0228"/>
    <w:rsid w:val="001E0338"/>
    <w:rsid w:val="001E238A"/>
    <w:rsid w:val="001E2BBD"/>
    <w:rsid w:val="001E2CCA"/>
    <w:rsid w:val="001E45A2"/>
    <w:rsid w:val="001E4619"/>
    <w:rsid w:val="001E6042"/>
    <w:rsid w:val="001E62AF"/>
    <w:rsid w:val="001E69B1"/>
    <w:rsid w:val="001E6B2F"/>
    <w:rsid w:val="001F2D24"/>
    <w:rsid w:val="001F33E7"/>
    <w:rsid w:val="001F3AA5"/>
    <w:rsid w:val="001F4BEB"/>
    <w:rsid w:val="001F5407"/>
    <w:rsid w:val="001F65CC"/>
    <w:rsid w:val="001F67CC"/>
    <w:rsid w:val="001F7BD9"/>
    <w:rsid w:val="001F7E9E"/>
    <w:rsid w:val="00200402"/>
    <w:rsid w:val="002008D5"/>
    <w:rsid w:val="00200A99"/>
    <w:rsid w:val="00201C31"/>
    <w:rsid w:val="00201F4E"/>
    <w:rsid w:val="002036E1"/>
    <w:rsid w:val="0020429E"/>
    <w:rsid w:val="00205EA0"/>
    <w:rsid w:val="0020613A"/>
    <w:rsid w:val="00210DDB"/>
    <w:rsid w:val="00213F6C"/>
    <w:rsid w:val="002167D4"/>
    <w:rsid w:val="00216939"/>
    <w:rsid w:val="002204E1"/>
    <w:rsid w:val="00220BF2"/>
    <w:rsid w:val="00222CB8"/>
    <w:rsid w:val="0022335D"/>
    <w:rsid w:val="00227535"/>
    <w:rsid w:val="00227CA3"/>
    <w:rsid w:val="002319A6"/>
    <w:rsid w:val="00232406"/>
    <w:rsid w:val="00233D48"/>
    <w:rsid w:val="00233DB3"/>
    <w:rsid w:val="002345BD"/>
    <w:rsid w:val="00235267"/>
    <w:rsid w:val="002357CD"/>
    <w:rsid w:val="00236371"/>
    <w:rsid w:val="002365B1"/>
    <w:rsid w:val="00236641"/>
    <w:rsid w:val="00236D43"/>
    <w:rsid w:val="0023727B"/>
    <w:rsid w:val="00243850"/>
    <w:rsid w:val="002438CD"/>
    <w:rsid w:val="00244017"/>
    <w:rsid w:val="00244BF0"/>
    <w:rsid w:val="00246004"/>
    <w:rsid w:val="0024701A"/>
    <w:rsid w:val="00251184"/>
    <w:rsid w:val="00253266"/>
    <w:rsid w:val="0025442F"/>
    <w:rsid w:val="00255965"/>
    <w:rsid w:val="0025612F"/>
    <w:rsid w:val="00256AD3"/>
    <w:rsid w:val="0025772C"/>
    <w:rsid w:val="00257930"/>
    <w:rsid w:val="00260138"/>
    <w:rsid w:val="002616F7"/>
    <w:rsid w:val="00261FD2"/>
    <w:rsid w:val="00262C3C"/>
    <w:rsid w:val="00263647"/>
    <w:rsid w:val="0026509B"/>
    <w:rsid w:val="00266825"/>
    <w:rsid w:val="00270C3E"/>
    <w:rsid w:val="00271732"/>
    <w:rsid w:val="00271A47"/>
    <w:rsid w:val="00272AF4"/>
    <w:rsid w:val="00274610"/>
    <w:rsid w:val="002746C9"/>
    <w:rsid w:val="00274BAF"/>
    <w:rsid w:val="00275180"/>
    <w:rsid w:val="00276FD5"/>
    <w:rsid w:val="0028022A"/>
    <w:rsid w:val="002823EC"/>
    <w:rsid w:val="002828D2"/>
    <w:rsid w:val="00282BC5"/>
    <w:rsid w:val="0028326E"/>
    <w:rsid w:val="00283F31"/>
    <w:rsid w:val="0028428A"/>
    <w:rsid w:val="002842C1"/>
    <w:rsid w:val="0028623D"/>
    <w:rsid w:val="0029047A"/>
    <w:rsid w:val="002909D0"/>
    <w:rsid w:val="00290F60"/>
    <w:rsid w:val="0029156C"/>
    <w:rsid w:val="00291FFA"/>
    <w:rsid w:val="00292351"/>
    <w:rsid w:val="00292744"/>
    <w:rsid w:val="00292B44"/>
    <w:rsid w:val="0029329F"/>
    <w:rsid w:val="0029796D"/>
    <w:rsid w:val="002A0259"/>
    <w:rsid w:val="002A12AC"/>
    <w:rsid w:val="002A1969"/>
    <w:rsid w:val="002A321F"/>
    <w:rsid w:val="002A38B0"/>
    <w:rsid w:val="002A44BA"/>
    <w:rsid w:val="002A4E59"/>
    <w:rsid w:val="002A50F9"/>
    <w:rsid w:val="002A510A"/>
    <w:rsid w:val="002A5378"/>
    <w:rsid w:val="002A59C7"/>
    <w:rsid w:val="002A7763"/>
    <w:rsid w:val="002B0085"/>
    <w:rsid w:val="002B0577"/>
    <w:rsid w:val="002B3205"/>
    <w:rsid w:val="002B3FD7"/>
    <w:rsid w:val="002B465F"/>
    <w:rsid w:val="002B4671"/>
    <w:rsid w:val="002B4F6B"/>
    <w:rsid w:val="002B6001"/>
    <w:rsid w:val="002B6E0F"/>
    <w:rsid w:val="002B7717"/>
    <w:rsid w:val="002B7860"/>
    <w:rsid w:val="002C05D4"/>
    <w:rsid w:val="002C0D5F"/>
    <w:rsid w:val="002C0EDC"/>
    <w:rsid w:val="002C1797"/>
    <w:rsid w:val="002C339C"/>
    <w:rsid w:val="002C4726"/>
    <w:rsid w:val="002C4DEB"/>
    <w:rsid w:val="002C5099"/>
    <w:rsid w:val="002C5415"/>
    <w:rsid w:val="002C5A28"/>
    <w:rsid w:val="002C6D22"/>
    <w:rsid w:val="002D06A2"/>
    <w:rsid w:val="002D0984"/>
    <w:rsid w:val="002D13C9"/>
    <w:rsid w:val="002D20D4"/>
    <w:rsid w:val="002D28AF"/>
    <w:rsid w:val="002D43B5"/>
    <w:rsid w:val="002D638A"/>
    <w:rsid w:val="002E130D"/>
    <w:rsid w:val="002E34C0"/>
    <w:rsid w:val="002E539D"/>
    <w:rsid w:val="002E599E"/>
    <w:rsid w:val="002E6644"/>
    <w:rsid w:val="002E71BA"/>
    <w:rsid w:val="002F0C70"/>
    <w:rsid w:val="002F102F"/>
    <w:rsid w:val="002F2402"/>
    <w:rsid w:val="002F59CA"/>
    <w:rsid w:val="002F7294"/>
    <w:rsid w:val="003023A8"/>
    <w:rsid w:val="00302591"/>
    <w:rsid w:val="00304D27"/>
    <w:rsid w:val="00305778"/>
    <w:rsid w:val="003069E5"/>
    <w:rsid w:val="00307250"/>
    <w:rsid w:val="00307400"/>
    <w:rsid w:val="00310166"/>
    <w:rsid w:val="00310BDA"/>
    <w:rsid w:val="00310EED"/>
    <w:rsid w:val="00313303"/>
    <w:rsid w:val="00314247"/>
    <w:rsid w:val="00314F6E"/>
    <w:rsid w:val="003155DB"/>
    <w:rsid w:val="003155DE"/>
    <w:rsid w:val="00317552"/>
    <w:rsid w:val="00320249"/>
    <w:rsid w:val="00320840"/>
    <w:rsid w:val="00320CBB"/>
    <w:rsid w:val="00320E2A"/>
    <w:rsid w:val="00320F56"/>
    <w:rsid w:val="00323596"/>
    <w:rsid w:val="0032394D"/>
    <w:rsid w:val="00324112"/>
    <w:rsid w:val="00324F3F"/>
    <w:rsid w:val="00324FA9"/>
    <w:rsid w:val="00325DFB"/>
    <w:rsid w:val="00325E31"/>
    <w:rsid w:val="00326035"/>
    <w:rsid w:val="003261E0"/>
    <w:rsid w:val="003274F9"/>
    <w:rsid w:val="00327F64"/>
    <w:rsid w:val="00330307"/>
    <w:rsid w:val="003343B3"/>
    <w:rsid w:val="00334505"/>
    <w:rsid w:val="0033471A"/>
    <w:rsid w:val="00335D8A"/>
    <w:rsid w:val="00336AF9"/>
    <w:rsid w:val="00336B46"/>
    <w:rsid w:val="00336D84"/>
    <w:rsid w:val="00337820"/>
    <w:rsid w:val="0034101B"/>
    <w:rsid w:val="0034214F"/>
    <w:rsid w:val="00342257"/>
    <w:rsid w:val="00344F8C"/>
    <w:rsid w:val="0034505A"/>
    <w:rsid w:val="0034547C"/>
    <w:rsid w:val="00345A7A"/>
    <w:rsid w:val="00345DF2"/>
    <w:rsid w:val="00346F5A"/>
    <w:rsid w:val="00347A2B"/>
    <w:rsid w:val="003500DE"/>
    <w:rsid w:val="003506DC"/>
    <w:rsid w:val="003508AE"/>
    <w:rsid w:val="003520EF"/>
    <w:rsid w:val="003550A4"/>
    <w:rsid w:val="00355B35"/>
    <w:rsid w:val="00356249"/>
    <w:rsid w:val="00356520"/>
    <w:rsid w:val="00356A49"/>
    <w:rsid w:val="00357134"/>
    <w:rsid w:val="003613E6"/>
    <w:rsid w:val="0036163F"/>
    <w:rsid w:val="003618CC"/>
    <w:rsid w:val="00361BE4"/>
    <w:rsid w:val="0036288F"/>
    <w:rsid w:val="00364D12"/>
    <w:rsid w:val="00364EAB"/>
    <w:rsid w:val="00365F55"/>
    <w:rsid w:val="00366DB7"/>
    <w:rsid w:val="00373F18"/>
    <w:rsid w:val="00373F44"/>
    <w:rsid w:val="003744D2"/>
    <w:rsid w:val="00374DE1"/>
    <w:rsid w:val="0037542E"/>
    <w:rsid w:val="00380117"/>
    <w:rsid w:val="00380653"/>
    <w:rsid w:val="00380D96"/>
    <w:rsid w:val="00382180"/>
    <w:rsid w:val="00382EBA"/>
    <w:rsid w:val="0038450A"/>
    <w:rsid w:val="003847AA"/>
    <w:rsid w:val="003852A4"/>
    <w:rsid w:val="003860A5"/>
    <w:rsid w:val="003860B6"/>
    <w:rsid w:val="0038796F"/>
    <w:rsid w:val="00387CE2"/>
    <w:rsid w:val="003924B9"/>
    <w:rsid w:val="00393F9C"/>
    <w:rsid w:val="0039400E"/>
    <w:rsid w:val="003942EB"/>
    <w:rsid w:val="00394474"/>
    <w:rsid w:val="003966FA"/>
    <w:rsid w:val="00396BCE"/>
    <w:rsid w:val="003A11FE"/>
    <w:rsid w:val="003A2108"/>
    <w:rsid w:val="003A2BA3"/>
    <w:rsid w:val="003A3BDC"/>
    <w:rsid w:val="003A4057"/>
    <w:rsid w:val="003A5BCD"/>
    <w:rsid w:val="003A720D"/>
    <w:rsid w:val="003B0620"/>
    <w:rsid w:val="003B0BA5"/>
    <w:rsid w:val="003B3D7E"/>
    <w:rsid w:val="003B4FA9"/>
    <w:rsid w:val="003B5ECA"/>
    <w:rsid w:val="003B6696"/>
    <w:rsid w:val="003B702C"/>
    <w:rsid w:val="003B76C6"/>
    <w:rsid w:val="003B7847"/>
    <w:rsid w:val="003B7C78"/>
    <w:rsid w:val="003C0313"/>
    <w:rsid w:val="003C12C3"/>
    <w:rsid w:val="003C1764"/>
    <w:rsid w:val="003C17A4"/>
    <w:rsid w:val="003C1E3B"/>
    <w:rsid w:val="003C1FDC"/>
    <w:rsid w:val="003C288A"/>
    <w:rsid w:val="003C2F36"/>
    <w:rsid w:val="003C690D"/>
    <w:rsid w:val="003D1808"/>
    <w:rsid w:val="003D27B4"/>
    <w:rsid w:val="003D2C2E"/>
    <w:rsid w:val="003D3BEC"/>
    <w:rsid w:val="003D3F52"/>
    <w:rsid w:val="003D402C"/>
    <w:rsid w:val="003D4CB7"/>
    <w:rsid w:val="003D6785"/>
    <w:rsid w:val="003D6A3C"/>
    <w:rsid w:val="003E056D"/>
    <w:rsid w:val="003E0A1B"/>
    <w:rsid w:val="003E0BE2"/>
    <w:rsid w:val="003E42AA"/>
    <w:rsid w:val="003E446D"/>
    <w:rsid w:val="003E4DA8"/>
    <w:rsid w:val="003E5FE5"/>
    <w:rsid w:val="003E69B8"/>
    <w:rsid w:val="003E7B76"/>
    <w:rsid w:val="003F0652"/>
    <w:rsid w:val="003F0B45"/>
    <w:rsid w:val="003F0F61"/>
    <w:rsid w:val="003F2007"/>
    <w:rsid w:val="003F246A"/>
    <w:rsid w:val="003F24A4"/>
    <w:rsid w:val="003F2541"/>
    <w:rsid w:val="003F39B2"/>
    <w:rsid w:val="003F39EB"/>
    <w:rsid w:val="003F4CA5"/>
    <w:rsid w:val="003F54CC"/>
    <w:rsid w:val="003F7877"/>
    <w:rsid w:val="0040122C"/>
    <w:rsid w:val="004028C2"/>
    <w:rsid w:val="00402930"/>
    <w:rsid w:val="00402F7E"/>
    <w:rsid w:val="00404EF2"/>
    <w:rsid w:val="00405389"/>
    <w:rsid w:val="00405B02"/>
    <w:rsid w:val="004069BE"/>
    <w:rsid w:val="00407CC1"/>
    <w:rsid w:val="00410BD1"/>
    <w:rsid w:val="0041139A"/>
    <w:rsid w:val="00411F69"/>
    <w:rsid w:val="0041281E"/>
    <w:rsid w:val="0041362D"/>
    <w:rsid w:val="00413996"/>
    <w:rsid w:val="00414CCD"/>
    <w:rsid w:val="00415277"/>
    <w:rsid w:val="0041656F"/>
    <w:rsid w:val="004170DA"/>
    <w:rsid w:val="00417EB1"/>
    <w:rsid w:val="0042097C"/>
    <w:rsid w:val="00420FE3"/>
    <w:rsid w:val="004218DD"/>
    <w:rsid w:val="004219BB"/>
    <w:rsid w:val="00422030"/>
    <w:rsid w:val="004221EB"/>
    <w:rsid w:val="0042247D"/>
    <w:rsid w:val="00423113"/>
    <w:rsid w:val="0042390F"/>
    <w:rsid w:val="00423E83"/>
    <w:rsid w:val="0042493E"/>
    <w:rsid w:val="00424B10"/>
    <w:rsid w:val="0042539D"/>
    <w:rsid w:val="00426E18"/>
    <w:rsid w:val="004305C5"/>
    <w:rsid w:val="00430ECF"/>
    <w:rsid w:val="00431F40"/>
    <w:rsid w:val="004333BA"/>
    <w:rsid w:val="00433566"/>
    <w:rsid w:val="0043375B"/>
    <w:rsid w:val="00433910"/>
    <w:rsid w:val="004345E2"/>
    <w:rsid w:val="00434EAF"/>
    <w:rsid w:val="0043516F"/>
    <w:rsid w:val="0043608F"/>
    <w:rsid w:val="00436B89"/>
    <w:rsid w:val="00437417"/>
    <w:rsid w:val="00441264"/>
    <w:rsid w:val="00441A7F"/>
    <w:rsid w:val="004422F4"/>
    <w:rsid w:val="00443094"/>
    <w:rsid w:val="00450857"/>
    <w:rsid w:val="00451B36"/>
    <w:rsid w:val="00452584"/>
    <w:rsid w:val="00452B17"/>
    <w:rsid w:val="00455430"/>
    <w:rsid w:val="004567F0"/>
    <w:rsid w:val="00456F8C"/>
    <w:rsid w:val="00457366"/>
    <w:rsid w:val="00457D63"/>
    <w:rsid w:val="004602D8"/>
    <w:rsid w:val="00461133"/>
    <w:rsid w:val="00462DA1"/>
    <w:rsid w:val="0046776C"/>
    <w:rsid w:val="004704F0"/>
    <w:rsid w:val="00470B48"/>
    <w:rsid w:val="00471392"/>
    <w:rsid w:val="004714FA"/>
    <w:rsid w:val="00471A6F"/>
    <w:rsid w:val="00471B52"/>
    <w:rsid w:val="004722A5"/>
    <w:rsid w:val="00472A55"/>
    <w:rsid w:val="00472DF2"/>
    <w:rsid w:val="00472F3C"/>
    <w:rsid w:val="004775C5"/>
    <w:rsid w:val="00477BE3"/>
    <w:rsid w:val="00480502"/>
    <w:rsid w:val="00480BF1"/>
    <w:rsid w:val="00480D34"/>
    <w:rsid w:val="004817A4"/>
    <w:rsid w:val="00481DF5"/>
    <w:rsid w:val="0048233B"/>
    <w:rsid w:val="004825AB"/>
    <w:rsid w:val="004829CA"/>
    <w:rsid w:val="00484350"/>
    <w:rsid w:val="0048508F"/>
    <w:rsid w:val="00485485"/>
    <w:rsid w:val="00485B27"/>
    <w:rsid w:val="00486885"/>
    <w:rsid w:val="00487A98"/>
    <w:rsid w:val="00490720"/>
    <w:rsid w:val="00490E3F"/>
    <w:rsid w:val="004914BA"/>
    <w:rsid w:val="00491668"/>
    <w:rsid w:val="00491669"/>
    <w:rsid w:val="0049173A"/>
    <w:rsid w:val="004919CF"/>
    <w:rsid w:val="00492A1D"/>
    <w:rsid w:val="004931D6"/>
    <w:rsid w:val="00493581"/>
    <w:rsid w:val="00493AF2"/>
    <w:rsid w:val="004948A6"/>
    <w:rsid w:val="00494D96"/>
    <w:rsid w:val="004953C1"/>
    <w:rsid w:val="00495D31"/>
    <w:rsid w:val="00496E39"/>
    <w:rsid w:val="004A00A9"/>
    <w:rsid w:val="004A0A2D"/>
    <w:rsid w:val="004A13FC"/>
    <w:rsid w:val="004A15A1"/>
    <w:rsid w:val="004A2D13"/>
    <w:rsid w:val="004A344C"/>
    <w:rsid w:val="004A5037"/>
    <w:rsid w:val="004A5A2A"/>
    <w:rsid w:val="004A6A5E"/>
    <w:rsid w:val="004A7937"/>
    <w:rsid w:val="004B013B"/>
    <w:rsid w:val="004B11D3"/>
    <w:rsid w:val="004B2B59"/>
    <w:rsid w:val="004B3FAD"/>
    <w:rsid w:val="004B415D"/>
    <w:rsid w:val="004B47F9"/>
    <w:rsid w:val="004B4A67"/>
    <w:rsid w:val="004B5122"/>
    <w:rsid w:val="004B5CAE"/>
    <w:rsid w:val="004B7B5D"/>
    <w:rsid w:val="004C161C"/>
    <w:rsid w:val="004C22CC"/>
    <w:rsid w:val="004C276F"/>
    <w:rsid w:val="004C491B"/>
    <w:rsid w:val="004C5122"/>
    <w:rsid w:val="004C5662"/>
    <w:rsid w:val="004C5EE1"/>
    <w:rsid w:val="004C6483"/>
    <w:rsid w:val="004C7417"/>
    <w:rsid w:val="004C7721"/>
    <w:rsid w:val="004D1120"/>
    <w:rsid w:val="004D1437"/>
    <w:rsid w:val="004D1829"/>
    <w:rsid w:val="004D1C1F"/>
    <w:rsid w:val="004D21B5"/>
    <w:rsid w:val="004D29B6"/>
    <w:rsid w:val="004D314A"/>
    <w:rsid w:val="004D368E"/>
    <w:rsid w:val="004D3F4D"/>
    <w:rsid w:val="004D4149"/>
    <w:rsid w:val="004D5586"/>
    <w:rsid w:val="004D56AB"/>
    <w:rsid w:val="004D7805"/>
    <w:rsid w:val="004E11E1"/>
    <w:rsid w:val="004E168D"/>
    <w:rsid w:val="004E2248"/>
    <w:rsid w:val="004E26DD"/>
    <w:rsid w:val="004E5774"/>
    <w:rsid w:val="004E60A6"/>
    <w:rsid w:val="004E7223"/>
    <w:rsid w:val="004E7E93"/>
    <w:rsid w:val="004F01F6"/>
    <w:rsid w:val="004F2877"/>
    <w:rsid w:val="004F2DB8"/>
    <w:rsid w:val="004F4D46"/>
    <w:rsid w:val="004F5254"/>
    <w:rsid w:val="004F647B"/>
    <w:rsid w:val="0050041B"/>
    <w:rsid w:val="0050187C"/>
    <w:rsid w:val="0050199F"/>
    <w:rsid w:val="005019E2"/>
    <w:rsid w:val="00503DD6"/>
    <w:rsid w:val="0050549D"/>
    <w:rsid w:val="00505AC2"/>
    <w:rsid w:val="0050726D"/>
    <w:rsid w:val="00511B27"/>
    <w:rsid w:val="005129E3"/>
    <w:rsid w:val="005141C8"/>
    <w:rsid w:val="00515A2E"/>
    <w:rsid w:val="0051653E"/>
    <w:rsid w:val="005169D7"/>
    <w:rsid w:val="00517547"/>
    <w:rsid w:val="005176AB"/>
    <w:rsid w:val="00520773"/>
    <w:rsid w:val="00521D5C"/>
    <w:rsid w:val="00523E18"/>
    <w:rsid w:val="00525E09"/>
    <w:rsid w:val="005266A2"/>
    <w:rsid w:val="00526A1F"/>
    <w:rsid w:val="00527901"/>
    <w:rsid w:val="00527D8B"/>
    <w:rsid w:val="00530191"/>
    <w:rsid w:val="00533009"/>
    <w:rsid w:val="005343C6"/>
    <w:rsid w:val="00536174"/>
    <w:rsid w:val="005402CF"/>
    <w:rsid w:val="0054036D"/>
    <w:rsid w:val="0054046E"/>
    <w:rsid w:val="0054143B"/>
    <w:rsid w:val="00543603"/>
    <w:rsid w:val="0054421F"/>
    <w:rsid w:val="005442A1"/>
    <w:rsid w:val="00544304"/>
    <w:rsid w:val="00544C5F"/>
    <w:rsid w:val="00545139"/>
    <w:rsid w:val="00545171"/>
    <w:rsid w:val="005452B4"/>
    <w:rsid w:val="005459A8"/>
    <w:rsid w:val="00547A72"/>
    <w:rsid w:val="005503CC"/>
    <w:rsid w:val="00551534"/>
    <w:rsid w:val="00551E2C"/>
    <w:rsid w:val="00552E69"/>
    <w:rsid w:val="00554DCC"/>
    <w:rsid w:val="00555251"/>
    <w:rsid w:val="0055553C"/>
    <w:rsid w:val="005560F4"/>
    <w:rsid w:val="00556502"/>
    <w:rsid w:val="00556578"/>
    <w:rsid w:val="005570F1"/>
    <w:rsid w:val="00560664"/>
    <w:rsid w:val="00560B23"/>
    <w:rsid w:val="00560F21"/>
    <w:rsid w:val="0056267C"/>
    <w:rsid w:val="00563520"/>
    <w:rsid w:val="00563587"/>
    <w:rsid w:val="00564B9E"/>
    <w:rsid w:val="00564EFF"/>
    <w:rsid w:val="005650A4"/>
    <w:rsid w:val="0056520A"/>
    <w:rsid w:val="0056585C"/>
    <w:rsid w:val="005662A2"/>
    <w:rsid w:val="00570867"/>
    <w:rsid w:val="005729F5"/>
    <w:rsid w:val="00572E5A"/>
    <w:rsid w:val="0057302D"/>
    <w:rsid w:val="0057363A"/>
    <w:rsid w:val="005758AE"/>
    <w:rsid w:val="00575D47"/>
    <w:rsid w:val="00575D6F"/>
    <w:rsid w:val="00576DFF"/>
    <w:rsid w:val="00577E26"/>
    <w:rsid w:val="0058174B"/>
    <w:rsid w:val="0058187D"/>
    <w:rsid w:val="0058215A"/>
    <w:rsid w:val="005834CE"/>
    <w:rsid w:val="005863D7"/>
    <w:rsid w:val="005914A4"/>
    <w:rsid w:val="00591E6B"/>
    <w:rsid w:val="00591FEB"/>
    <w:rsid w:val="005925CE"/>
    <w:rsid w:val="0059400B"/>
    <w:rsid w:val="0059698C"/>
    <w:rsid w:val="005A083C"/>
    <w:rsid w:val="005A0990"/>
    <w:rsid w:val="005A282B"/>
    <w:rsid w:val="005A2932"/>
    <w:rsid w:val="005A2C23"/>
    <w:rsid w:val="005A30D3"/>
    <w:rsid w:val="005A3892"/>
    <w:rsid w:val="005A5D4C"/>
    <w:rsid w:val="005A6616"/>
    <w:rsid w:val="005A6AA1"/>
    <w:rsid w:val="005A6E44"/>
    <w:rsid w:val="005A73B5"/>
    <w:rsid w:val="005A7775"/>
    <w:rsid w:val="005B039E"/>
    <w:rsid w:val="005B08F2"/>
    <w:rsid w:val="005B0BAE"/>
    <w:rsid w:val="005B0CFC"/>
    <w:rsid w:val="005B15A2"/>
    <w:rsid w:val="005B1F7E"/>
    <w:rsid w:val="005B488B"/>
    <w:rsid w:val="005B5C14"/>
    <w:rsid w:val="005B5FA2"/>
    <w:rsid w:val="005B6B31"/>
    <w:rsid w:val="005B7443"/>
    <w:rsid w:val="005C0683"/>
    <w:rsid w:val="005C178D"/>
    <w:rsid w:val="005C1D4A"/>
    <w:rsid w:val="005C25A9"/>
    <w:rsid w:val="005C3BBE"/>
    <w:rsid w:val="005C3EE4"/>
    <w:rsid w:val="005C46B0"/>
    <w:rsid w:val="005C638E"/>
    <w:rsid w:val="005C6721"/>
    <w:rsid w:val="005D1461"/>
    <w:rsid w:val="005D1973"/>
    <w:rsid w:val="005D260D"/>
    <w:rsid w:val="005D30E2"/>
    <w:rsid w:val="005D4167"/>
    <w:rsid w:val="005D4E90"/>
    <w:rsid w:val="005D5FF0"/>
    <w:rsid w:val="005D6F28"/>
    <w:rsid w:val="005D7417"/>
    <w:rsid w:val="005E1A39"/>
    <w:rsid w:val="005E31A1"/>
    <w:rsid w:val="005E3FF6"/>
    <w:rsid w:val="005E4366"/>
    <w:rsid w:val="005E523D"/>
    <w:rsid w:val="005E5384"/>
    <w:rsid w:val="005E53D9"/>
    <w:rsid w:val="005E60C6"/>
    <w:rsid w:val="005E7027"/>
    <w:rsid w:val="005F0098"/>
    <w:rsid w:val="005F0959"/>
    <w:rsid w:val="005F125E"/>
    <w:rsid w:val="005F1FAF"/>
    <w:rsid w:val="005F2076"/>
    <w:rsid w:val="005F37E3"/>
    <w:rsid w:val="005F3885"/>
    <w:rsid w:val="005F3E68"/>
    <w:rsid w:val="005F453F"/>
    <w:rsid w:val="005F5185"/>
    <w:rsid w:val="005F6838"/>
    <w:rsid w:val="005F73E4"/>
    <w:rsid w:val="00600826"/>
    <w:rsid w:val="00601B42"/>
    <w:rsid w:val="0060260B"/>
    <w:rsid w:val="00602E74"/>
    <w:rsid w:val="006030CB"/>
    <w:rsid w:val="00603CD1"/>
    <w:rsid w:val="006040C0"/>
    <w:rsid w:val="00606032"/>
    <w:rsid w:val="0060630C"/>
    <w:rsid w:val="00607ADC"/>
    <w:rsid w:val="006102B1"/>
    <w:rsid w:val="00610F08"/>
    <w:rsid w:val="00612905"/>
    <w:rsid w:val="00612C19"/>
    <w:rsid w:val="006153A9"/>
    <w:rsid w:val="00616E00"/>
    <w:rsid w:val="0061723A"/>
    <w:rsid w:val="00617752"/>
    <w:rsid w:val="006209A5"/>
    <w:rsid w:val="006216DA"/>
    <w:rsid w:val="00622A41"/>
    <w:rsid w:val="00622AF1"/>
    <w:rsid w:val="00622B30"/>
    <w:rsid w:val="00623AB6"/>
    <w:rsid w:val="00625D29"/>
    <w:rsid w:val="00626645"/>
    <w:rsid w:val="00627627"/>
    <w:rsid w:val="00627AEF"/>
    <w:rsid w:val="006300EE"/>
    <w:rsid w:val="0063159E"/>
    <w:rsid w:val="00631A99"/>
    <w:rsid w:val="006322D1"/>
    <w:rsid w:val="006338A2"/>
    <w:rsid w:val="006338FC"/>
    <w:rsid w:val="006355E6"/>
    <w:rsid w:val="00635863"/>
    <w:rsid w:val="00637DFB"/>
    <w:rsid w:val="00637F1D"/>
    <w:rsid w:val="00640C9A"/>
    <w:rsid w:val="006410BF"/>
    <w:rsid w:val="00641310"/>
    <w:rsid w:val="006418F0"/>
    <w:rsid w:val="00642CC1"/>
    <w:rsid w:val="00642F97"/>
    <w:rsid w:val="006449EC"/>
    <w:rsid w:val="00644C48"/>
    <w:rsid w:val="006470D7"/>
    <w:rsid w:val="00647A88"/>
    <w:rsid w:val="00647DDB"/>
    <w:rsid w:val="00651965"/>
    <w:rsid w:val="006519F2"/>
    <w:rsid w:val="00652C24"/>
    <w:rsid w:val="00660F92"/>
    <w:rsid w:val="0066108B"/>
    <w:rsid w:val="0066121C"/>
    <w:rsid w:val="0066155B"/>
    <w:rsid w:val="00662053"/>
    <w:rsid w:val="006649B1"/>
    <w:rsid w:val="00665897"/>
    <w:rsid w:val="0066647D"/>
    <w:rsid w:val="00670C98"/>
    <w:rsid w:val="00670E18"/>
    <w:rsid w:val="006717E8"/>
    <w:rsid w:val="00671D2C"/>
    <w:rsid w:val="00671D3B"/>
    <w:rsid w:val="00672B06"/>
    <w:rsid w:val="006735E0"/>
    <w:rsid w:val="00673A41"/>
    <w:rsid w:val="00673A77"/>
    <w:rsid w:val="006760C1"/>
    <w:rsid w:val="0067610E"/>
    <w:rsid w:val="006769CB"/>
    <w:rsid w:val="00681093"/>
    <w:rsid w:val="00682CA9"/>
    <w:rsid w:val="006830E9"/>
    <w:rsid w:val="00683EBE"/>
    <w:rsid w:val="0068424B"/>
    <w:rsid w:val="00684964"/>
    <w:rsid w:val="00684A79"/>
    <w:rsid w:val="00684AB0"/>
    <w:rsid w:val="0068562E"/>
    <w:rsid w:val="00685F94"/>
    <w:rsid w:val="00687CFA"/>
    <w:rsid w:val="00693E18"/>
    <w:rsid w:val="0069406A"/>
    <w:rsid w:val="00694590"/>
    <w:rsid w:val="00694E2C"/>
    <w:rsid w:val="00695104"/>
    <w:rsid w:val="00695909"/>
    <w:rsid w:val="00695AFC"/>
    <w:rsid w:val="00695E32"/>
    <w:rsid w:val="00696FBE"/>
    <w:rsid w:val="00697109"/>
    <w:rsid w:val="00697405"/>
    <w:rsid w:val="006A0D36"/>
    <w:rsid w:val="006A3005"/>
    <w:rsid w:val="006A42C8"/>
    <w:rsid w:val="006A474D"/>
    <w:rsid w:val="006A5686"/>
    <w:rsid w:val="006A5E79"/>
    <w:rsid w:val="006B0607"/>
    <w:rsid w:val="006B0DEB"/>
    <w:rsid w:val="006B349A"/>
    <w:rsid w:val="006B3B9D"/>
    <w:rsid w:val="006B4C68"/>
    <w:rsid w:val="006B5DA7"/>
    <w:rsid w:val="006B6458"/>
    <w:rsid w:val="006B7275"/>
    <w:rsid w:val="006B785B"/>
    <w:rsid w:val="006B7A2C"/>
    <w:rsid w:val="006C05A1"/>
    <w:rsid w:val="006C0994"/>
    <w:rsid w:val="006C0FD4"/>
    <w:rsid w:val="006C1C30"/>
    <w:rsid w:val="006C1F61"/>
    <w:rsid w:val="006C375F"/>
    <w:rsid w:val="006C3ADA"/>
    <w:rsid w:val="006C3E7A"/>
    <w:rsid w:val="006C4A2F"/>
    <w:rsid w:val="006C58F5"/>
    <w:rsid w:val="006C5A10"/>
    <w:rsid w:val="006C67DC"/>
    <w:rsid w:val="006C7BF0"/>
    <w:rsid w:val="006D1E82"/>
    <w:rsid w:val="006D1F1E"/>
    <w:rsid w:val="006D246F"/>
    <w:rsid w:val="006D63AA"/>
    <w:rsid w:val="006D6513"/>
    <w:rsid w:val="006D7442"/>
    <w:rsid w:val="006E1050"/>
    <w:rsid w:val="006E1D5F"/>
    <w:rsid w:val="006E6FD4"/>
    <w:rsid w:val="006E7947"/>
    <w:rsid w:val="006F071E"/>
    <w:rsid w:val="006F075C"/>
    <w:rsid w:val="006F1FE1"/>
    <w:rsid w:val="006F36F7"/>
    <w:rsid w:val="006F5088"/>
    <w:rsid w:val="006F704B"/>
    <w:rsid w:val="006F7143"/>
    <w:rsid w:val="006F7D95"/>
    <w:rsid w:val="007000CC"/>
    <w:rsid w:val="00701246"/>
    <w:rsid w:val="007017CC"/>
    <w:rsid w:val="00701A6B"/>
    <w:rsid w:val="0070219D"/>
    <w:rsid w:val="00702694"/>
    <w:rsid w:val="00702C3B"/>
    <w:rsid w:val="00702DC8"/>
    <w:rsid w:val="00702E94"/>
    <w:rsid w:val="00703BC9"/>
    <w:rsid w:val="0070423A"/>
    <w:rsid w:val="00704DDF"/>
    <w:rsid w:val="00705526"/>
    <w:rsid w:val="00705BC5"/>
    <w:rsid w:val="00706104"/>
    <w:rsid w:val="00706227"/>
    <w:rsid w:val="00706493"/>
    <w:rsid w:val="00706696"/>
    <w:rsid w:val="00706C4C"/>
    <w:rsid w:val="00707139"/>
    <w:rsid w:val="007076E1"/>
    <w:rsid w:val="00711014"/>
    <w:rsid w:val="00713683"/>
    <w:rsid w:val="007154EB"/>
    <w:rsid w:val="00715614"/>
    <w:rsid w:val="00715EC7"/>
    <w:rsid w:val="0071622E"/>
    <w:rsid w:val="0071692D"/>
    <w:rsid w:val="0071780A"/>
    <w:rsid w:val="00720E07"/>
    <w:rsid w:val="007217E2"/>
    <w:rsid w:val="00721FE5"/>
    <w:rsid w:val="00722F18"/>
    <w:rsid w:val="00724591"/>
    <w:rsid w:val="00725834"/>
    <w:rsid w:val="0072690C"/>
    <w:rsid w:val="00727470"/>
    <w:rsid w:val="0072765F"/>
    <w:rsid w:val="0073250E"/>
    <w:rsid w:val="007326CD"/>
    <w:rsid w:val="00734A5C"/>
    <w:rsid w:val="00734F6D"/>
    <w:rsid w:val="007354FB"/>
    <w:rsid w:val="0073574A"/>
    <w:rsid w:val="007375CD"/>
    <w:rsid w:val="00737BE1"/>
    <w:rsid w:val="00742C4C"/>
    <w:rsid w:val="0074314B"/>
    <w:rsid w:val="00745260"/>
    <w:rsid w:val="00745793"/>
    <w:rsid w:val="00745C83"/>
    <w:rsid w:val="00745EA8"/>
    <w:rsid w:val="00745FA0"/>
    <w:rsid w:val="00746388"/>
    <w:rsid w:val="007466A7"/>
    <w:rsid w:val="00746A98"/>
    <w:rsid w:val="00746BDB"/>
    <w:rsid w:val="00746DBD"/>
    <w:rsid w:val="00750422"/>
    <w:rsid w:val="00750932"/>
    <w:rsid w:val="0075395B"/>
    <w:rsid w:val="00753DF4"/>
    <w:rsid w:val="00754EE2"/>
    <w:rsid w:val="007552C9"/>
    <w:rsid w:val="00755749"/>
    <w:rsid w:val="00755A10"/>
    <w:rsid w:val="00755B84"/>
    <w:rsid w:val="00756D01"/>
    <w:rsid w:val="0075768D"/>
    <w:rsid w:val="007609A1"/>
    <w:rsid w:val="00760C63"/>
    <w:rsid w:val="00761EDC"/>
    <w:rsid w:val="00762A7E"/>
    <w:rsid w:val="00763172"/>
    <w:rsid w:val="007635B9"/>
    <w:rsid w:val="00763636"/>
    <w:rsid w:val="00765F08"/>
    <w:rsid w:val="00766506"/>
    <w:rsid w:val="0076756E"/>
    <w:rsid w:val="00770559"/>
    <w:rsid w:val="00770B3E"/>
    <w:rsid w:val="00770B9E"/>
    <w:rsid w:val="00770C3D"/>
    <w:rsid w:val="00771027"/>
    <w:rsid w:val="007739C1"/>
    <w:rsid w:val="00773CA9"/>
    <w:rsid w:val="00774159"/>
    <w:rsid w:val="00774769"/>
    <w:rsid w:val="00775A53"/>
    <w:rsid w:val="007769FE"/>
    <w:rsid w:val="0078254D"/>
    <w:rsid w:val="007828EC"/>
    <w:rsid w:val="00786AED"/>
    <w:rsid w:val="007871A3"/>
    <w:rsid w:val="00787DCD"/>
    <w:rsid w:val="00790688"/>
    <w:rsid w:val="007917A9"/>
    <w:rsid w:val="007922F3"/>
    <w:rsid w:val="0079253C"/>
    <w:rsid w:val="00792C14"/>
    <w:rsid w:val="00793679"/>
    <w:rsid w:val="0079621D"/>
    <w:rsid w:val="00796AA5"/>
    <w:rsid w:val="007976BD"/>
    <w:rsid w:val="007A043E"/>
    <w:rsid w:val="007A0740"/>
    <w:rsid w:val="007A172F"/>
    <w:rsid w:val="007A1854"/>
    <w:rsid w:val="007A1903"/>
    <w:rsid w:val="007A1F30"/>
    <w:rsid w:val="007A23CD"/>
    <w:rsid w:val="007A3067"/>
    <w:rsid w:val="007A333C"/>
    <w:rsid w:val="007A33CB"/>
    <w:rsid w:val="007A3CA8"/>
    <w:rsid w:val="007A4031"/>
    <w:rsid w:val="007A4BA0"/>
    <w:rsid w:val="007A4F0F"/>
    <w:rsid w:val="007A5831"/>
    <w:rsid w:val="007A62AA"/>
    <w:rsid w:val="007A7D12"/>
    <w:rsid w:val="007B022E"/>
    <w:rsid w:val="007B2651"/>
    <w:rsid w:val="007B302B"/>
    <w:rsid w:val="007B32E6"/>
    <w:rsid w:val="007B3658"/>
    <w:rsid w:val="007B50DA"/>
    <w:rsid w:val="007B5E33"/>
    <w:rsid w:val="007B6F9D"/>
    <w:rsid w:val="007C013A"/>
    <w:rsid w:val="007C026D"/>
    <w:rsid w:val="007C03CF"/>
    <w:rsid w:val="007C0A77"/>
    <w:rsid w:val="007C0CB4"/>
    <w:rsid w:val="007C1DE1"/>
    <w:rsid w:val="007C237E"/>
    <w:rsid w:val="007C2827"/>
    <w:rsid w:val="007C2BFB"/>
    <w:rsid w:val="007C333D"/>
    <w:rsid w:val="007C3428"/>
    <w:rsid w:val="007C3D08"/>
    <w:rsid w:val="007C4234"/>
    <w:rsid w:val="007C4D07"/>
    <w:rsid w:val="007C4D18"/>
    <w:rsid w:val="007C69D0"/>
    <w:rsid w:val="007C7EB9"/>
    <w:rsid w:val="007D1099"/>
    <w:rsid w:val="007D1990"/>
    <w:rsid w:val="007D1BA9"/>
    <w:rsid w:val="007D210F"/>
    <w:rsid w:val="007D3E46"/>
    <w:rsid w:val="007D4541"/>
    <w:rsid w:val="007D6557"/>
    <w:rsid w:val="007D6649"/>
    <w:rsid w:val="007D74F7"/>
    <w:rsid w:val="007D77E8"/>
    <w:rsid w:val="007E0D6F"/>
    <w:rsid w:val="007E1DC8"/>
    <w:rsid w:val="007E20F0"/>
    <w:rsid w:val="007E2CEE"/>
    <w:rsid w:val="007E37A3"/>
    <w:rsid w:val="007E3DB1"/>
    <w:rsid w:val="007E4E88"/>
    <w:rsid w:val="007E67BA"/>
    <w:rsid w:val="007E7BBF"/>
    <w:rsid w:val="007F01A4"/>
    <w:rsid w:val="007F01D2"/>
    <w:rsid w:val="007F07C6"/>
    <w:rsid w:val="007F1454"/>
    <w:rsid w:val="007F4E27"/>
    <w:rsid w:val="007F5EA9"/>
    <w:rsid w:val="007F675F"/>
    <w:rsid w:val="007F6F05"/>
    <w:rsid w:val="007F75A4"/>
    <w:rsid w:val="007F7A8A"/>
    <w:rsid w:val="008002CF"/>
    <w:rsid w:val="00800310"/>
    <w:rsid w:val="008025B6"/>
    <w:rsid w:val="0080300A"/>
    <w:rsid w:val="00803FDD"/>
    <w:rsid w:val="008053B1"/>
    <w:rsid w:val="008055E1"/>
    <w:rsid w:val="0080597F"/>
    <w:rsid w:val="0080731C"/>
    <w:rsid w:val="0080799F"/>
    <w:rsid w:val="0081217F"/>
    <w:rsid w:val="00812E73"/>
    <w:rsid w:val="00813A77"/>
    <w:rsid w:val="00814026"/>
    <w:rsid w:val="00814489"/>
    <w:rsid w:val="00814972"/>
    <w:rsid w:val="00814E2C"/>
    <w:rsid w:val="0081555B"/>
    <w:rsid w:val="00815E81"/>
    <w:rsid w:val="0081619F"/>
    <w:rsid w:val="00821CAD"/>
    <w:rsid w:val="00822817"/>
    <w:rsid w:val="00822A52"/>
    <w:rsid w:val="0082351B"/>
    <w:rsid w:val="00823D20"/>
    <w:rsid w:val="00826018"/>
    <w:rsid w:val="00830CCD"/>
    <w:rsid w:val="00832F14"/>
    <w:rsid w:val="008334A3"/>
    <w:rsid w:val="008342C3"/>
    <w:rsid w:val="0083556A"/>
    <w:rsid w:val="00836263"/>
    <w:rsid w:val="00836BE3"/>
    <w:rsid w:val="00837239"/>
    <w:rsid w:val="0083776B"/>
    <w:rsid w:val="008412A2"/>
    <w:rsid w:val="00842465"/>
    <w:rsid w:val="008428C3"/>
    <w:rsid w:val="0084590D"/>
    <w:rsid w:val="008469B6"/>
    <w:rsid w:val="00846E22"/>
    <w:rsid w:val="008479AB"/>
    <w:rsid w:val="00847D5D"/>
    <w:rsid w:val="00847F48"/>
    <w:rsid w:val="0085040D"/>
    <w:rsid w:val="00850F52"/>
    <w:rsid w:val="008517D1"/>
    <w:rsid w:val="00851F62"/>
    <w:rsid w:val="008526D6"/>
    <w:rsid w:val="00853F42"/>
    <w:rsid w:val="00854A8F"/>
    <w:rsid w:val="0085630E"/>
    <w:rsid w:val="0085695B"/>
    <w:rsid w:val="00857E29"/>
    <w:rsid w:val="00862D31"/>
    <w:rsid w:val="00863449"/>
    <w:rsid w:val="0086347A"/>
    <w:rsid w:val="0086378A"/>
    <w:rsid w:val="008638AA"/>
    <w:rsid w:val="00863DEA"/>
    <w:rsid w:val="00865818"/>
    <w:rsid w:val="00865FCA"/>
    <w:rsid w:val="008662C5"/>
    <w:rsid w:val="008708FF"/>
    <w:rsid w:val="00870B91"/>
    <w:rsid w:val="008732E8"/>
    <w:rsid w:val="0087408B"/>
    <w:rsid w:val="00874654"/>
    <w:rsid w:val="00875BDF"/>
    <w:rsid w:val="008760D6"/>
    <w:rsid w:val="00876E6E"/>
    <w:rsid w:val="00877273"/>
    <w:rsid w:val="008804E6"/>
    <w:rsid w:val="0088302E"/>
    <w:rsid w:val="00884625"/>
    <w:rsid w:val="0088567B"/>
    <w:rsid w:val="008857EB"/>
    <w:rsid w:val="00885903"/>
    <w:rsid w:val="00885DEE"/>
    <w:rsid w:val="00885F18"/>
    <w:rsid w:val="00886027"/>
    <w:rsid w:val="00886328"/>
    <w:rsid w:val="008866B9"/>
    <w:rsid w:val="008867E7"/>
    <w:rsid w:val="00887C2F"/>
    <w:rsid w:val="00890ECF"/>
    <w:rsid w:val="008913BB"/>
    <w:rsid w:val="00891447"/>
    <w:rsid w:val="00892EA5"/>
    <w:rsid w:val="008936E7"/>
    <w:rsid w:val="00893987"/>
    <w:rsid w:val="00893C29"/>
    <w:rsid w:val="00893E09"/>
    <w:rsid w:val="00896B83"/>
    <w:rsid w:val="00897641"/>
    <w:rsid w:val="008A009A"/>
    <w:rsid w:val="008A1CDD"/>
    <w:rsid w:val="008A255C"/>
    <w:rsid w:val="008A2568"/>
    <w:rsid w:val="008A2827"/>
    <w:rsid w:val="008A2ED6"/>
    <w:rsid w:val="008A38E7"/>
    <w:rsid w:val="008A4A9C"/>
    <w:rsid w:val="008A5BA6"/>
    <w:rsid w:val="008A6B2D"/>
    <w:rsid w:val="008A6BD5"/>
    <w:rsid w:val="008A6F9E"/>
    <w:rsid w:val="008A7F6D"/>
    <w:rsid w:val="008B052B"/>
    <w:rsid w:val="008B0C63"/>
    <w:rsid w:val="008B16CA"/>
    <w:rsid w:val="008B211F"/>
    <w:rsid w:val="008B2426"/>
    <w:rsid w:val="008B24A5"/>
    <w:rsid w:val="008B333C"/>
    <w:rsid w:val="008B3B64"/>
    <w:rsid w:val="008B50FE"/>
    <w:rsid w:val="008B6226"/>
    <w:rsid w:val="008B7BBF"/>
    <w:rsid w:val="008C0B11"/>
    <w:rsid w:val="008C2B72"/>
    <w:rsid w:val="008C3207"/>
    <w:rsid w:val="008C3FEB"/>
    <w:rsid w:val="008C4D9B"/>
    <w:rsid w:val="008C650D"/>
    <w:rsid w:val="008C6988"/>
    <w:rsid w:val="008C6BF3"/>
    <w:rsid w:val="008C7992"/>
    <w:rsid w:val="008C7B8E"/>
    <w:rsid w:val="008C7EBD"/>
    <w:rsid w:val="008D1D9D"/>
    <w:rsid w:val="008D2ACA"/>
    <w:rsid w:val="008D2BCE"/>
    <w:rsid w:val="008D376D"/>
    <w:rsid w:val="008D37C4"/>
    <w:rsid w:val="008D39CF"/>
    <w:rsid w:val="008D453A"/>
    <w:rsid w:val="008D5163"/>
    <w:rsid w:val="008D5D2B"/>
    <w:rsid w:val="008D7BFF"/>
    <w:rsid w:val="008E0FF0"/>
    <w:rsid w:val="008E1410"/>
    <w:rsid w:val="008E202D"/>
    <w:rsid w:val="008E20C9"/>
    <w:rsid w:val="008E337E"/>
    <w:rsid w:val="008E72C3"/>
    <w:rsid w:val="008F0CBB"/>
    <w:rsid w:val="008F0F4F"/>
    <w:rsid w:val="008F102D"/>
    <w:rsid w:val="008F1BFD"/>
    <w:rsid w:val="008F23AD"/>
    <w:rsid w:val="008F2983"/>
    <w:rsid w:val="008F39DA"/>
    <w:rsid w:val="008F5CAD"/>
    <w:rsid w:val="008F660B"/>
    <w:rsid w:val="0090198A"/>
    <w:rsid w:val="0090212A"/>
    <w:rsid w:val="009028BB"/>
    <w:rsid w:val="009053ED"/>
    <w:rsid w:val="009076A4"/>
    <w:rsid w:val="00907D53"/>
    <w:rsid w:val="00910651"/>
    <w:rsid w:val="00911029"/>
    <w:rsid w:val="009116C4"/>
    <w:rsid w:val="0091196A"/>
    <w:rsid w:val="00911E43"/>
    <w:rsid w:val="0091204F"/>
    <w:rsid w:val="00912595"/>
    <w:rsid w:val="00912ADE"/>
    <w:rsid w:val="009132E3"/>
    <w:rsid w:val="00913DFE"/>
    <w:rsid w:val="00915E46"/>
    <w:rsid w:val="00916F74"/>
    <w:rsid w:val="00917DAA"/>
    <w:rsid w:val="009200A4"/>
    <w:rsid w:val="009206DA"/>
    <w:rsid w:val="00920A4C"/>
    <w:rsid w:val="00920E9F"/>
    <w:rsid w:val="00922A63"/>
    <w:rsid w:val="00922EAC"/>
    <w:rsid w:val="00924261"/>
    <w:rsid w:val="00924C8F"/>
    <w:rsid w:val="00924DFE"/>
    <w:rsid w:val="0092526A"/>
    <w:rsid w:val="00927C19"/>
    <w:rsid w:val="00927C68"/>
    <w:rsid w:val="00931918"/>
    <w:rsid w:val="00933195"/>
    <w:rsid w:val="009335BC"/>
    <w:rsid w:val="00933CFE"/>
    <w:rsid w:val="00934334"/>
    <w:rsid w:val="0093510F"/>
    <w:rsid w:val="0093549E"/>
    <w:rsid w:val="00937436"/>
    <w:rsid w:val="00937CB6"/>
    <w:rsid w:val="00940464"/>
    <w:rsid w:val="00940F1D"/>
    <w:rsid w:val="00942496"/>
    <w:rsid w:val="00942B8C"/>
    <w:rsid w:val="00943598"/>
    <w:rsid w:val="00943C61"/>
    <w:rsid w:val="009466BE"/>
    <w:rsid w:val="00946E1F"/>
    <w:rsid w:val="00946E9F"/>
    <w:rsid w:val="00950C37"/>
    <w:rsid w:val="00950E8A"/>
    <w:rsid w:val="009527D2"/>
    <w:rsid w:val="009546A8"/>
    <w:rsid w:val="009552D8"/>
    <w:rsid w:val="00957342"/>
    <w:rsid w:val="0095765A"/>
    <w:rsid w:val="00960067"/>
    <w:rsid w:val="00960346"/>
    <w:rsid w:val="00960CEA"/>
    <w:rsid w:val="009631A8"/>
    <w:rsid w:val="00963479"/>
    <w:rsid w:val="00964A94"/>
    <w:rsid w:val="00965326"/>
    <w:rsid w:val="0096653F"/>
    <w:rsid w:val="009670E3"/>
    <w:rsid w:val="00967228"/>
    <w:rsid w:val="00970248"/>
    <w:rsid w:val="0097059C"/>
    <w:rsid w:val="00970722"/>
    <w:rsid w:val="009709C2"/>
    <w:rsid w:val="00970D8C"/>
    <w:rsid w:val="009716A4"/>
    <w:rsid w:val="009720A5"/>
    <w:rsid w:val="0097297E"/>
    <w:rsid w:val="00972FAA"/>
    <w:rsid w:val="00973A7E"/>
    <w:rsid w:val="00975637"/>
    <w:rsid w:val="009768FF"/>
    <w:rsid w:val="00977649"/>
    <w:rsid w:val="00977821"/>
    <w:rsid w:val="00980717"/>
    <w:rsid w:val="00980BBD"/>
    <w:rsid w:val="00981B73"/>
    <w:rsid w:val="00981C37"/>
    <w:rsid w:val="00982357"/>
    <w:rsid w:val="00982AFA"/>
    <w:rsid w:val="00982BA9"/>
    <w:rsid w:val="009830DA"/>
    <w:rsid w:val="00984914"/>
    <w:rsid w:val="00984AAF"/>
    <w:rsid w:val="00984EAF"/>
    <w:rsid w:val="0098543A"/>
    <w:rsid w:val="00985860"/>
    <w:rsid w:val="00986885"/>
    <w:rsid w:val="0098759F"/>
    <w:rsid w:val="00987A0B"/>
    <w:rsid w:val="00990164"/>
    <w:rsid w:val="0099125F"/>
    <w:rsid w:val="00992BDB"/>
    <w:rsid w:val="00992CC6"/>
    <w:rsid w:val="009946FB"/>
    <w:rsid w:val="0099525E"/>
    <w:rsid w:val="0099592A"/>
    <w:rsid w:val="00996859"/>
    <w:rsid w:val="00996CA2"/>
    <w:rsid w:val="009970F7"/>
    <w:rsid w:val="009A0027"/>
    <w:rsid w:val="009A0364"/>
    <w:rsid w:val="009A2186"/>
    <w:rsid w:val="009A2227"/>
    <w:rsid w:val="009A25A5"/>
    <w:rsid w:val="009A471B"/>
    <w:rsid w:val="009A5059"/>
    <w:rsid w:val="009A6746"/>
    <w:rsid w:val="009A6F90"/>
    <w:rsid w:val="009B046B"/>
    <w:rsid w:val="009B2EB5"/>
    <w:rsid w:val="009B3A54"/>
    <w:rsid w:val="009B4174"/>
    <w:rsid w:val="009B46AC"/>
    <w:rsid w:val="009B4D5A"/>
    <w:rsid w:val="009B5B9A"/>
    <w:rsid w:val="009B6856"/>
    <w:rsid w:val="009B68FB"/>
    <w:rsid w:val="009B6A0E"/>
    <w:rsid w:val="009B6D7A"/>
    <w:rsid w:val="009C06EC"/>
    <w:rsid w:val="009C09F9"/>
    <w:rsid w:val="009C189D"/>
    <w:rsid w:val="009C2828"/>
    <w:rsid w:val="009C308F"/>
    <w:rsid w:val="009C379F"/>
    <w:rsid w:val="009C3C58"/>
    <w:rsid w:val="009C3CD4"/>
    <w:rsid w:val="009C438C"/>
    <w:rsid w:val="009C4B6D"/>
    <w:rsid w:val="009C5B68"/>
    <w:rsid w:val="009C60AA"/>
    <w:rsid w:val="009D072B"/>
    <w:rsid w:val="009D0A7A"/>
    <w:rsid w:val="009D0A85"/>
    <w:rsid w:val="009D0F6D"/>
    <w:rsid w:val="009D1150"/>
    <w:rsid w:val="009D30F3"/>
    <w:rsid w:val="009D3828"/>
    <w:rsid w:val="009D58C8"/>
    <w:rsid w:val="009D6432"/>
    <w:rsid w:val="009D7429"/>
    <w:rsid w:val="009E099F"/>
    <w:rsid w:val="009E0D67"/>
    <w:rsid w:val="009E1884"/>
    <w:rsid w:val="009E1C05"/>
    <w:rsid w:val="009E1FC0"/>
    <w:rsid w:val="009E2B36"/>
    <w:rsid w:val="009E2C44"/>
    <w:rsid w:val="009E4C54"/>
    <w:rsid w:val="009E4DCB"/>
    <w:rsid w:val="009E5A1D"/>
    <w:rsid w:val="009E5C2B"/>
    <w:rsid w:val="009E6074"/>
    <w:rsid w:val="009E63A4"/>
    <w:rsid w:val="009F194C"/>
    <w:rsid w:val="009F1BD6"/>
    <w:rsid w:val="009F36EE"/>
    <w:rsid w:val="009F69A7"/>
    <w:rsid w:val="00A00363"/>
    <w:rsid w:val="00A0113B"/>
    <w:rsid w:val="00A01659"/>
    <w:rsid w:val="00A03234"/>
    <w:rsid w:val="00A05590"/>
    <w:rsid w:val="00A05AAD"/>
    <w:rsid w:val="00A05B88"/>
    <w:rsid w:val="00A10DD6"/>
    <w:rsid w:val="00A110B2"/>
    <w:rsid w:val="00A11562"/>
    <w:rsid w:val="00A117F3"/>
    <w:rsid w:val="00A12D26"/>
    <w:rsid w:val="00A14CE5"/>
    <w:rsid w:val="00A163D4"/>
    <w:rsid w:val="00A20E2E"/>
    <w:rsid w:val="00A21E6B"/>
    <w:rsid w:val="00A23A6B"/>
    <w:rsid w:val="00A2456C"/>
    <w:rsid w:val="00A245FE"/>
    <w:rsid w:val="00A26D63"/>
    <w:rsid w:val="00A26D87"/>
    <w:rsid w:val="00A30A3F"/>
    <w:rsid w:val="00A31567"/>
    <w:rsid w:val="00A31D3E"/>
    <w:rsid w:val="00A31EA4"/>
    <w:rsid w:val="00A32094"/>
    <w:rsid w:val="00A32128"/>
    <w:rsid w:val="00A3252F"/>
    <w:rsid w:val="00A33F1D"/>
    <w:rsid w:val="00A346F3"/>
    <w:rsid w:val="00A347B3"/>
    <w:rsid w:val="00A34FE7"/>
    <w:rsid w:val="00A35269"/>
    <w:rsid w:val="00A357AE"/>
    <w:rsid w:val="00A40BAA"/>
    <w:rsid w:val="00A42B89"/>
    <w:rsid w:val="00A44667"/>
    <w:rsid w:val="00A462CC"/>
    <w:rsid w:val="00A52147"/>
    <w:rsid w:val="00A52311"/>
    <w:rsid w:val="00A52AB0"/>
    <w:rsid w:val="00A557BF"/>
    <w:rsid w:val="00A573DC"/>
    <w:rsid w:val="00A57ECB"/>
    <w:rsid w:val="00A61969"/>
    <w:rsid w:val="00A62F83"/>
    <w:rsid w:val="00A65FAC"/>
    <w:rsid w:val="00A66855"/>
    <w:rsid w:val="00A66C04"/>
    <w:rsid w:val="00A66D9E"/>
    <w:rsid w:val="00A66FD4"/>
    <w:rsid w:val="00A67CA1"/>
    <w:rsid w:val="00A7038B"/>
    <w:rsid w:val="00A7122E"/>
    <w:rsid w:val="00A712B7"/>
    <w:rsid w:val="00A71CE4"/>
    <w:rsid w:val="00A71F78"/>
    <w:rsid w:val="00A73E8E"/>
    <w:rsid w:val="00A74484"/>
    <w:rsid w:val="00A75CFF"/>
    <w:rsid w:val="00A76F0E"/>
    <w:rsid w:val="00A778FB"/>
    <w:rsid w:val="00A80F4A"/>
    <w:rsid w:val="00A81D80"/>
    <w:rsid w:val="00A82767"/>
    <w:rsid w:val="00A8282A"/>
    <w:rsid w:val="00A83AD7"/>
    <w:rsid w:val="00A83B3D"/>
    <w:rsid w:val="00A851FD"/>
    <w:rsid w:val="00A85DBC"/>
    <w:rsid w:val="00A90C6C"/>
    <w:rsid w:val="00A92C80"/>
    <w:rsid w:val="00A9532D"/>
    <w:rsid w:val="00A95353"/>
    <w:rsid w:val="00A9624D"/>
    <w:rsid w:val="00A971B8"/>
    <w:rsid w:val="00AA134A"/>
    <w:rsid w:val="00AA2442"/>
    <w:rsid w:val="00AA28D6"/>
    <w:rsid w:val="00AA4B78"/>
    <w:rsid w:val="00AA58C9"/>
    <w:rsid w:val="00AA6E06"/>
    <w:rsid w:val="00AB0460"/>
    <w:rsid w:val="00AB19B7"/>
    <w:rsid w:val="00AB291F"/>
    <w:rsid w:val="00AB37D3"/>
    <w:rsid w:val="00AB44B3"/>
    <w:rsid w:val="00AB50AC"/>
    <w:rsid w:val="00AB6474"/>
    <w:rsid w:val="00AB6952"/>
    <w:rsid w:val="00AB6C2E"/>
    <w:rsid w:val="00AB7056"/>
    <w:rsid w:val="00AC0198"/>
    <w:rsid w:val="00AC0352"/>
    <w:rsid w:val="00AC07F8"/>
    <w:rsid w:val="00AC1F7C"/>
    <w:rsid w:val="00AC40AF"/>
    <w:rsid w:val="00AC4464"/>
    <w:rsid w:val="00AC4DC9"/>
    <w:rsid w:val="00AC50B1"/>
    <w:rsid w:val="00AC6440"/>
    <w:rsid w:val="00AC71BC"/>
    <w:rsid w:val="00AC7272"/>
    <w:rsid w:val="00AD01F2"/>
    <w:rsid w:val="00AD0AF1"/>
    <w:rsid w:val="00AD0B3D"/>
    <w:rsid w:val="00AD1B18"/>
    <w:rsid w:val="00AD1D21"/>
    <w:rsid w:val="00AD21C0"/>
    <w:rsid w:val="00AD276B"/>
    <w:rsid w:val="00AD3503"/>
    <w:rsid w:val="00AD3EC2"/>
    <w:rsid w:val="00AD5769"/>
    <w:rsid w:val="00AD5874"/>
    <w:rsid w:val="00AD5923"/>
    <w:rsid w:val="00AD5E89"/>
    <w:rsid w:val="00AE03B5"/>
    <w:rsid w:val="00AE1464"/>
    <w:rsid w:val="00AE1653"/>
    <w:rsid w:val="00AE1745"/>
    <w:rsid w:val="00AE2C35"/>
    <w:rsid w:val="00AE2ED0"/>
    <w:rsid w:val="00AE3534"/>
    <w:rsid w:val="00AE36C1"/>
    <w:rsid w:val="00AE3CEA"/>
    <w:rsid w:val="00AE3FC6"/>
    <w:rsid w:val="00AE6375"/>
    <w:rsid w:val="00AE67B9"/>
    <w:rsid w:val="00AF0E4E"/>
    <w:rsid w:val="00AF158E"/>
    <w:rsid w:val="00AF1929"/>
    <w:rsid w:val="00AF28BA"/>
    <w:rsid w:val="00AF2E29"/>
    <w:rsid w:val="00AF375A"/>
    <w:rsid w:val="00AF392B"/>
    <w:rsid w:val="00AF3DFB"/>
    <w:rsid w:val="00AF4110"/>
    <w:rsid w:val="00AF4678"/>
    <w:rsid w:val="00AF554C"/>
    <w:rsid w:val="00B004D3"/>
    <w:rsid w:val="00B00D6B"/>
    <w:rsid w:val="00B033C1"/>
    <w:rsid w:val="00B05DA6"/>
    <w:rsid w:val="00B06ABA"/>
    <w:rsid w:val="00B105A7"/>
    <w:rsid w:val="00B1198E"/>
    <w:rsid w:val="00B13553"/>
    <w:rsid w:val="00B137E5"/>
    <w:rsid w:val="00B14030"/>
    <w:rsid w:val="00B143E9"/>
    <w:rsid w:val="00B15600"/>
    <w:rsid w:val="00B15CCE"/>
    <w:rsid w:val="00B15EE5"/>
    <w:rsid w:val="00B16D60"/>
    <w:rsid w:val="00B173AB"/>
    <w:rsid w:val="00B175E2"/>
    <w:rsid w:val="00B200DC"/>
    <w:rsid w:val="00B225D3"/>
    <w:rsid w:val="00B23F05"/>
    <w:rsid w:val="00B255B9"/>
    <w:rsid w:val="00B2660E"/>
    <w:rsid w:val="00B26968"/>
    <w:rsid w:val="00B30304"/>
    <w:rsid w:val="00B30F73"/>
    <w:rsid w:val="00B31757"/>
    <w:rsid w:val="00B34F94"/>
    <w:rsid w:val="00B35EE0"/>
    <w:rsid w:val="00B3693E"/>
    <w:rsid w:val="00B36F99"/>
    <w:rsid w:val="00B37BCB"/>
    <w:rsid w:val="00B40107"/>
    <w:rsid w:val="00B41348"/>
    <w:rsid w:val="00B44DEF"/>
    <w:rsid w:val="00B4505C"/>
    <w:rsid w:val="00B46160"/>
    <w:rsid w:val="00B47F2E"/>
    <w:rsid w:val="00B51B81"/>
    <w:rsid w:val="00B53228"/>
    <w:rsid w:val="00B53FF2"/>
    <w:rsid w:val="00B5470F"/>
    <w:rsid w:val="00B54CCB"/>
    <w:rsid w:val="00B55075"/>
    <w:rsid w:val="00B56872"/>
    <w:rsid w:val="00B56B6C"/>
    <w:rsid w:val="00B56E18"/>
    <w:rsid w:val="00B5783C"/>
    <w:rsid w:val="00B61A4C"/>
    <w:rsid w:val="00B639B4"/>
    <w:rsid w:val="00B64845"/>
    <w:rsid w:val="00B65DD4"/>
    <w:rsid w:val="00B66A5E"/>
    <w:rsid w:val="00B676A3"/>
    <w:rsid w:val="00B678EC"/>
    <w:rsid w:val="00B67D99"/>
    <w:rsid w:val="00B71E59"/>
    <w:rsid w:val="00B721F6"/>
    <w:rsid w:val="00B7243C"/>
    <w:rsid w:val="00B735DA"/>
    <w:rsid w:val="00B7363E"/>
    <w:rsid w:val="00B73C27"/>
    <w:rsid w:val="00B74AAC"/>
    <w:rsid w:val="00B7503E"/>
    <w:rsid w:val="00B753C1"/>
    <w:rsid w:val="00B753E6"/>
    <w:rsid w:val="00B75939"/>
    <w:rsid w:val="00B764A6"/>
    <w:rsid w:val="00B767FC"/>
    <w:rsid w:val="00B77176"/>
    <w:rsid w:val="00B77351"/>
    <w:rsid w:val="00B80425"/>
    <w:rsid w:val="00B80776"/>
    <w:rsid w:val="00B823AF"/>
    <w:rsid w:val="00B82F03"/>
    <w:rsid w:val="00B853CB"/>
    <w:rsid w:val="00B85EFE"/>
    <w:rsid w:val="00B90896"/>
    <w:rsid w:val="00B90DC4"/>
    <w:rsid w:val="00B91B75"/>
    <w:rsid w:val="00B91CE5"/>
    <w:rsid w:val="00B928CF"/>
    <w:rsid w:val="00B938F7"/>
    <w:rsid w:val="00B95989"/>
    <w:rsid w:val="00B96E78"/>
    <w:rsid w:val="00B973BA"/>
    <w:rsid w:val="00B97A98"/>
    <w:rsid w:val="00B97EE6"/>
    <w:rsid w:val="00BA0ADA"/>
    <w:rsid w:val="00BA1B4E"/>
    <w:rsid w:val="00BA1CA8"/>
    <w:rsid w:val="00BA55E0"/>
    <w:rsid w:val="00BA5CD1"/>
    <w:rsid w:val="00BA6834"/>
    <w:rsid w:val="00BA6CF1"/>
    <w:rsid w:val="00BA7556"/>
    <w:rsid w:val="00BB29B9"/>
    <w:rsid w:val="00BB3CB9"/>
    <w:rsid w:val="00BB483E"/>
    <w:rsid w:val="00BB5C6A"/>
    <w:rsid w:val="00BB7C4D"/>
    <w:rsid w:val="00BC02A5"/>
    <w:rsid w:val="00BC09F5"/>
    <w:rsid w:val="00BC12FE"/>
    <w:rsid w:val="00BC19F1"/>
    <w:rsid w:val="00BC2DF6"/>
    <w:rsid w:val="00BC31A5"/>
    <w:rsid w:val="00BC363A"/>
    <w:rsid w:val="00BC4257"/>
    <w:rsid w:val="00BC4DF1"/>
    <w:rsid w:val="00BC572C"/>
    <w:rsid w:val="00BC5BAB"/>
    <w:rsid w:val="00BC6814"/>
    <w:rsid w:val="00BC73F4"/>
    <w:rsid w:val="00BD0921"/>
    <w:rsid w:val="00BD09D7"/>
    <w:rsid w:val="00BD13A8"/>
    <w:rsid w:val="00BD2BE7"/>
    <w:rsid w:val="00BD4EC9"/>
    <w:rsid w:val="00BD5077"/>
    <w:rsid w:val="00BD5166"/>
    <w:rsid w:val="00BD7ACD"/>
    <w:rsid w:val="00BE0CA9"/>
    <w:rsid w:val="00BE1A47"/>
    <w:rsid w:val="00BE2E99"/>
    <w:rsid w:val="00BE3308"/>
    <w:rsid w:val="00BE3520"/>
    <w:rsid w:val="00BE3B5C"/>
    <w:rsid w:val="00BE4087"/>
    <w:rsid w:val="00BE69DF"/>
    <w:rsid w:val="00BE6F55"/>
    <w:rsid w:val="00BE7C78"/>
    <w:rsid w:val="00BF05E9"/>
    <w:rsid w:val="00BF0E01"/>
    <w:rsid w:val="00BF2339"/>
    <w:rsid w:val="00BF26C5"/>
    <w:rsid w:val="00BF3476"/>
    <w:rsid w:val="00BF36FA"/>
    <w:rsid w:val="00BF3C8C"/>
    <w:rsid w:val="00BF5B47"/>
    <w:rsid w:val="00BF5E41"/>
    <w:rsid w:val="00BF5FCC"/>
    <w:rsid w:val="00BF6C6C"/>
    <w:rsid w:val="00BF7638"/>
    <w:rsid w:val="00C015D8"/>
    <w:rsid w:val="00C023DD"/>
    <w:rsid w:val="00C055D6"/>
    <w:rsid w:val="00C066EE"/>
    <w:rsid w:val="00C07110"/>
    <w:rsid w:val="00C07D87"/>
    <w:rsid w:val="00C07E41"/>
    <w:rsid w:val="00C10096"/>
    <w:rsid w:val="00C10832"/>
    <w:rsid w:val="00C10995"/>
    <w:rsid w:val="00C10B7D"/>
    <w:rsid w:val="00C11E09"/>
    <w:rsid w:val="00C12493"/>
    <w:rsid w:val="00C13C22"/>
    <w:rsid w:val="00C1414F"/>
    <w:rsid w:val="00C14382"/>
    <w:rsid w:val="00C1456A"/>
    <w:rsid w:val="00C15279"/>
    <w:rsid w:val="00C15564"/>
    <w:rsid w:val="00C15C07"/>
    <w:rsid w:val="00C167BD"/>
    <w:rsid w:val="00C168CA"/>
    <w:rsid w:val="00C16E61"/>
    <w:rsid w:val="00C21013"/>
    <w:rsid w:val="00C2155C"/>
    <w:rsid w:val="00C2229C"/>
    <w:rsid w:val="00C22DA8"/>
    <w:rsid w:val="00C23188"/>
    <w:rsid w:val="00C23B5B"/>
    <w:rsid w:val="00C240EF"/>
    <w:rsid w:val="00C25199"/>
    <w:rsid w:val="00C2624A"/>
    <w:rsid w:val="00C27F4C"/>
    <w:rsid w:val="00C314A4"/>
    <w:rsid w:val="00C3212D"/>
    <w:rsid w:val="00C3228E"/>
    <w:rsid w:val="00C33228"/>
    <w:rsid w:val="00C350CE"/>
    <w:rsid w:val="00C3584A"/>
    <w:rsid w:val="00C37ABF"/>
    <w:rsid w:val="00C37B1E"/>
    <w:rsid w:val="00C4345A"/>
    <w:rsid w:val="00C45DEB"/>
    <w:rsid w:val="00C4675C"/>
    <w:rsid w:val="00C46D66"/>
    <w:rsid w:val="00C46FB0"/>
    <w:rsid w:val="00C5037E"/>
    <w:rsid w:val="00C510D8"/>
    <w:rsid w:val="00C5135B"/>
    <w:rsid w:val="00C52D68"/>
    <w:rsid w:val="00C540AB"/>
    <w:rsid w:val="00C55426"/>
    <w:rsid w:val="00C55FC5"/>
    <w:rsid w:val="00C564E6"/>
    <w:rsid w:val="00C57D4B"/>
    <w:rsid w:val="00C61425"/>
    <w:rsid w:val="00C614AC"/>
    <w:rsid w:val="00C6251A"/>
    <w:rsid w:val="00C62AD6"/>
    <w:rsid w:val="00C63FF2"/>
    <w:rsid w:val="00C66331"/>
    <w:rsid w:val="00C66D92"/>
    <w:rsid w:val="00C67956"/>
    <w:rsid w:val="00C7096A"/>
    <w:rsid w:val="00C71BDC"/>
    <w:rsid w:val="00C742E3"/>
    <w:rsid w:val="00C76989"/>
    <w:rsid w:val="00C77166"/>
    <w:rsid w:val="00C804A8"/>
    <w:rsid w:val="00C82695"/>
    <w:rsid w:val="00C8274B"/>
    <w:rsid w:val="00C828E9"/>
    <w:rsid w:val="00C840F5"/>
    <w:rsid w:val="00C845B2"/>
    <w:rsid w:val="00C8542C"/>
    <w:rsid w:val="00C85A03"/>
    <w:rsid w:val="00C86822"/>
    <w:rsid w:val="00C8709B"/>
    <w:rsid w:val="00C905C0"/>
    <w:rsid w:val="00C90B5F"/>
    <w:rsid w:val="00C90DD6"/>
    <w:rsid w:val="00C9173A"/>
    <w:rsid w:val="00C91A14"/>
    <w:rsid w:val="00C93E62"/>
    <w:rsid w:val="00C93E8C"/>
    <w:rsid w:val="00C9461E"/>
    <w:rsid w:val="00C94D12"/>
    <w:rsid w:val="00CA2FE2"/>
    <w:rsid w:val="00CA352F"/>
    <w:rsid w:val="00CA4606"/>
    <w:rsid w:val="00CA4FA7"/>
    <w:rsid w:val="00CA52D9"/>
    <w:rsid w:val="00CA760B"/>
    <w:rsid w:val="00CA780A"/>
    <w:rsid w:val="00CB0854"/>
    <w:rsid w:val="00CB0E66"/>
    <w:rsid w:val="00CB33C1"/>
    <w:rsid w:val="00CB3E5D"/>
    <w:rsid w:val="00CB5031"/>
    <w:rsid w:val="00CB678E"/>
    <w:rsid w:val="00CC201D"/>
    <w:rsid w:val="00CC285F"/>
    <w:rsid w:val="00CC31AC"/>
    <w:rsid w:val="00CC42EC"/>
    <w:rsid w:val="00CC4468"/>
    <w:rsid w:val="00CC51BB"/>
    <w:rsid w:val="00CC55CA"/>
    <w:rsid w:val="00CC5D37"/>
    <w:rsid w:val="00CC706C"/>
    <w:rsid w:val="00CC77AB"/>
    <w:rsid w:val="00CD057F"/>
    <w:rsid w:val="00CD093B"/>
    <w:rsid w:val="00CD1D3A"/>
    <w:rsid w:val="00CD2400"/>
    <w:rsid w:val="00CD30EC"/>
    <w:rsid w:val="00CD3DBC"/>
    <w:rsid w:val="00CD4E22"/>
    <w:rsid w:val="00CD55AB"/>
    <w:rsid w:val="00CD5B1B"/>
    <w:rsid w:val="00CD709E"/>
    <w:rsid w:val="00CE0ADC"/>
    <w:rsid w:val="00CE2005"/>
    <w:rsid w:val="00CE2245"/>
    <w:rsid w:val="00CE2DF4"/>
    <w:rsid w:val="00CE359A"/>
    <w:rsid w:val="00CE46CB"/>
    <w:rsid w:val="00CE5BB4"/>
    <w:rsid w:val="00CE6198"/>
    <w:rsid w:val="00CE6269"/>
    <w:rsid w:val="00CE6921"/>
    <w:rsid w:val="00CE7354"/>
    <w:rsid w:val="00CE778F"/>
    <w:rsid w:val="00CF187F"/>
    <w:rsid w:val="00CF2238"/>
    <w:rsid w:val="00CF36FF"/>
    <w:rsid w:val="00CF3EFE"/>
    <w:rsid w:val="00CF4B1F"/>
    <w:rsid w:val="00CF525D"/>
    <w:rsid w:val="00CF52DF"/>
    <w:rsid w:val="00CF7149"/>
    <w:rsid w:val="00CF7751"/>
    <w:rsid w:val="00D0236A"/>
    <w:rsid w:val="00D02679"/>
    <w:rsid w:val="00D03978"/>
    <w:rsid w:val="00D0496B"/>
    <w:rsid w:val="00D0508E"/>
    <w:rsid w:val="00D06A3D"/>
    <w:rsid w:val="00D06ED4"/>
    <w:rsid w:val="00D072CC"/>
    <w:rsid w:val="00D1037A"/>
    <w:rsid w:val="00D11468"/>
    <w:rsid w:val="00D145C5"/>
    <w:rsid w:val="00D14E83"/>
    <w:rsid w:val="00D14FF4"/>
    <w:rsid w:val="00D16226"/>
    <w:rsid w:val="00D17663"/>
    <w:rsid w:val="00D17F78"/>
    <w:rsid w:val="00D20BE5"/>
    <w:rsid w:val="00D2146E"/>
    <w:rsid w:val="00D21B5F"/>
    <w:rsid w:val="00D22A2C"/>
    <w:rsid w:val="00D22E9F"/>
    <w:rsid w:val="00D2393D"/>
    <w:rsid w:val="00D23CBF"/>
    <w:rsid w:val="00D2441E"/>
    <w:rsid w:val="00D264B5"/>
    <w:rsid w:val="00D2697C"/>
    <w:rsid w:val="00D26C8D"/>
    <w:rsid w:val="00D27FF7"/>
    <w:rsid w:val="00D3049C"/>
    <w:rsid w:val="00D312BE"/>
    <w:rsid w:val="00D314A6"/>
    <w:rsid w:val="00D341CC"/>
    <w:rsid w:val="00D3492F"/>
    <w:rsid w:val="00D404DC"/>
    <w:rsid w:val="00D40CD2"/>
    <w:rsid w:val="00D41BDE"/>
    <w:rsid w:val="00D42B8D"/>
    <w:rsid w:val="00D42E82"/>
    <w:rsid w:val="00D437DC"/>
    <w:rsid w:val="00D451BB"/>
    <w:rsid w:val="00D472A9"/>
    <w:rsid w:val="00D47A0D"/>
    <w:rsid w:val="00D47C5E"/>
    <w:rsid w:val="00D50519"/>
    <w:rsid w:val="00D51A4F"/>
    <w:rsid w:val="00D52252"/>
    <w:rsid w:val="00D529A6"/>
    <w:rsid w:val="00D5320A"/>
    <w:rsid w:val="00D53DDA"/>
    <w:rsid w:val="00D54C8C"/>
    <w:rsid w:val="00D561E2"/>
    <w:rsid w:val="00D569A0"/>
    <w:rsid w:val="00D56F9F"/>
    <w:rsid w:val="00D577BC"/>
    <w:rsid w:val="00D57A9F"/>
    <w:rsid w:val="00D60F90"/>
    <w:rsid w:val="00D60FCD"/>
    <w:rsid w:val="00D611BD"/>
    <w:rsid w:val="00D61F2A"/>
    <w:rsid w:val="00D62565"/>
    <w:rsid w:val="00D62F13"/>
    <w:rsid w:val="00D62FCD"/>
    <w:rsid w:val="00D639CF"/>
    <w:rsid w:val="00D6425B"/>
    <w:rsid w:val="00D65636"/>
    <w:rsid w:val="00D65797"/>
    <w:rsid w:val="00D65B40"/>
    <w:rsid w:val="00D65FF8"/>
    <w:rsid w:val="00D6663A"/>
    <w:rsid w:val="00D66BBE"/>
    <w:rsid w:val="00D67022"/>
    <w:rsid w:val="00D671B7"/>
    <w:rsid w:val="00D671DC"/>
    <w:rsid w:val="00D70839"/>
    <w:rsid w:val="00D71051"/>
    <w:rsid w:val="00D72577"/>
    <w:rsid w:val="00D72D9E"/>
    <w:rsid w:val="00D743E0"/>
    <w:rsid w:val="00D74844"/>
    <w:rsid w:val="00D74F77"/>
    <w:rsid w:val="00D76F83"/>
    <w:rsid w:val="00D77135"/>
    <w:rsid w:val="00D77D1C"/>
    <w:rsid w:val="00D77DAB"/>
    <w:rsid w:val="00D82939"/>
    <w:rsid w:val="00D831E0"/>
    <w:rsid w:val="00D83CAE"/>
    <w:rsid w:val="00D859B1"/>
    <w:rsid w:val="00D864BF"/>
    <w:rsid w:val="00D869B0"/>
    <w:rsid w:val="00D904A2"/>
    <w:rsid w:val="00D906B7"/>
    <w:rsid w:val="00D918E5"/>
    <w:rsid w:val="00D922B9"/>
    <w:rsid w:val="00D94B22"/>
    <w:rsid w:val="00D9646D"/>
    <w:rsid w:val="00DA068C"/>
    <w:rsid w:val="00DA2C1F"/>
    <w:rsid w:val="00DA3703"/>
    <w:rsid w:val="00DA455F"/>
    <w:rsid w:val="00DA5251"/>
    <w:rsid w:val="00DA54AD"/>
    <w:rsid w:val="00DA5AA3"/>
    <w:rsid w:val="00DA5C07"/>
    <w:rsid w:val="00DA795C"/>
    <w:rsid w:val="00DB0274"/>
    <w:rsid w:val="00DB0A0D"/>
    <w:rsid w:val="00DB0A33"/>
    <w:rsid w:val="00DB0C77"/>
    <w:rsid w:val="00DB1427"/>
    <w:rsid w:val="00DB1DD8"/>
    <w:rsid w:val="00DB1FCA"/>
    <w:rsid w:val="00DB28C9"/>
    <w:rsid w:val="00DB59D4"/>
    <w:rsid w:val="00DC01BE"/>
    <w:rsid w:val="00DC0372"/>
    <w:rsid w:val="00DC0683"/>
    <w:rsid w:val="00DC1049"/>
    <w:rsid w:val="00DC137A"/>
    <w:rsid w:val="00DC28D9"/>
    <w:rsid w:val="00DC2F35"/>
    <w:rsid w:val="00DC41AE"/>
    <w:rsid w:val="00DC4EE8"/>
    <w:rsid w:val="00DC5A8B"/>
    <w:rsid w:val="00DC614F"/>
    <w:rsid w:val="00DC7C9E"/>
    <w:rsid w:val="00DD0235"/>
    <w:rsid w:val="00DD09FF"/>
    <w:rsid w:val="00DD2971"/>
    <w:rsid w:val="00DD3EF1"/>
    <w:rsid w:val="00DD4735"/>
    <w:rsid w:val="00DD5A08"/>
    <w:rsid w:val="00DD62C7"/>
    <w:rsid w:val="00DD75DE"/>
    <w:rsid w:val="00DD788C"/>
    <w:rsid w:val="00DD7EC0"/>
    <w:rsid w:val="00DE2586"/>
    <w:rsid w:val="00DE3DE4"/>
    <w:rsid w:val="00DE3EE3"/>
    <w:rsid w:val="00DE4E30"/>
    <w:rsid w:val="00DE67F2"/>
    <w:rsid w:val="00DE7489"/>
    <w:rsid w:val="00DF075D"/>
    <w:rsid w:val="00DF204C"/>
    <w:rsid w:val="00DF3FD8"/>
    <w:rsid w:val="00DF4F4C"/>
    <w:rsid w:val="00DF64CA"/>
    <w:rsid w:val="00DF6975"/>
    <w:rsid w:val="00DF759B"/>
    <w:rsid w:val="00E0014C"/>
    <w:rsid w:val="00E028DD"/>
    <w:rsid w:val="00E04B0E"/>
    <w:rsid w:val="00E05546"/>
    <w:rsid w:val="00E0735B"/>
    <w:rsid w:val="00E07AB1"/>
    <w:rsid w:val="00E07C39"/>
    <w:rsid w:val="00E10AF5"/>
    <w:rsid w:val="00E10DA7"/>
    <w:rsid w:val="00E10F35"/>
    <w:rsid w:val="00E11938"/>
    <w:rsid w:val="00E11AD7"/>
    <w:rsid w:val="00E123C7"/>
    <w:rsid w:val="00E1360D"/>
    <w:rsid w:val="00E13DD0"/>
    <w:rsid w:val="00E14506"/>
    <w:rsid w:val="00E15DD9"/>
    <w:rsid w:val="00E17ECB"/>
    <w:rsid w:val="00E20746"/>
    <w:rsid w:val="00E2202A"/>
    <w:rsid w:val="00E22D0B"/>
    <w:rsid w:val="00E23D73"/>
    <w:rsid w:val="00E2543D"/>
    <w:rsid w:val="00E25480"/>
    <w:rsid w:val="00E25840"/>
    <w:rsid w:val="00E26665"/>
    <w:rsid w:val="00E26E30"/>
    <w:rsid w:val="00E27201"/>
    <w:rsid w:val="00E27307"/>
    <w:rsid w:val="00E275D4"/>
    <w:rsid w:val="00E27DE9"/>
    <w:rsid w:val="00E309F3"/>
    <w:rsid w:val="00E31304"/>
    <w:rsid w:val="00E31741"/>
    <w:rsid w:val="00E3235E"/>
    <w:rsid w:val="00E33F9F"/>
    <w:rsid w:val="00E3654F"/>
    <w:rsid w:val="00E365BA"/>
    <w:rsid w:val="00E37F17"/>
    <w:rsid w:val="00E4001A"/>
    <w:rsid w:val="00E40A2D"/>
    <w:rsid w:val="00E41E24"/>
    <w:rsid w:val="00E42664"/>
    <w:rsid w:val="00E440C8"/>
    <w:rsid w:val="00E44592"/>
    <w:rsid w:val="00E44BEB"/>
    <w:rsid w:val="00E4581F"/>
    <w:rsid w:val="00E45D5D"/>
    <w:rsid w:val="00E46D06"/>
    <w:rsid w:val="00E5086A"/>
    <w:rsid w:val="00E50AC1"/>
    <w:rsid w:val="00E50E65"/>
    <w:rsid w:val="00E51660"/>
    <w:rsid w:val="00E52639"/>
    <w:rsid w:val="00E54093"/>
    <w:rsid w:val="00E5412C"/>
    <w:rsid w:val="00E54EB3"/>
    <w:rsid w:val="00E55C8A"/>
    <w:rsid w:val="00E55FFE"/>
    <w:rsid w:val="00E570AD"/>
    <w:rsid w:val="00E573DC"/>
    <w:rsid w:val="00E61392"/>
    <w:rsid w:val="00E61B32"/>
    <w:rsid w:val="00E61CD3"/>
    <w:rsid w:val="00E626EE"/>
    <w:rsid w:val="00E62DDC"/>
    <w:rsid w:val="00E65D43"/>
    <w:rsid w:val="00E666DE"/>
    <w:rsid w:val="00E666ED"/>
    <w:rsid w:val="00E669C2"/>
    <w:rsid w:val="00E66A9B"/>
    <w:rsid w:val="00E677B8"/>
    <w:rsid w:val="00E72015"/>
    <w:rsid w:val="00E7344F"/>
    <w:rsid w:val="00E74553"/>
    <w:rsid w:val="00E74D43"/>
    <w:rsid w:val="00E75372"/>
    <w:rsid w:val="00E767B1"/>
    <w:rsid w:val="00E76C37"/>
    <w:rsid w:val="00E80BEB"/>
    <w:rsid w:val="00E8241B"/>
    <w:rsid w:val="00E82488"/>
    <w:rsid w:val="00E846A7"/>
    <w:rsid w:val="00E84731"/>
    <w:rsid w:val="00E9082A"/>
    <w:rsid w:val="00E909DE"/>
    <w:rsid w:val="00E91274"/>
    <w:rsid w:val="00E91CDD"/>
    <w:rsid w:val="00E94CAB"/>
    <w:rsid w:val="00E94DEF"/>
    <w:rsid w:val="00E95023"/>
    <w:rsid w:val="00E9566B"/>
    <w:rsid w:val="00E95FA9"/>
    <w:rsid w:val="00E96027"/>
    <w:rsid w:val="00E9732B"/>
    <w:rsid w:val="00E97D46"/>
    <w:rsid w:val="00EA08F9"/>
    <w:rsid w:val="00EA1638"/>
    <w:rsid w:val="00EA3C54"/>
    <w:rsid w:val="00EA4A0C"/>
    <w:rsid w:val="00EA5C28"/>
    <w:rsid w:val="00EA72BE"/>
    <w:rsid w:val="00EB05A4"/>
    <w:rsid w:val="00EB0DE5"/>
    <w:rsid w:val="00EB0FE6"/>
    <w:rsid w:val="00EB1510"/>
    <w:rsid w:val="00EB22D0"/>
    <w:rsid w:val="00EB2D9E"/>
    <w:rsid w:val="00EB47E0"/>
    <w:rsid w:val="00EB4A43"/>
    <w:rsid w:val="00EB4B43"/>
    <w:rsid w:val="00EB588F"/>
    <w:rsid w:val="00EB630F"/>
    <w:rsid w:val="00EB6D61"/>
    <w:rsid w:val="00EB72ED"/>
    <w:rsid w:val="00EB7B07"/>
    <w:rsid w:val="00EC12CC"/>
    <w:rsid w:val="00EC279A"/>
    <w:rsid w:val="00EC2B12"/>
    <w:rsid w:val="00EC320F"/>
    <w:rsid w:val="00EC3D44"/>
    <w:rsid w:val="00EC554B"/>
    <w:rsid w:val="00EC566F"/>
    <w:rsid w:val="00ED04AC"/>
    <w:rsid w:val="00ED0C21"/>
    <w:rsid w:val="00ED3006"/>
    <w:rsid w:val="00ED36A5"/>
    <w:rsid w:val="00ED39BE"/>
    <w:rsid w:val="00ED4EDA"/>
    <w:rsid w:val="00ED57B3"/>
    <w:rsid w:val="00ED5817"/>
    <w:rsid w:val="00ED7DC4"/>
    <w:rsid w:val="00EE0183"/>
    <w:rsid w:val="00EE0522"/>
    <w:rsid w:val="00EE2803"/>
    <w:rsid w:val="00EE3ED1"/>
    <w:rsid w:val="00EE6078"/>
    <w:rsid w:val="00EE6117"/>
    <w:rsid w:val="00EE7595"/>
    <w:rsid w:val="00EE78C9"/>
    <w:rsid w:val="00EF0593"/>
    <w:rsid w:val="00EF18A2"/>
    <w:rsid w:val="00EF2C2D"/>
    <w:rsid w:val="00EF4040"/>
    <w:rsid w:val="00EF4427"/>
    <w:rsid w:val="00EF5865"/>
    <w:rsid w:val="00EF5B50"/>
    <w:rsid w:val="00EF5BDF"/>
    <w:rsid w:val="00EF6028"/>
    <w:rsid w:val="00EF67F6"/>
    <w:rsid w:val="00EF7908"/>
    <w:rsid w:val="00F00427"/>
    <w:rsid w:val="00F00A7D"/>
    <w:rsid w:val="00F02D5B"/>
    <w:rsid w:val="00F03283"/>
    <w:rsid w:val="00F036C7"/>
    <w:rsid w:val="00F04330"/>
    <w:rsid w:val="00F04B35"/>
    <w:rsid w:val="00F04E86"/>
    <w:rsid w:val="00F05B41"/>
    <w:rsid w:val="00F06170"/>
    <w:rsid w:val="00F10A7F"/>
    <w:rsid w:val="00F112BF"/>
    <w:rsid w:val="00F12C50"/>
    <w:rsid w:val="00F13C2B"/>
    <w:rsid w:val="00F1474E"/>
    <w:rsid w:val="00F15906"/>
    <w:rsid w:val="00F15D57"/>
    <w:rsid w:val="00F16D5F"/>
    <w:rsid w:val="00F17B12"/>
    <w:rsid w:val="00F20081"/>
    <w:rsid w:val="00F2082B"/>
    <w:rsid w:val="00F24F22"/>
    <w:rsid w:val="00F25F18"/>
    <w:rsid w:val="00F26C1D"/>
    <w:rsid w:val="00F26FEA"/>
    <w:rsid w:val="00F27987"/>
    <w:rsid w:val="00F27DAD"/>
    <w:rsid w:val="00F27ECB"/>
    <w:rsid w:val="00F306F1"/>
    <w:rsid w:val="00F3152C"/>
    <w:rsid w:val="00F33BF0"/>
    <w:rsid w:val="00F34432"/>
    <w:rsid w:val="00F34562"/>
    <w:rsid w:val="00F34B90"/>
    <w:rsid w:val="00F358EE"/>
    <w:rsid w:val="00F35C9D"/>
    <w:rsid w:val="00F35E47"/>
    <w:rsid w:val="00F402ED"/>
    <w:rsid w:val="00F40907"/>
    <w:rsid w:val="00F40E77"/>
    <w:rsid w:val="00F41AC9"/>
    <w:rsid w:val="00F420C5"/>
    <w:rsid w:val="00F42BD7"/>
    <w:rsid w:val="00F42EEF"/>
    <w:rsid w:val="00F431F7"/>
    <w:rsid w:val="00F446A8"/>
    <w:rsid w:val="00F44729"/>
    <w:rsid w:val="00F4608B"/>
    <w:rsid w:val="00F475B7"/>
    <w:rsid w:val="00F475CC"/>
    <w:rsid w:val="00F5038E"/>
    <w:rsid w:val="00F50EEA"/>
    <w:rsid w:val="00F51B6F"/>
    <w:rsid w:val="00F524E9"/>
    <w:rsid w:val="00F52C0B"/>
    <w:rsid w:val="00F6021B"/>
    <w:rsid w:val="00F60A19"/>
    <w:rsid w:val="00F612DD"/>
    <w:rsid w:val="00F63111"/>
    <w:rsid w:val="00F63C4D"/>
    <w:rsid w:val="00F63C60"/>
    <w:rsid w:val="00F63C7F"/>
    <w:rsid w:val="00F63C8B"/>
    <w:rsid w:val="00F64628"/>
    <w:rsid w:val="00F65C94"/>
    <w:rsid w:val="00F679C5"/>
    <w:rsid w:val="00F709D6"/>
    <w:rsid w:val="00F71BE9"/>
    <w:rsid w:val="00F72D81"/>
    <w:rsid w:val="00F73140"/>
    <w:rsid w:val="00F73628"/>
    <w:rsid w:val="00F738FE"/>
    <w:rsid w:val="00F73AA8"/>
    <w:rsid w:val="00F73B68"/>
    <w:rsid w:val="00F73C14"/>
    <w:rsid w:val="00F744C6"/>
    <w:rsid w:val="00F74D15"/>
    <w:rsid w:val="00F75598"/>
    <w:rsid w:val="00F774C2"/>
    <w:rsid w:val="00F77D26"/>
    <w:rsid w:val="00F77D58"/>
    <w:rsid w:val="00F81288"/>
    <w:rsid w:val="00F813E7"/>
    <w:rsid w:val="00F81FC9"/>
    <w:rsid w:val="00F8279C"/>
    <w:rsid w:val="00F83254"/>
    <w:rsid w:val="00F83F98"/>
    <w:rsid w:val="00F858AA"/>
    <w:rsid w:val="00F8700B"/>
    <w:rsid w:val="00F91DB8"/>
    <w:rsid w:val="00F94022"/>
    <w:rsid w:val="00F946D5"/>
    <w:rsid w:val="00F958D4"/>
    <w:rsid w:val="00F9701B"/>
    <w:rsid w:val="00F9710F"/>
    <w:rsid w:val="00F971AF"/>
    <w:rsid w:val="00F97457"/>
    <w:rsid w:val="00F97FCB"/>
    <w:rsid w:val="00FA1C17"/>
    <w:rsid w:val="00FA2272"/>
    <w:rsid w:val="00FA24B3"/>
    <w:rsid w:val="00FA2820"/>
    <w:rsid w:val="00FA2DDE"/>
    <w:rsid w:val="00FA2E87"/>
    <w:rsid w:val="00FA4018"/>
    <w:rsid w:val="00FA48B9"/>
    <w:rsid w:val="00FA565A"/>
    <w:rsid w:val="00FA61EE"/>
    <w:rsid w:val="00FA64E6"/>
    <w:rsid w:val="00FA695E"/>
    <w:rsid w:val="00FA7FA7"/>
    <w:rsid w:val="00FB0A8C"/>
    <w:rsid w:val="00FB1064"/>
    <w:rsid w:val="00FB1398"/>
    <w:rsid w:val="00FB16AA"/>
    <w:rsid w:val="00FB1956"/>
    <w:rsid w:val="00FB2666"/>
    <w:rsid w:val="00FB3930"/>
    <w:rsid w:val="00FB3F84"/>
    <w:rsid w:val="00FB4C80"/>
    <w:rsid w:val="00FB725D"/>
    <w:rsid w:val="00FB74CD"/>
    <w:rsid w:val="00FB7CC0"/>
    <w:rsid w:val="00FC1BB9"/>
    <w:rsid w:val="00FC28FD"/>
    <w:rsid w:val="00FC2BA4"/>
    <w:rsid w:val="00FC2F95"/>
    <w:rsid w:val="00FC37DE"/>
    <w:rsid w:val="00FC3BAE"/>
    <w:rsid w:val="00FC5B0E"/>
    <w:rsid w:val="00FC6C13"/>
    <w:rsid w:val="00FD192E"/>
    <w:rsid w:val="00FD1EE6"/>
    <w:rsid w:val="00FD212A"/>
    <w:rsid w:val="00FD366A"/>
    <w:rsid w:val="00FD5EF2"/>
    <w:rsid w:val="00FE03A0"/>
    <w:rsid w:val="00FE04C7"/>
    <w:rsid w:val="00FE0D9A"/>
    <w:rsid w:val="00FE1AF9"/>
    <w:rsid w:val="00FE1EC6"/>
    <w:rsid w:val="00FE4065"/>
    <w:rsid w:val="00FE4108"/>
    <w:rsid w:val="00FE425F"/>
    <w:rsid w:val="00FF0B3C"/>
    <w:rsid w:val="00FF2756"/>
    <w:rsid w:val="00FF4B70"/>
    <w:rsid w:val="00FF575C"/>
    <w:rsid w:val="00FF6101"/>
    <w:rsid w:val="00FF6F5B"/>
    <w:rsid w:val="00FF7E04"/>
    <w:rsid w:val="00FF7FE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82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Table Contemporary"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7A1854"/>
    <w:pPr>
      <w:spacing w:line="360" w:lineRule="auto"/>
      <w:ind w:firstLine="709"/>
      <w:contextualSpacing/>
      <w:jc w:val="both"/>
    </w:pPr>
    <w:rPr>
      <w:rFonts w:ascii="Arial" w:hAnsi="Arial"/>
      <w:sz w:val="24"/>
      <w:szCs w:val="22"/>
      <w:lang w:eastAsia="en-US"/>
    </w:rPr>
  </w:style>
  <w:style w:type="paragraph" w:styleId="Heading1">
    <w:name w:val="heading 1"/>
    <w:basedOn w:val="Normal"/>
    <w:next w:val="Normal"/>
    <w:link w:val="Heading1Char"/>
    <w:uiPriority w:val="9"/>
    <w:qFormat/>
    <w:rsid w:val="00251184"/>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qFormat/>
    <w:rsid w:val="00814972"/>
    <w:pPr>
      <w:keepNext/>
      <w:spacing w:before="240" w:after="60"/>
      <w:ind w:firstLine="0"/>
      <w:contextualSpacing w:val="0"/>
      <w:outlineLvl w:val="1"/>
    </w:pPr>
    <w:rPr>
      <w:rFonts w:eastAsia="SimSun" w:cs="Arial"/>
      <w:b/>
      <w:bCs/>
      <w:i/>
      <w:iCs/>
      <w:sz w:val="28"/>
      <w:szCs w:val="28"/>
      <w:lang w:eastAsia="zh-CN"/>
    </w:rPr>
  </w:style>
  <w:style w:type="paragraph" w:styleId="Heading3">
    <w:name w:val="heading 3"/>
    <w:basedOn w:val="Normal"/>
    <w:next w:val="Normal"/>
    <w:qFormat/>
    <w:rsid w:val="00617752"/>
    <w:pPr>
      <w:keepNext/>
      <w:spacing w:before="240" w:after="60"/>
      <w:ind w:firstLine="0"/>
      <w:contextualSpacing w:val="0"/>
      <w:outlineLvl w:val="2"/>
    </w:pPr>
    <w:rPr>
      <w:rFonts w:eastAsia="SimSun" w:cs="Arial"/>
      <w:b/>
      <w:bCs/>
      <w:sz w:val="26"/>
      <w:szCs w:val="26"/>
      <w:lang w:eastAsia="zh-CN"/>
    </w:rPr>
  </w:style>
  <w:style w:type="paragraph" w:styleId="Heading7">
    <w:name w:val="heading 7"/>
    <w:basedOn w:val="Normal"/>
    <w:next w:val="Normal"/>
    <w:qFormat/>
    <w:rsid w:val="002204E1"/>
    <w:pPr>
      <w:keepNext/>
      <w:ind w:firstLine="0"/>
      <w:contextualSpacing w:val="0"/>
      <w:jc w:val="center"/>
      <w:outlineLvl w:val="6"/>
    </w:pPr>
    <w:rPr>
      <w:rFonts w:eastAsia="Times New Roman"/>
      <w:b/>
      <w:sz w:val="36"/>
      <w:szCs w:val="20"/>
      <w:lang w:eastAsia="pt-B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722A5"/>
    <w:pPr>
      <w:tabs>
        <w:tab w:val="center" w:pos="4252"/>
        <w:tab w:val="right" w:pos="8504"/>
      </w:tabs>
      <w:spacing w:line="240" w:lineRule="auto"/>
    </w:pPr>
  </w:style>
  <w:style w:type="character" w:customStyle="1" w:styleId="HeaderChar">
    <w:name w:val="Header Char"/>
    <w:basedOn w:val="DefaultParagraphFont"/>
    <w:link w:val="Header"/>
    <w:uiPriority w:val="99"/>
    <w:rsid w:val="004722A5"/>
    <w:rPr>
      <w:rFonts w:ascii="Arial" w:hAnsi="Arial"/>
      <w:sz w:val="24"/>
    </w:rPr>
  </w:style>
  <w:style w:type="paragraph" w:styleId="Footer">
    <w:name w:val="footer"/>
    <w:basedOn w:val="Normal"/>
    <w:link w:val="FooterChar"/>
    <w:uiPriority w:val="99"/>
    <w:unhideWhenUsed/>
    <w:rsid w:val="004722A5"/>
    <w:pPr>
      <w:tabs>
        <w:tab w:val="center" w:pos="4252"/>
        <w:tab w:val="right" w:pos="8504"/>
      </w:tabs>
      <w:spacing w:line="240" w:lineRule="auto"/>
    </w:pPr>
  </w:style>
  <w:style w:type="character" w:customStyle="1" w:styleId="FooterChar">
    <w:name w:val="Footer Char"/>
    <w:basedOn w:val="DefaultParagraphFont"/>
    <w:link w:val="Footer"/>
    <w:uiPriority w:val="99"/>
    <w:rsid w:val="004722A5"/>
    <w:rPr>
      <w:rFonts w:ascii="Arial" w:hAnsi="Arial"/>
      <w:sz w:val="24"/>
    </w:rPr>
  </w:style>
  <w:style w:type="paragraph" w:styleId="BalloonText">
    <w:name w:val="Balloon Text"/>
    <w:basedOn w:val="Normal"/>
    <w:link w:val="BalloonTextChar"/>
    <w:uiPriority w:val="99"/>
    <w:semiHidden/>
    <w:unhideWhenUsed/>
    <w:rsid w:val="004722A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22A5"/>
    <w:rPr>
      <w:rFonts w:ascii="Tahoma" w:hAnsi="Tahoma" w:cs="Tahoma"/>
      <w:sz w:val="16"/>
      <w:szCs w:val="16"/>
    </w:rPr>
  </w:style>
  <w:style w:type="paragraph" w:styleId="TOC1">
    <w:name w:val="toc 1"/>
    <w:basedOn w:val="Normal"/>
    <w:next w:val="Normal"/>
    <w:autoRedefine/>
    <w:uiPriority w:val="39"/>
    <w:rsid w:val="00C10832"/>
    <w:pPr>
      <w:tabs>
        <w:tab w:val="right" w:leader="dot" w:pos="8494"/>
      </w:tabs>
      <w:ind w:firstLine="0"/>
      <w:contextualSpacing w:val="0"/>
    </w:pPr>
    <w:rPr>
      <w:rFonts w:eastAsia="Times New Roman" w:cs="Arial"/>
      <w:b/>
      <w:noProof/>
      <w:szCs w:val="24"/>
      <w:lang w:eastAsia="pt-BR"/>
    </w:rPr>
  </w:style>
  <w:style w:type="paragraph" w:styleId="TOC2">
    <w:name w:val="toc 2"/>
    <w:basedOn w:val="Normal"/>
    <w:next w:val="Normal"/>
    <w:autoRedefine/>
    <w:uiPriority w:val="39"/>
    <w:rsid w:val="00E440C8"/>
    <w:pPr>
      <w:tabs>
        <w:tab w:val="right" w:leader="dot" w:pos="8494"/>
      </w:tabs>
      <w:ind w:left="240" w:firstLine="0"/>
      <w:contextualSpacing w:val="0"/>
    </w:pPr>
    <w:rPr>
      <w:rFonts w:asciiTheme="minorHAnsi" w:eastAsia="Times New Roman" w:hAnsiTheme="minorHAnsi" w:cs="Arial"/>
      <w:bCs/>
      <w:noProof/>
      <w:sz w:val="22"/>
      <w:lang w:eastAsia="pt-BR"/>
    </w:rPr>
  </w:style>
  <w:style w:type="character" w:styleId="Hyperlink">
    <w:name w:val="Hyperlink"/>
    <w:basedOn w:val="DefaultParagraphFont"/>
    <w:uiPriority w:val="99"/>
    <w:rsid w:val="002204E1"/>
    <w:rPr>
      <w:color w:val="0000FF"/>
      <w:u w:val="single"/>
    </w:rPr>
  </w:style>
  <w:style w:type="character" w:styleId="PageNumber">
    <w:name w:val="page number"/>
    <w:basedOn w:val="DefaultParagraphFont"/>
    <w:rsid w:val="002204E1"/>
  </w:style>
  <w:style w:type="table" w:styleId="TableGrid">
    <w:name w:val="Table Grid"/>
    <w:basedOn w:val="TableNormal"/>
    <w:rsid w:val="007C282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ntemporary">
    <w:name w:val="Table Contemporary"/>
    <w:basedOn w:val="TableNormal"/>
    <w:rsid w:val="00BC73F4"/>
    <w:pPr>
      <w:spacing w:line="360" w:lineRule="auto"/>
      <w:ind w:firstLine="709"/>
      <w:contextualSpacing/>
      <w:jc w:val="center"/>
    </w:pPr>
    <w:rPr>
      <w:rFonts w:ascii="Arial" w:hAnsi="Arial"/>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cPr>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TOC3">
    <w:name w:val="toc 3"/>
    <w:basedOn w:val="Normal"/>
    <w:next w:val="Normal"/>
    <w:autoRedefine/>
    <w:uiPriority w:val="39"/>
    <w:rsid w:val="00220BF2"/>
    <w:pPr>
      <w:tabs>
        <w:tab w:val="right" w:leader="dot" w:pos="8494"/>
      </w:tabs>
      <w:ind w:left="480" w:firstLine="0"/>
      <w:contextualSpacing w:val="0"/>
    </w:pPr>
    <w:rPr>
      <w:rFonts w:eastAsia="SimSun" w:cs="Arial"/>
      <w:b/>
      <w:noProof/>
      <w:szCs w:val="24"/>
      <w:lang w:eastAsia="zh-CN"/>
    </w:rPr>
  </w:style>
  <w:style w:type="paragraph" w:styleId="TOC4">
    <w:name w:val="toc 4"/>
    <w:basedOn w:val="Normal"/>
    <w:next w:val="Normal"/>
    <w:autoRedefine/>
    <w:semiHidden/>
    <w:rsid w:val="00617752"/>
    <w:pPr>
      <w:ind w:left="720" w:firstLine="0"/>
      <w:contextualSpacing w:val="0"/>
    </w:pPr>
    <w:rPr>
      <w:rFonts w:eastAsia="SimSun"/>
      <w:lang w:eastAsia="zh-CN"/>
    </w:rPr>
  </w:style>
  <w:style w:type="paragraph" w:styleId="ListParagraph">
    <w:name w:val="List Paragraph"/>
    <w:basedOn w:val="Normal"/>
    <w:uiPriority w:val="34"/>
    <w:qFormat/>
    <w:rsid w:val="00BD7ACD"/>
    <w:pPr>
      <w:ind w:left="708"/>
    </w:pPr>
  </w:style>
  <w:style w:type="character" w:customStyle="1" w:styleId="Heading1Char">
    <w:name w:val="Heading 1 Char"/>
    <w:basedOn w:val="DefaultParagraphFont"/>
    <w:link w:val="Heading1"/>
    <w:uiPriority w:val="9"/>
    <w:rsid w:val="00251184"/>
    <w:rPr>
      <w:rFonts w:ascii="Cambria" w:eastAsia="Times New Roman" w:hAnsi="Cambria" w:cs="Times New Roman"/>
      <w:b/>
      <w:bCs/>
      <w:kern w:val="32"/>
      <w:sz w:val="32"/>
      <w:szCs w:val="32"/>
      <w:lang w:eastAsia="en-US"/>
    </w:rPr>
  </w:style>
  <w:style w:type="paragraph" w:styleId="TOCHeading">
    <w:name w:val="TOC Heading"/>
    <w:basedOn w:val="Heading1"/>
    <w:next w:val="Normal"/>
    <w:uiPriority w:val="39"/>
    <w:qFormat/>
    <w:rsid w:val="00251184"/>
    <w:pPr>
      <w:keepLines/>
      <w:spacing w:before="480" w:after="0" w:line="276" w:lineRule="auto"/>
      <w:ind w:firstLine="0"/>
      <w:contextualSpacing w:val="0"/>
      <w:jc w:val="left"/>
      <w:outlineLvl w:val="9"/>
    </w:pPr>
    <w:rPr>
      <w:color w:val="365F91"/>
      <w:kern w:val="0"/>
      <w:sz w:val="28"/>
      <w:szCs w:val="28"/>
    </w:rPr>
  </w:style>
  <w:style w:type="character" w:styleId="Strong">
    <w:name w:val="Strong"/>
    <w:basedOn w:val="DefaultParagraphFont"/>
    <w:uiPriority w:val="22"/>
    <w:qFormat/>
    <w:rsid w:val="0008590E"/>
    <w:rPr>
      <w:b/>
      <w:bCs/>
    </w:rPr>
  </w:style>
  <w:style w:type="character" w:styleId="CommentReference">
    <w:name w:val="annotation reference"/>
    <w:basedOn w:val="DefaultParagraphFont"/>
    <w:semiHidden/>
    <w:rsid w:val="006735E0"/>
    <w:rPr>
      <w:sz w:val="16"/>
      <w:szCs w:val="16"/>
    </w:rPr>
  </w:style>
  <w:style w:type="paragraph" w:styleId="CommentText">
    <w:name w:val="annotation text"/>
    <w:basedOn w:val="Normal"/>
    <w:link w:val="CommentTextChar"/>
    <w:uiPriority w:val="99"/>
    <w:semiHidden/>
    <w:rsid w:val="006735E0"/>
    <w:rPr>
      <w:sz w:val="20"/>
      <w:szCs w:val="20"/>
    </w:rPr>
  </w:style>
  <w:style w:type="paragraph" w:styleId="CommentSubject">
    <w:name w:val="annotation subject"/>
    <w:basedOn w:val="CommentText"/>
    <w:next w:val="CommentText"/>
    <w:semiHidden/>
    <w:rsid w:val="006735E0"/>
    <w:rPr>
      <w:b/>
      <w:bCs/>
    </w:rPr>
  </w:style>
  <w:style w:type="paragraph" w:customStyle="1" w:styleId="Default">
    <w:name w:val="Default"/>
    <w:rsid w:val="00505AC2"/>
    <w:pPr>
      <w:autoSpaceDE w:val="0"/>
      <w:autoSpaceDN w:val="0"/>
      <w:adjustRightInd w:val="0"/>
    </w:pPr>
    <w:rPr>
      <w:rFonts w:ascii="Arial" w:eastAsia="Times New Roman" w:hAnsi="Arial" w:cs="Arial"/>
      <w:color w:val="000000"/>
      <w:sz w:val="24"/>
      <w:szCs w:val="24"/>
    </w:rPr>
  </w:style>
  <w:style w:type="paragraph" w:styleId="NoSpacing">
    <w:name w:val="No Spacing"/>
    <w:uiPriority w:val="1"/>
    <w:qFormat/>
    <w:rsid w:val="0026509B"/>
    <w:pPr>
      <w:ind w:firstLine="709"/>
      <w:contextualSpacing/>
      <w:jc w:val="both"/>
    </w:pPr>
    <w:rPr>
      <w:rFonts w:ascii="Arial" w:hAnsi="Arial"/>
      <w:sz w:val="24"/>
      <w:szCs w:val="22"/>
      <w:lang w:eastAsia="en-US"/>
    </w:rPr>
  </w:style>
  <w:style w:type="character" w:customStyle="1" w:styleId="Heading2Char">
    <w:name w:val="Heading 2 Char"/>
    <w:basedOn w:val="DefaultParagraphFont"/>
    <w:link w:val="Heading2"/>
    <w:rsid w:val="00E55FFE"/>
    <w:rPr>
      <w:rFonts w:ascii="Arial" w:eastAsia="SimSun" w:hAnsi="Arial" w:cs="Arial"/>
      <w:b/>
      <w:bCs/>
      <w:i/>
      <w:iCs/>
      <w:sz w:val="28"/>
      <w:szCs w:val="28"/>
      <w:lang w:eastAsia="zh-CN"/>
    </w:rPr>
  </w:style>
  <w:style w:type="paragraph" w:styleId="NormalWeb">
    <w:name w:val="Normal (Web)"/>
    <w:basedOn w:val="Normal"/>
    <w:uiPriority w:val="99"/>
    <w:unhideWhenUsed/>
    <w:rsid w:val="009B4174"/>
    <w:pPr>
      <w:spacing w:before="100" w:beforeAutospacing="1" w:after="100" w:afterAutospacing="1" w:line="240" w:lineRule="auto"/>
      <w:ind w:firstLine="0"/>
      <w:contextualSpacing w:val="0"/>
      <w:jc w:val="left"/>
    </w:pPr>
    <w:rPr>
      <w:rFonts w:ascii="Times New Roman" w:eastAsia="Times New Roman" w:hAnsi="Times New Roman"/>
      <w:szCs w:val="24"/>
      <w:lang w:eastAsia="pt-BR"/>
    </w:rPr>
  </w:style>
  <w:style w:type="paragraph" w:styleId="BodyTextIndent">
    <w:name w:val="Body Text Indent"/>
    <w:basedOn w:val="Normal"/>
    <w:link w:val="BodyTextIndentChar"/>
    <w:rsid w:val="007F01D2"/>
    <w:pPr>
      <w:spacing w:after="120" w:line="240" w:lineRule="auto"/>
      <w:ind w:left="283" w:firstLine="0"/>
      <w:contextualSpacing w:val="0"/>
      <w:jc w:val="left"/>
    </w:pPr>
    <w:rPr>
      <w:rFonts w:ascii="Times New Roman" w:eastAsia="Times New Roman" w:hAnsi="Times New Roman"/>
      <w:szCs w:val="24"/>
      <w:lang w:eastAsia="pt-BR"/>
    </w:rPr>
  </w:style>
  <w:style w:type="character" w:customStyle="1" w:styleId="BodyTextIndentChar">
    <w:name w:val="Body Text Indent Char"/>
    <w:basedOn w:val="DefaultParagraphFont"/>
    <w:link w:val="BodyTextIndent"/>
    <w:rsid w:val="007F01D2"/>
    <w:rPr>
      <w:rFonts w:ascii="Times New Roman" w:eastAsia="Times New Roman" w:hAnsi="Times New Roman"/>
      <w:sz w:val="24"/>
      <w:szCs w:val="24"/>
    </w:rPr>
  </w:style>
  <w:style w:type="character" w:customStyle="1" w:styleId="sciname">
    <w:name w:val="sciname"/>
    <w:basedOn w:val="DefaultParagraphFont"/>
    <w:rsid w:val="009830DA"/>
  </w:style>
  <w:style w:type="paragraph" w:styleId="DocumentMap">
    <w:name w:val="Document Map"/>
    <w:basedOn w:val="Normal"/>
    <w:link w:val="DocumentMapChar"/>
    <w:uiPriority w:val="99"/>
    <w:semiHidden/>
    <w:unhideWhenUsed/>
    <w:rsid w:val="00424B10"/>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424B10"/>
    <w:rPr>
      <w:rFonts w:ascii="Tahoma" w:hAnsi="Tahoma" w:cs="Tahoma"/>
      <w:sz w:val="16"/>
      <w:szCs w:val="16"/>
      <w:lang w:eastAsia="en-US"/>
    </w:rPr>
  </w:style>
  <w:style w:type="character" w:styleId="FollowedHyperlink">
    <w:name w:val="FollowedHyperlink"/>
    <w:basedOn w:val="DefaultParagraphFont"/>
    <w:uiPriority w:val="99"/>
    <w:semiHidden/>
    <w:unhideWhenUsed/>
    <w:rsid w:val="001D734F"/>
    <w:rPr>
      <w:color w:val="800080" w:themeColor="followedHyperlink"/>
      <w:u w:val="single"/>
    </w:rPr>
  </w:style>
  <w:style w:type="character" w:customStyle="1" w:styleId="CommentTextChar">
    <w:name w:val="Comment Text Char"/>
    <w:basedOn w:val="DefaultParagraphFont"/>
    <w:link w:val="CommentText"/>
    <w:uiPriority w:val="99"/>
    <w:semiHidden/>
    <w:rsid w:val="00A67CA1"/>
    <w:rPr>
      <w:rFonts w:ascii="Arial" w:hAnsi="Arial"/>
      <w:lang w:eastAsia="en-US"/>
    </w:rPr>
  </w:style>
</w:styles>
</file>

<file path=word/webSettings.xml><?xml version="1.0" encoding="utf-8"?>
<w:webSettings xmlns:r="http://schemas.openxmlformats.org/officeDocument/2006/relationships" xmlns:w="http://schemas.openxmlformats.org/wordprocessingml/2006/main">
  <w:divs>
    <w:div w:id="505483532">
      <w:bodyDiv w:val="1"/>
      <w:marLeft w:val="0"/>
      <w:marRight w:val="0"/>
      <w:marTop w:val="0"/>
      <w:marBottom w:val="0"/>
      <w:divBdr>
        <w:top w:val="none" w:sz="0" w:space="0" w:color="auto"/>
        <w:left w:val="none" w:sz="0" w:space="0" w:color="auto"/>
        <w:bottom w:val="none" w:sz="0" w:space="0" w:color="auto"/>
        <w:right w:val="none" w:sz="0" w:space="0" w:color="auto"/>
      </w:divBdr>
      <w:divsChild>
        <w:div w:id="304747172">
          <w:marLeft w:val="0"/>
          <w:marRight w:val="0"/>
          <w:marTop w:val="0"/>
          <w:marBottom w:val="0"/>
          <w:divBdr>
            <w:top w:val="none" w:sz="0" w:space="0" w:color="auto"/>
            <w:left w:val="none" w:sz="0" w:space="0" w:color="auto"/>
            <w:bottom w:val="none" w:sz="0" w:space="0" w:color="auto"/>
            <w:right w:val="none" w:sz="0" w:space="0" w:color="auto"/>
          </w:divBdr>
          <w:divsChild>
            <w:div w:id="439956731">
              <w:marLeft w:val="0"/>
              <w:marRight w:val="0"/>
              <w:marTop w:val="0"/>
              <w:marBottom w:val="0"/>
              <w:divBdr>
                <w:top w:val="none" w:sz="0" w:space="0" w:color="auto"/>
                <w:left w:val="none" w:sz="0" w:space="0" w:color="auto"/>
                <w:bottom w:val="none" w:sz="0" w:space="0" w:color="auto"/>
                <w:right w:val="none" w:sz="0" w:space="0" w:color="auto"/>
              </w:divBdr>
              <w:divsChild>
                <w:div w:id="58402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6103111">
      <w:bodyDiv w:val="1"/>
      <w:marLeft w:val="0"/>
      <w:marRight w:val="0"/>
      <w:marTop w:val="0"/>
      <w:marBottom w:val="0"/>
      <w:divBdr>
        <w:top w:val="none" w:sz="0" w:space="0" w:color="auto"/>
        <w:left w:val="none" w:sz="0" w:space="0" w:color="auto"/>
        <w:bottom w:val="none" w:sz="0" w:space="0" w:color="auto"/>
        <w:right w:val="none" w:sz="0" w:space="0" w:color="auto"/>
      </w:divBdr>
      <w:divsChild>
        <w:div w:id="1190992920">
          <w:marLeft w:val="0"/>
          <w:marRight w:val="0"/>
          <w:marTop w:val="0"/>
          <w:marBottom w:val="0"/>
          <w:divBdr>
            <w:top w:val="none" w:sz="0" w:space="0" w:color="auto"/>
            <w:left w:val="none" w:sz="0" w:space="0" w:color="auto"/>
            <w:bottom w:val="none" w:sz="0" w:space="0" w:color="auto"/>
            <w:right w:val="none" w:sz="0" w:space="0" w:color="auto"/>
          </w:divBdr>
          <w:divsChild>
            <w:div w:id="136571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855486">
      <w:bodyDiv w:val="1"/>
      <w:marLeft w:val="0"/>
      <w:marRight w:val="0"/>
      <w:marTop w:val="0"/>
      <w:marBottom w:val="0"/>
      <w:divBdr>
        <w:top w:val="none" w:sz="0" w:space="0" w:color="auto"/>
        <w:left w:val="none" w:sz="0" w:space="0" w:color="auto"/>
        <w:bottom w:val="none" w:sz="0" w:space="0" w:color="auto"/>
        <w:right w:val="none" w:sz="0" w:space="0" w:color="auto"/>
      </w:divBdr>
      <w:divsChild>
        <w:div w:id="2100053580">
          <w:marLeft w:val="0"/>
          <w:marRight w:val="0"/>
          <w:marTop w:val="100"/>
          <w:marBottom w:val="100"/>
          <w:divBdr>
            <w:top w:val="none" w:sz="0" w:space="0" w:color="auto"/>
            <w:left w:val="none" w:sz="0" w:space="0" w:color="auto"/>
            <w:bottom w:val="none" w:sz="0" w:space="0" w:color="auto"/>
            <w:right w:val="none" w:sz="0" w:space="0" w:color="auto"/>
          </w:divBdr>
          <w:divsChild>
            <w:div w:id="36513107">
              <w:marLeft w:val="0"/>
              <w:marRight w:val="0"/>
              <w:marTop w:val="0"/>
              <w:marBottom w:val="0"/>
              <w:divBdr>
                <w:top w:val="none" w:sz="0" w:space="0" w:color="auto"/>
                <w:left w:val="none" w:sz="0" w:space="0" w:color="auto"/>
                <w:bottom w:val="none" w:sz="0" w:space="0" w:color="auto"/>
                <w:right w:val="none" w:sz="0" w:space="0" w:color="auto"/>
              </w:divBdr>
              <w:divsChild>
                <w:div w:id="105195119">
                  <w:marLeft w:val="0"/>
                  <w:marRight w:val="0"/>
                  <w:marTop w:val="0"/>
                  <w:marBottom w:val="240"/>
                  <w:divBdr>
                    <w:top w:val="single" w:sz="6" w:space="0" w:color="8CB1BA"/>
                    <w:left w:val="single" w:sz="6" w:space="0" w:color="8CB1BA"/>
                    <w:bottom w:val="single" w:sz="6" w:space="0" w:color="8CB1BA"/>
                    <w:right w:val="single" w:sz="6" w:space="0" w:color="8CB1BA"/>
                  </w:divBdr>
                  <w:divsChild>
                    <w:div w:id="1550726254">
                      <w:marLeft w:val="0"/>
                      <w:marRight w:val="0"/>
                      <w:marTop w:val="0"/>
                      <w:marBottom w:val="0"/>
                      <w:divBdr>
                        <w:top w:val="none" w:sz="0" w:space="0" w:color="auto"/>
                        <w:left w:val="none" w:sz="0" w:space="0" w:color="auto"/>
                        <w:bottom w:val="none" w:sz="0" w:space="0" w:color="auto"/>
                        <w:right w:val="none" w:sz="0" w:space="0" w:color="auto"/>
                      </w:divBdr>
                      <w:divsChild>
                        <w:div w:id="1492411004">
                          <w:marLeft w:val="0"/>
                          <w:marRight w:val="0"/>
                          <w:marTop w:val="120"/>
                          <w:marBottom w:val="0"/>
                          <w:divBdr>
                            <w:top w:val="none" w:sz="0" w:space="0" w:color="auto"/>
                            <w:left w:val="none" w:sz="0" w:space="0" w:color="auto"/>
                            <w:bottom w:val="none" w:sz="0" w:space="0" w:color="auto"/>
                            <w:right w:val="none" w:sz="0" w:space="0" w:color="auto"/>
                          </w:divBdr>
                          <w:divsChild>
                            <w:div w:id="18271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5479286">
      <w:bodyDiv w:val="1"/>
      <w:marLeft w:val="0"/>
      <w:marRight w:val="0"/>
      <w:marTop w:val="0"/>
      <w:marBottom w:val="0"/>
      <w:divBdr>
        <w:top w:val="none" w:sz="0" w:space="0" w:color="auto"/>
        <w:left w:val="none" w:sz="0" w:space="0" w:color="auto"/>
        <w:bottom w:val="none" w:sz="0" w:space="0" w:color="auto"/>
        <w:right w:val="none" w:sz="0" w:space="0" w:color="auto"/>
      </w:divBdr>
      <w:divsChild>
        <w:div w:id="632635516">
          <w:marLeft w:val="0"/>
          <w:marRight w:val="0"/>
          <w:marTop w:val="0"/>
          <w:marBottom w:val="0"/>
          <w:divBdr>
            <w:top w:val="none" w:sz="0" w:space="0" w:color="auto"/>
            <w:left w:val="none" w:sz="0" w:space="0" w:color="auto"/>
            <w:bottom w:val="none" w:sz="0" w:space="0" w:color="auto"/>
            <w:right w:val="none" w:sz="0" w:space="0" w:color="auto"/>
          </w:divBdr>
          <w:divsChild>
            <w:div w:id="1878857026">
              <w:marLeft w:val="0"/>
              <w:marRight w:val="0"/>
              <w:marTop w:val="0"/>
              <w:marBottom w:val="0"/>
              <w:divBdr>
                <w:top w:val="none" w:sz="0" w:space="0" w:color="auto"/>
                <w:left w:val="none" w:sz="0" w:space="0" w:color="auto"/>
                <w:bottom w:val="none" w:sz="0" w:space="0" w:color="auto"/>
                <w:right w:val="none" w:sz="0" w:space="0" w:color="auto"/>
              </w:divBdr>
              <w:divsChild>
                <w:div w:id="1197813846">
                  <w:marLeft w:val="0"/>
                  <w:marRight w:val="0"/>
                  <w:marTop w:val="0"/>
                  <w:marBottom w:val="0"/>
                  <w:divBdr>
                    <w:top w:val="none" w:sz="0" w:space="0" w:color="auto"/>
                    <w:left w:val="none" w:sz="0" w:space="0" w:color="auto"/>
                    <w:bottom w:val="none" w:sz="0" w:space="0" w:color="auto"/>
                    <w:right w:val="none" w:sz="0" w:space="0" w:color="auto"/>
                  </w:divBdr>
                  <w:divsChild>
                    <w:div w:id="6909498">
                      <w:marLeft w:val="0"/>
                      <w:marRight w:val="0"/>
                      <w:marTop w:val="0"/>
                      <w:marBottom w:val="0"/>
                      <w:divBdr>
                        <w:top w:val="none" w:sz="0" w:space="0" w:color="auto"/>
                        <w:left w:val="none" w:sz="0" w:space="0" w:color="auto"/>
                        <w:bottom w:val="none" w:sz="0" w:space="0" w:color="auto"/>
                        <w:right w:val="none" w:sz="0" w:space="0" w:color="auto"/>
                      </w:divBdr>
                    </w:div>
                    <w:div w:id="291255337">
                      <w:marLeft w:val="0"/>
                      <w:marRight w:val="0"/>
                      <w:marTop w:val="0"/>
                      <w:marBottom w:val="0"/>
                      <w:divBdr>
                        <w:top w:val="none" w:sz="0" w:space="0" w:color="auto"/>
                        <w:left w:val="none" w:sz="0" w:space="0" w:color="auto"/>
                        <w:bottom w:val="none" w:sz="0" w:space="0" w:color="auto"/>
                        <w:right w:val="none" w:sz="0" w:space="0" w:color="auto"/>
                      </w:divBdr>
                    </w:div>
                    <w:div w:id="669799066">
                      <w:marLeft w:val="0"/>
                      <w:marRight w:val="0"/>
                      <w:marTop w:val="0"/>
                      <w:marBottom w:val="0"/>
                      <w:divBdr>
                        <w:top w:val="none" w:sz="0" w:space="0" w:color="auto"/>
                        <w:left w:val="none" w:sz="0" w:space="0" w:color="auto"/>
                        <w:bottom w:val="none" w:sz="0" w:space="0" w:color="auto"/>
                        <w:right w:val="none" w:sz="0" w:space="0" w:color="auto"/>
                      </w:divBdr>
                    </w:div>
                    <w:div w:id="750662758">
                      <w:marLeft w:val="0"/>
                      <w:marRight w:val="0"/>
                      <w:marTop w:val="0"/>
                      <w:marBottom w:val="0"/>
                      <w:divBdr>
                        <w:top w:val="none" w:sz="0" w:space="0" w:color="auto"/>
                        <w:left w:val="none" w:sz="0" w:space="0" w:color="auto"/>
                        <w:bottom w:val="none" w:sz="0" w:space="0" w:color="auto"/>
                        <w:right w:val="none" w:sz="0" w:space="0" w:color="auto"/>
                      </w:divBdr>
                    </w:div>
                    <w:div w:id="890992801">
                      <w:marLeft w:val="0"/>
                      <w:marRight w:val="0"/>
                      <w:marTop w:val="0"/>
                      <w:marBottom w:val="0"/>
                      <w:divBdr>
                        <w:top w:val="none" w:sz="0" w:space="0" w:color="auto"/>
                        <w:left w:val="none" w:sz="0" w:space="0" w:color="auto"/>
                        <w:bottom w:val="none" w:sz="0" w:space="0" w:color="auto"/>
                        <w:right w:val="none" w:sz="0" w:space="0" w:color="auto"/>
                      </w:divBdr>
                    </w:div>
                    <w:div w:id="186779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647330">
      <w:bodyDiv w:val="1"/>
      <w:marLeft w:val="0"/>
      <w:marRight w:val="0"/>
      <w:marTop w:val="0"/>
      <w:marBottom w:val="0"/>
      <w:divBdr>
        <w:top w:val="none" w:sz="0" w:space="0" w:color="auto"/>
        <w:left w:val="none" w:sz="0" w:space="0" w:color="auto"/>
        <w:bottom w:val="none" w:sz="0" w:space="0" w:color="auto"/>
        <w:right w:val="none" w:sz="0" w:space="0" w:color="auto"/>
      </w:divBdr>
      <w:divsChild>
        <w:div w:id="915865760">
          <w:marLeft w:val="0"/>
          <w:marRight w:val="0"/>
          <w:marTop w:val="0"/>
          <w:marBottom w:val="0"/>
          <w:divBdr>
            <w:top w:val="none" w:sz="0" w:space="0" w:color="auto"/>
            <w:left w:val="none" w:sz="0" w:space="0" w:color="auto"/>
            <w:bottom w:val="none" w:sz="0" w:space="0" w:color="auto"/>
            <w:right w:val="none" w:sz="0" w:space="0" w:color="auto"/>
          </w:divBdr>
          <w:divsChild>
            <w:div w:id="1048951">
              <w:marLeft w:val="0"/>
              <w:marRight w:val="0"/>
              <w:marTop w:val="0"/>
              <w:marBottom w:val="0"/>
              <w:divBdr>
                <w:top w:val="none" w:sz="0" w:space="0" w:color="auto"/>
                <w:left w:val="none" w:sz="0" w:space="0" w:color="auto"/>
                <w:bottom w:val="none" w:sz="0" w:space="0" w:color="auto"/>
                <w:right w:val="none" w:sz="0" w:space="0" w:color="auto"/>
              </w:divBdr>
            </w:div>
            <w:div w:id="1707683">
              <w:marLeft w:val="0"/>
              <w:marRight w:val="0"/>
              <w:marTop w:val="0"/>
              <w:marBottom w:val="0"/>
              <w:divBdr>
                <w:top w:val="none" w:sz="0" w:space="0" w:color="auto"/>
                <w:left w:val="none" w:sz="0" w:space="0" w:color="auto"/>
                <w:bottom w:val="none" w:sz="0" w:space="0" w:color="auto"/>
                <w:right w:val="none" w:sz="0" w:space="0" w:color="auto"/>
              </w:divBdr>
            </w:div>
            <w:div w:id="2440719">
              <w:marLeft w:val="0"/>
              <w:marRight w:val="0"/>
              <w:marTop w:val="0"/>
              <w:marBottom w:val="0"/>
              <w:divBdr>
                <w:top w:val="none" w:sz="0" w:space="0" w:color="auto"/>
                <w:left w:val="none" w:sz="0" w:space="0" w:color="auto"/>
                <w:bottom w:val="none" w:sz="0" w:space="0" w:color="auto"/>
                <w:right w:val="none" w:sz="0" w:space="0" w:color="auto"/>
              </w:divBdr>
            </w:div>
            <w:div w:id="3024135">
              <w:marLeft w:val="0"/>
              <w:marRight w:val="0"/>
              <w:marTop w:val="0"/>
              <w:marBottom w:val="0"/>
              <w:divBdr>
                <w:top w:val="none" w:sz="0" w:space="0" w:color="auto"/>
                <w:left w:val="none" w:sz="0" w:space="0" w:color="auto"/>
                <w:bottom w:val="none" w:sz="0" w:space="0" w:color="auto"/>
                <w:right w:val="none" w:sz="0" w:space="0" w:color="auto"/>
              </w:divBdr>
            </w:div>
            <w:div w:id="3409074">
              <w:marLeft w:val="0"/>
              <w:marRight w:val="0"/>
              <w:marTop w:val="0"/>
              <w:marBottom w:val="0"/>
              <w:divBdr>
                <w:top w:val="none" w:sz="0" w:space="0" w:color="auto"/>
                <w:left w:val="none" w:sz="0" w:space="0" w:color="auto"/>
                <w:bottom w:val="none" w:sz="0" w:space="0" w:color="auto"/>
                <w:right w:val="none" w:sz="0" w:space="0" w:color="auto"/>
              </w:divBdr>
            </w:div>
            <w:div w:id="6250826">
              <w:marLeft w:val="0"/>
              <w:marRight w:val="0"/>
              <w:marTop w:val="0"/>
              <w:marBottom w:val="0"/>
              <w:divBdr>
                <w:top w:val="none" w:sz="0" w:space="0" w:color="auto"/>
                <w:left w:val="none" w:sz="0" w:space="0" w:color="auto"/>
                <w:bottom w:val="none" w:sz="0" w:space="0" w:color="auto"/>
                <w:right w:val="none" w:sz="0" w:space="0" w:color="auto"/>
              </w:divBdr>
            </w:div>
            <w:div w:id="7027151">
              <w:marLeft w:val="0"/>
              <w:marRight w:val="0"/>
              <w:marTop w:val="0"/>
              <w:marBottom w:val="0"/>
              <w:divBdr>
                <w:top w:val="none" w:sz="0" w:space="0" w:color="auto"/>
                <w:left w:val="none" w:sz="0" w:space="0" w:color="auto"/>
                <w:bottom w:val="none" w:sz="0" w:space="0" w:color="auto"/>
                <w:right w:val="none" w:sz="0" w:space="0" w:color="auto"/>
              </w:divBdr>
            </w:div>
            <w:div w:id="7752500">
              <w:marLeft w:val="0"/>
              <w:marRight w:val="0"/>
              <w:marTop w:val="0"/>
              <w:marBottom w:val="0"/>
              <w:divBdr>
                <w:top w:val="none" w:sz="0" w:space="0" w:color="auto"/>
                <w:left w:val="none" w:sz="0" w:space="0" w:color="auto"/>
                <w:bottom w:val="none" w:sz="0" w:space="0" w:color="auto"/>
                <w:right w:val="none" w:sz="0" w:space="0" w:color="auto"/>
              </w:divBdr>
            </w:div>
            <w:div w:id="8147367">
              <w:marLeft w:val="0"/>
              <w:marRight w:val="0"/>
              <w:marTop w:val="0"/>
              <w:marBottom w:val="0"/>
              <w:divBdr>
                <w:top w:val="none" w:sz="0" w:space="0" w:color="auto"/>
                <w:left w:val="none" w:sz="0" w:space="0" w:color="auto"/>
                <w:bottom w:val="none" w:sz="0" w:space="0" w:color="auto"/>
                <w:right w:val="none" w:sz="0" w:space="0" w:color="auto"/>
              </w:divBdr>
            </w:div>
            <w:div w:id="8680456">
              <w:marLeft w:val="0"/>
              <w:marRight w:val="0"/>
              <w:marTop w:val="0"/>
              <w:marBottom w:val="0"/>
              <w:divBdr>
                <w:top w:val="none" w:sz="0" w:space="0" w:color="auto"/>
                <w:left w:val="none" w:sz="0" w:space="0" w:color="auto"/>
                <w:bottom w:val="none" w:sz="0" w:space="0" w:color="auto"/>
                <w:right w:val="none" w:sz="0" w:space="0" w:color="auto"/>
              </w:divBdr>
            </w:div>
            <w:div w:id="9454760">
              <w:marLeft w:val="0"/>
              <w:marRight w:val="0"/>
              <w:marTop w:val="0"/>
              <w:marBottom w:val="0"/>
              <w:divBdr>
                <w:top w:val="none" w:sz="0" w:space="0" w:color="auto"/>
                <w:left w:val="none" w:sz="0" w:space="0" w:color="auto"/>
                <w:bottom w:val="none" w:sz="0" w:space="0" w:color="auto"/>
                <w:right w:val="none" w:sz="0" w:space="0" w:color="auto"/>
              </w:divBdr>
            </w:div>
            <w:div w:id="10113086">
              <w:marLeft w:val="0"/>
              <w:marRight w:val="0"/>
              <w:marTop w:val="0"/>
              <w:marBottom w:val="0"/>
              <w:divBdr>
                <w:top w:val="none" w:sz="0" w:space="0" w:color="auto"/>
                <w:left w:val="none" w:sz="0" w:space="0" w:color="auto"/>
                <w:bottom w:val="none" w:sz="0" w:space="0" w:color="auto"/>
                <w:right w:val="none" w:sz="0" w:space="0" w:color="auto"/>
              </w:divBdr>
            </w:div>
            <w:div w:id="10185840">
              <w:marLeft w:val="0"/>
              <w:marRight w:val="0"/>
              <w:marTop w:val="0"/>
              <w:marBottom w:val="0"/>
              <w:divBdr>
                <w:top w:val="none" w:sz="0" w:space="0" w:color="auto"/>
                <w:left w:val="none" w:sz="0" w:space="0" w:color="auto"/>
                <w:bottom w:val="none" w:sz="0" w:space="0" w:color="auto"/>
                <w:right w:val="none" w:sz="0" w:space="0" w:color="auto"/>
              </w:divBdr>
            </w:div>
            <w:div w:id="10838527">
              <w:marLeft w:val="0"/>
              <w:marRight w:val="0"/>
              <w:marTop w:val="0"/>
              <w:marBottom w:val="0"/>
              <w:divBdr>
                <w:top w:val="none" w:sz="0" w:space="0" w:color="auto"/>
                <w:left w:val="none" w:sz="0" w:space="0" w:color="auto"/>
                <w:bottom w:val="none" w:sz="0" w:space="0" w:color="auto"/>
                <w:right w:val="none" w:sz="0" w:space="0" w:color="auto"/>
              </w:divBdr>
            </w:div>
            <w:div w:id="11029361">
              <w:marLeft w:val="0"/>
              <w:marRight w:val="0"/>
              <w:marTop w:val="0"/>
              <w:marBottom w:val="0"/>
              <w:divBdr>
                <w:top w:val="none" w:sz="0" w:space="0" w:color="auto"/>
                <w:left w:val="none" w:sz="0" w:space="0" w:color="auto"/>
                <w:bottom w:val="none" w:sz="0" w:space="0" w:color="auto"/>
                <w:right w:val="none" w:sz="0" w:space="0" w:color="auto"/>
              </w:divBdr>
            </w:div>
            <w:div w:id="11689697">
              <w:marLeft w:val="0"/>
              <w:marRight w:val="0"/>
              <w:marTop w:val="0"/>
              <w:marBottom w:val="0"/>
              <w:divBdr>
                <w:top w:val="none" w:sz="0" w:space="0" w:color="auto"/>
                <w:left w:val="none" w:sz="0" w:space="0" w:color="auto"/>
                <w:bottom w:val="none" w:sz="0" w:space="0" w:color="auto"/>
                <w:right w:val="none" w:sz="0" w:space="0" w:color="auto"/>
              </w:divBdr>
            </w:div>
            <w:div w:id="12153057">
              <w:marLeft w:val="0"/>
              <w:marRight w:val="0"/>
              <w:marTop w:val="0"/>
              <w:marBottom w:val="0"/>
              <w:divBdr>
                <w:top w:val="none" w:sz="0" w:space="0" w:color="auto"/>
                <w:left w:val="none" w:sz="0" w:space="0" w:color="auto"/>
                <w:bottom w:val="none" w:sz="0" w:space="0" w:color="auto"/>
                <w:right w:val="none" w:sz="0" w:space="0" w:color="auto"/>
              </w:divBdr>
            </w:div>
            <w:div w:id="12271946">
              <w:marLeft w:val="0"/>
              <w:marRight w:val="0"/>
              <w:marTop w:val="0"/>
              <w:marBottom w:val="0"/>
              <w:divBdr>
                <w:top w:val="none" w:sz="0" w:space="0" w:color="auto"/>
                <w:left w:val="none" w:sz="0" w:space="0" w:color="auto"/>
                <w:bottom w:val="none" w:sz="0" w:space="0" w:color="auto"/>
                <w:right w:val="none" w:sz="0" w:space="0" w:color="auto"/>
              </w:divBdr>
            </w:div>
            <w:div w:id="13270058">
              <w:marLeft w:val="0"/>
              <w:marRight w:val="0"/>
              <w:marTop w:val="0"/>
              <w:marBottom w:val="0"/>
              <w:divBdr>
                <w:top w:val="none" w:sz="0" w:space="0" w:color="auto"/>
                <w:left w:val="none" w:sz="0" w:space="0" w:color="auto"/>
                <w:bottom w:val="none" w:sz="0" w:space="0" w:color="auto"/>
                <w:right w:val="none" w:sz="0" w:space="0" w:color="auto"/>
              </w:divBdr>
            </w:div>
            <w:div w:id="13579505">
              <w:marLeft w:val="0"/>
              <w:marRight w:val="0"/>
              <w:marTop w:val="0"/>
              <w:marBottom w:val="0"/>
              <w:divBdr>
                <w:top w:val="none" w:sz="0" w:space="0" w:color="auto"/>
                <w:left w:val="none" w:sz="0" w:space="0" w:color="auto"/>
                <w:bottom w:val="none" w:sz="0" w:space="0" w:color="auto"/>
                <w:right w:val="none" w:sz="0" w:space="0" w:color="auto"/>
              </w:divBdr>
            </w:div>
            <w:div w:id="14310900">
              <w:marLeft w:val="0"/>
              <w:marRight w:val="0"/>
              <w:marTop w:val="0"/>
              <w:marBottom w:val="0"/>
              <w:divBdr>
                <w:top w:val="none" w:sz="0" w:space="0" w:color="auto"/>
                <w:left w:val="none" w:sz="0" w:space="0" w:color="auto"/>
                <w:bottom w:val="none" w:sz="0" w:space="0" w:color="auto"/>
                <w:right w:val="none" w:sz="0" w:space="0" w:color="auto"/>
              </w:divBdr>
            </w:div>
            <w:div w:id="14574196">
              <w:marLeft w:val="0"/>
              <w:marRight w:val="0"/>
              <w:marTop w:val="0"/>
              <w:marBottom w:val="0"/>
              <w:divBdr>
                <w:top w:val="none" w:sz="0" w:space="0" w:color="auto"/>
                <w:left w:val="none" w:sz="0" w:space="0" w:color="auto"/>
                <w:bottom w:val="none" w:sz="0" w:space="0" w:color="auto"/>
                <w:right w:val="none" w:sz="0" w:space="0" w:color="auto"/>
              </w:divBdr>
            </w:div>
            <w:div w:id="15884960">
              <w:marLeft w:val="0"/>
              <w:marRight w:val="0"/>
              <w:marTop w:val="0"/>
              <w:marBottom w:val="0"/>
              <w:divBdr>
                <w:top w:val="none" w:sz="0" w:space="0" w:color="auto"/>
                <w:left w:val="none" w:sz="0" w:space="0" w:color="auto"/>
                <w:bottom w:val="none" w:sz="0" w:space="0" w:color="auto"/>
                <w:right w:val="none" w:sz="0" w:space="0" w:color="auto"/>
              </w:divBdr>
            </w:div>
            <w:div w:id="16587309">
              <w:marLeft w:val="0"/>
              <w:marRight w:val="0"/>
              <w:marTop w:val="0"/>
              <w:marBottom w:val="0"/>
              <w:divBdr>
                <w:top w:val="none" w:sz="0" w:space="0" w:color="auto"/>
                <w:left w:val="none" w:sz="0" w:space="0" w:color="auto"/>
                <w:bottom w:val="none" w:sz="0" w:space="0" w:color="auto"/>
                <w:right w:val="none" w:sz="0" w:space="0" w:color="auto"/>
              </w:divBdr>
            </w:div>
            <w:div w:id="16976336">
              <w:marLeft w:val="0"/>
              <w:marRight w:val="0"/>
              <w:marTop w:val="0"/>
              <w:marBottom w:val="0"/>
              <w:divBdr>
                <w:top w:val="none" w:sz="0" w:space="0" w:color="auto"/>
                <w:left w:val="none" w:sz="0" w:space="0" w:color="auto"/>
                <w:bottom w:val="none" w:sz="0" w:space="0" w:color="auto"/>
                <w:right w:val="none" w:sz="0" w:space="0" w:color="auto"/>
              </w:divBdr>
            </w:div>
            <w:div w:id="17850367">
              <w:marLeft w:val="0"/>
              <w:marRight w:val="0"/>
              <w:marTop w:val="0"/>
              <w:marBottom w:val="0"/>
              <w:divBdr>
                <w:top w:val="none" w:sz="0" w:space="0" w:color="auto"/>
                <w:left w:val="none" w:sz="0" w:space="0" w:color="auto"/>
                <w:bottom w:val="none" w:sz="0" w:space="0" w:color="auto"/>
                <w:right w:val="none" w:sz="0" w:space="0" w:color="auto"/>
              </w:divBdr>
            </w:div>
            <w:div w:id="18354779">
              <w:marLeft w:val="0"/>
              <w:marRight w:val="0"/>
              <w:marTop w:val="0"/>
              <w:marBottom w:val="0"/>
              <w:divBdr>
                <w:top w:val="none" w:sz="0" w:space="0" w:color="auto"/>
                <w:left w:val="none" w:sz="0" w:space="0" w:color="auto"/>
                <w:bottom w:val="none" w:sz="0" w:space="0" w:color="auto"/>
                <w:right w:val="none" w:sz="0" w:space="0" w:color="auto"/>
              </w:divBdr>
            </w:div>
            <w:div w:id="18698796">
              <w:marLeft w:val="0"/>
              <w:marRight w:val="0"/>
              <w:marTop w:val="0"/>
              <w:marBottom w:val="0"/>
              <w:divBdr>
                <w:top w:val="none" w:sz="0" w:space="0" w:color="auto"/>
                <w:left w:val="none" w:sz="0" w:space="0" w:color="auto"/>
                <w:bottom w:val="none" w:sz="0" w:space="0" w:color="auto"/>
                <w:right w:val="none" w:sz="0" w:space="0" w:color="auto"/>
              </w:divBdr>
            </w:div>
            <w:div w:id="19596337">
              <w:marLeft w:val="0"/>
              <w:marRight w:val="0"/>
              <w:marTop w:val="0"/>
              <w:marBottom w:val="0"/>
              <w:divBdr>
                <w:top w:val="none" w:sz="0" w:space="0" w:color="auto"/>
                <w:left w:val="none" w:sz="0" w:space="0" w:color="auto"/>
                <w:bottom w:val="none" w:sz="0" w:space="0" w:color="auto"/>
                <w:right w:val="none" w:sz="0" w:space="0" w:color="auto"/>
              </w:divBdr>
            </w:div>
            <w:div w:id="19668070">
              <w:marLeft w:val="0"/>
              <w:marRight w:val="0"/>
              <w:marTop w:val="0"/>
              <w:marBottom w:val="0"/>
              <w:divBdr>
                <w:top w:val="none" w:sz="0" w:space="0" w:color="auto"/>
                <w:left w:val="none" w:sz="0" w:space="0" w:color="auto"/>
                <w:bottom w:val="none" w:sz="0" w:space="0" w:color="auto"/>
                <w:right w:val="none" w:sz="0" w:space="0" w:color="auto"/>
              </w:divBdr>
            </w:div>
            <w:div w:id="21437882">
              <w:marLeft w:val="0"/>
              <w:marRight w:val="0"/>
              <w:marTop w:val="0"/>
              <w:marBottom w:val="0"/>
              <w:divBdr>
                <w:top w:val="none" w:sz="0" w:space="0" w:color="auto"/>
                <w:left w:val="none" w:sz="0" w:space="0" w:color="auto"/>
                <w:bottom w:val="none" w:sz="0" w:space="0" w:color="auto"/>
                <w:right w:val="none" w:sz="0" w:space="0" w:color="auto"/>
              </w:divBdr>
            </w:div>
            <w:div w:id="21520608">
              <w:marLeft w:val="0"/>
              <w:marRight w:val="0"/>
              <w:marTop w:val="0"/>
              <w:marBottom w:val="0"/>
              <w:divBdr>
                <w:top w:val="none" w:sz="0" w:space="0" w:color="auto"/>
                <w:left w:val="none" w:sz="0" w:space="0" w:color="auto"/>
                <w:bottom w:val="none" w:sz="0" w:space="0" w:color="auto"/>
                <w:right w:val="none" w:sz="0" w:space="0" w:color="auto"/>
              </w:divBdr>
            </w:div>
            <w:div w:id="23288814">
              <w:marLeft w:val="0"/>
              <w:marRight w:val="0"/>
              <w:marTop w:val="0"/>
              <w:marBottom w:val="0"/>
              <w:divBdr>
                <w:top w:val="none" w:sz="0" w:space="0" w:color="auto"/>
                <w:left w:val="none" w:sz="0" w:space="0" w:color="auto"/>
                <w:bottom w:val="none" w:sz="0" w:space="0" w:color="auto"/>
                <w:right w:val="none" w:sz="0" w:space="0" w:color="auto"/>
              </w:divBdr>
            </w:div>
            <w:div w:id="24719539">
              <w:marLeft w:val="0"/>
              <w:marRight w:val="0"/>
              <w:marTop w:val="0"/>
              <w:marBottom w:val="0"/>
              <w:divBdr>
                <w:top w:val="none" w:sz="0" w:space="0" w:color="auto"/>
                <w:left w:val="none" w:sz="0" w:space="0" w:color="auto"/>
                <w:bottom w:val="none" w:sz="0" w:space="0" w:color="auto"/>
                <w:right w:val="none" w:sz="0" w:space="0" w:color="auto"/>
              </w:divBdr>
            </w:div>
            <w:div w:id="24990873">
              <w:marLeft w:val="0"/>
              <w:marRight w:val="0"/>
              <w:marTop w:val="0"/>
              <w:marBottom w:val="0"/>
              <w:divBdr>
                <w:top w:val="none" w:sz="0" w:space="0" w:color="auto"/>
                <w:left w:val="none" w:sz="0" w:space="0" w:color="auto"/>
                <w:bottom w:val="none" w:sz="0" w:space="0" w:color="auto"/>
                <w:right w:val="none" w:sz="0" w:space="0" w:color="auto"/>
              </w:divBdr>
            </w:div>
            <w:div w:id="25378673">
              <w:marLeft w:val="0"/>
              <w:marRight w:val="0"/>
              <w:marTop w:val="0"/>
              <w:marBottom w:val="0"/>
              <w:divBdr>
                <w:top w:val="none" w:sz="0" w:space="0" w:color="auto"/>
                <w:left w:val="none" w:sz="0" w:space="0" w:color="auto"/>
                <w:bottom w:val="none" w:sz="0" w:space="0" w:color="auto"/>
                <w:right w:val="none" w:sz="0" w:space="0" w:color="auto"/>
              </w:divBdr>
            </w:div>
            <w:div w:id="25831118">
              <w:marLeft w:val="0"/>
              <w:marRight w:val="0"/>
              <w:marTop w:val="0"/>
              <w:marBottom w:val="0"/>
              <w:divBdr>
                <w:top w:val="none" w:sz="0" w:space="0" w:color="auto"/>
                <w:left w:val="none" w:sz="0" w:space="0" w:color="auto"/>
                <w:bottom w:val="none" w:sz="0" w:space="0" w:color="auto"/>
                <w:right w:val="none" w:sz="0" w:space="0" w:color="auto"/>
              </w:divBdr>
            </w:div>
            <w:div w:id="26027322">
              <w:marLeft w:val="0"/>
              <w:marRight w:val="0"/>
              <w:marTop w:val="0"/>
              <w:marBottom w:val="0"/>
              <w:divBdr>
                <w:top w:val="none" w:sz="0" w:space="0" w:color="auto"/>
                <w:left w:val="none" w:sz="0" w:space="0" w:color="auto"/>
                <w:bottom w:val="none" w:sz="0" w:space="0" w:color="auto"/>
                <w:right w:val="none" w:sz="0" w:space="0" w:color="auto"/>
              </w:divBdr>
            </w:div>
            <w:div w:id="26219009">
              <w:marLeft w:val="0"/>
              <w:marRight w:val="0"/>
              <w:marTop w:val="0"/>
              <w:marBottom w:val="0"/>
              <w:divBdr>
                <w:top w:val="none" w:sz="0" w:space="0" w:color="auto"/>
                <w:left w:val="none" w:sz="0" w:space="0" w:color="auto"/>
                <w:bottom w:val="none" w:sz="0" w:space="0" w:color="auto"/>
                <w:right w:val="none" w:sz="0" w:space="0" w:color="auto"/>
              </w:divBdr>
            </w:div>
            <w:div w:id="26488627">
              <w:marLeft w:val="0"/>
              <w:marRight w:val="0"/>
              <w:marTop w:val="0"/>
              <w:marBottom w:val="0"/>
              <w:divBdr>
                <w:top w:val="none" w:sz="0" w:space="0" w:color="auto"/>
                <w:left w:val="none" w:sz="0" w:space="0" w:color="auto"/>
                <w:bottom w:val="none" w:sz="0" w:space="0" w:color="auto"/>
                <w:right w:val="none" w:sz="0" w:space="0" w:color="auto"/>
              </w:divBdr>
            </w:div>
            <w:div w:id="27531434">
              <w:marLeft w:val="0"/>
              <w:marRight w:val="0"/>
              <w:marTop w:val="0"/>
              <w:marBottom w:val="0"/>
              <w:divBdr>
                <w:top w:val="none" w:sz="0" w:space="0" w:color="auto"/>
                <w:left w:val="none" w:sz="0" w:space="0" w:color="auto"/>
                <w:bottom w:val="none" w:sz="0" w:space="0" w:color="auto"/>
                <w:right w:val="none" w:sz="0" w:space="0" w:color="auto"/>
              </w:divBdr>
            </w:div>
            <w:div w:id="27611745">
              <w:marLeft w:val="0"/>
              <w:marRight w:val="0"/>
              <w:marTop w:val="0"/>
              <w:marBottom w:val="0"/>
              <w:divBdr>
                <w:top w:val="none" w:sz="0" w:space="0" w:color="auto"/>
                <w:left w:val="none" w:sz="0" w:space="0" w:color="auto"/>
                <w:bottom w:val="none" w:sz="0" w:space="0" w:color="auto"/>
                <w:right w:val="none" w:sz="0" w:space="0" w:color="auto"/>
              </w:divBdr>
            </w:div>
            <w:div w:id="27682489">
              <w:marLeft w:val="0"/>
              <w:marRight w:val="0"/>
              <w:marTop w:val="0"/>
              <w:marBottom w:val="0"/>
              <w:divBdr>
                <w:top w:val="none" w:sz="0" w:space="0" w:color="auto"/>
                <w:left w:val="none" w:sz="0" w:space="0" w:color="auto"/>
                <w:bottom w:val="none" w:sz="0" w:space="0" w:color="auto"/>
                <w:right w:val="none" w:sz="0" w:space="0" w:color="auto"/>
              </w:divBdr>
            </w:div>
            <w:div w:id="28527559">
              <w:marLeft w:val="0"/>
              <w:marRight w:val="0"/>
              <w:marTop w:val="0"/>
              <w:marBottom w:val="0"/>
              <w:divBdr>
                <w:top w:val="none" w:sz="0" w:space="0" w:color="auto"/>
                <w:left w:val="none" w:sz="0" w:space="0" w:color="auto"/>
                <w:bottom w:val="none" w:sz="0" w:space="0" w:color="auto"/>
                <w:right w:val="none" w:sz="0" w:space="0" w:color="auto"/>
              </w:divBdr>
            </w:div>
            <w:div w:id="28920933">
              <w:marLeft w:val="0"/>
              <w:marRight w:val="0"/>
              <w:marTop w:val="0"/>
              <w:marBottom w:val="0"/>
              <w:divBdr>
                <w:top w:val="none" w:sz="0" w:space="0" w:color="auto"/>
                <w:left w:val="none" w:sz="0" w:space="0" w:color="auto"/>
                <w:bottom w:val="none" w:sz="0" w:space="0" w:color="auto"/>
                <w:right w:val="none" w:sz="0" w:space="0" w:color="auto"/>
              </w:divBdr>
            </w:div>
            <w:div w:id="29689577">
              <w:marLeft w:val="0"/>
              <w:marRight w:val="0"/>
              <w:marTop w:val="0"/>
              <w:marBottom w:val="0"/>
              <w:divBdr>
                <w:top w:val="none" w:sz="0" w:space="0" w:color="auto"/>
                <w:left w:val="none" w:sz="0" w:space="0" w:color="auto"/>
                <w:bottom w:val="none" w:sz="0" w:space="0" w:color="auto"/>
                <w:right w:val="none" w:sz="0" w:space="0" w:color="auto"/>
              </w:divBdr>
            </w:div>
            <w:div w:id="31809978">
              <w:marLeft w:val="0"/>
              <w:marRight w:val="0"/>
              <w:marTop w:val="0"/>
              <w:marBottom w:val="0"/>
              <w:divBdr>
                <w:top w:val="none" w:sz="0" w:space="0" w:color="auto"/>
                <w:left w:val="none" w:sz="0" w:space="0" w:color="auto"/>
                <w:bottom w:val="none" w:sz="0" w:space="0" w:color="auto"/>
                <w:right w:val="none" w:sz="0" w:space="0" w:color="auto"/>
              </w:divBdr>
            </w:div>
            <w:div w:id="31998605">
              <w:marLeft w:val="0"/>
              <w:marRight w:val="0"/>
              <w:marTop w:val="0"/>
              <w:marBottom w:val="0"/>
              <w:divBdr>
                <w:top w:val="none" w:sz="0" w:space="0" w:color="auto"/>
                <w:left w:val="none" w:sz="0" w:space="0" w:color="auto"/>
                <w:bottom w:val="none" w:sz="0" w:space="0" w:color="auto"/>
                <w:right w:val="none" w:sz="0" w:space="0" w:color="auto"/>
              </w:divBdr>
            </w:div>
            <w:div w:id="32076365">
              <w:marLeft w:val="0"/>
              <w:marRight w:val="0"/>
              <w:marTop w:val="0"/>
              <w:marBottom w:val="0"/>
              <w:divBdr>
                <w:top w:val="none" w:sz="0" w:space="0" w:color="auto"/>
                <w:left w:val="none" w:sz="0" w:space="0" w:color="auto"/>
                <w:bottom w:val="none" w:sz="0" w:space="0" w:color="auto"/>
                <w:right w:val="none" w:sz="0" w:space="0" w:color="auto"/>
              </w:divBdr>
            </w:div>
            <w:div w:id="32777935">
              <w:marLeft w:val="0"/>
              <w:marRight w:val="0"/>
              <w:marTop w:val="0"/>
              <w:marBottom w:val="0"/>
              <w:divBdr>
                <w:top w:val="none" w:sz="0" w:space="0" w:color="auto"/>
                <w:left w:val="none" w:sz="0" w:space="0" w:color="auto"/>
                <w:bottom w:val="none" w:sz="0" w:space="0" w:color="auto"/>
                <w:right w:val="none" w:sz="0" w:space="0" w:color="auto"/>
              </w:divBdr>
            </w:div>
            <w:div w:id="32924272">
              <w:marLeft w:val="0"/>
              <w:marRight w:val="0"/>
              <w:marTop w:val="0"/>
              <w:marBottom w:val="0"/>
              <w:divBdr>
                <w:top w:val="none" w:sz="0" w:space="0" w:color="auto"/>
                <w:left w:val="none" w:sz="0" w:space="0" w:color="auto"/>
                <w:bottom w:val="none" w:sz="0" w:space="0" w:color="auto"/>
                <w:right w:val="none" w:sz="0" w:space="0" w:color="auto"/>
              </w:divBdr>
            </w:div>
            <w:div w:id="33116115">
              <w:marLeft w:val="0"/>
              <w:marRight w:val="0"/>
              <w:marTop w:val="0"/>
              <w:marBottom w:val="0"/>
              <w:divBdr>
                <w:top w:val="none" w:sz="0" w:space="0" w:color="auto"/>
                <w:left w:val="none" w:sz="0" w:space="0" w:color="auto"/>
                <w:bottom w:val="none" w:sz="0" w:space="0" w:color="auto"/>
                <w:right w:val="none" w:sz="0" w:space="0" w:color="auto"/>
              </w:divBdr>
            </w:div>
            <w:div w:id="33308079">
              <w:marLeft w:val="0"/>
              <w:marRight w:val="0"/>
              <w:marTop w:val="0"/>
              <w:marBottom w:val="0"/>
              <w:divBdr>
                <w:top w:val="none" w:sz="0" w:space="0" w:color="auto"/>
                <w:left w:val="none" w:sz="0" w:space="0" w:color="auto"/>
                <w:bottom w:val="none" w:sz="0" w:space="0" w:color="auto"/>
                <w:right w:val="none" w:sz="0" w:space="0" w:color="auto"/>
              </w:divBdr>
            </w:div>
            <w:div w:id="33887978">
              <w:marLeft w:val="0"/>
              <w:marRight w:val="0"/>
              <w:marTop w:val="0"/>
              <w:marBottom w:val="0"/>
              <w:divBdr>
                <w:top w:val="none" w:sz="0" w:space="0" w:color="auto"/>
                <w:left w:val="none" w:sz="0" w:space="0" w:color="auto"/>
                <w:bottom w:val="none" w:sz="0" w:space="0" w:color="auto"/>
                <w:right w:val="none" w:sz="0" w:space="0" w:color="auto"/>
              </w:divBdr>
            </w:div>
            <w:div w:id="34474844">
              <w:marLeft w:val="0"/>
              <w:marRight w:val="0"/>
              <w:marTop w:val="0"/>
              <w:marBottom w:val="0"/>
              <w:divBdr>
                <w:top w:val="none" w:sz="0" w:space="0" w:color="auto"/>
                <w:left w:val="none" w:sz="0" w:space="0" w:color="auto"/>
                <w:bottom w:val="none" w:sz="0" w:space="0" w:color="auto"/>
                <w:right w:val="none" w:sz="0" w:space="0" w:color="auto"/>
              </w:divBdr>
            </w:div>
            <w:div w:id="35010410">
              <w:marLeft w:val="0"/>
              <w:marRight w:val="0"/>
              <w:marTop w:val="0"/>
              <w:marBottom w:val="0"/>
              <w:divBdr>
                <w:top w:val="none" w:sz="0" w:space="0" w:color="auto"/>
                <w:left w:val="none" w:sz="0" w:space="0" w:color="auto"/>
                <w:bottom w:val="none" w:sz="0" w:space="0" w:color="auto"/>
                <w:right w:val="none" w:sz="0" w:space="0" w:color="auto"/>
              </w:divBdr>
            </w:div>
            <w:div w:id="35855290">
              <w:marLeft w:val="0"/>
              <w:marRight w:val="0"/>
              <w:marTop w:val="0"/>
              <w:marBottom w:val="0"/>
              <w:divBdr>
                <w:top w:val="none" w:sz="0" w:space="0" w:color="auto"/>
                <w:left w:val="none" w:sz="0" w:space="0" w:color="auto"/>
                <w:bottom w:val="none" w:sz="0" w:space="0" w:color="auto"/>
                <w:right w:val="none" w:sz="0" w:space="0" w:color="auto"/>
              </w:divBdr>
            </w:div>
            <w:div w:id="36393033">
              <w:marLeft w:val="0"/>
              <w:marRight w:val="0"/>
              <w:marTop w:val="0"/>
              <w:marBottom w:val="0"/>
              <w:divBdr>
                <w:top w:val="none" w:sz="0" w:space="0" w:color="auto"/>
                <w:left w:val="none" w:sz="0" w:space="0" w:color="auto"/>
                <w:bottom w:val="none" w:sz="0" w:space="0" w:color="auto"/>
                <w:right w:val="none" w:sz="0" w:space="0" w:color="auto"/>
              </w:divBdr>
            </w:div>
            <w:div w:id="36706252">
              <w:marLeft w:val="0"/>
              <w:marRight w:val="0"/>
              <w:marTop w:val="0"/>
              <w:marBottom w:val="0"/>
              <w:divBdr>
                <w:top w:val="none" w:sz="0" w:space="0" w:color="auto"/>
                <w:left w:val="none" w:sz="0" w:space="0" w:color="auto"/>
                <w:bottom w:val="none" w:sz="0" w:space="0" w:color="auto"/>
                <w:right w:val="none" w:sz="0" w:space="0" w:color="auto"/>
              </w:divBdr>
            </w:div>
            <w:div w:id="37635514">
              <w:marLeft w:val="0"/>
              <w:marRight w:val="0"/>
              <w:marTop w:val="0"/>
              <w:marBottom w:val="0"/>
              <w:divBdr>
                <w:top w:val="none" w:sz="0" w:space="0" w:color="auto"/>
                <w:left w:val="none" w:sz="0" w:space="0" w:color="auto"/>
                <w:bottom w:val="none" w:sz="0" w:space="0" w:color="auto"/>
                <w:right w:val="none" w:sz="0" w:space="0" w:color="auto"/>
              </w:divBdr>
            </w:div>
            <w:div w:id="39325101">
              <w:marLeft w:val="0"/>
              <w:marRight w:val="0"/>
              <w:marTop w:val="0"/>
              <w:marBottom w:val="0"/>
              <w:divBdr>
                <w:top w:val="none" w:sz="0" w:space="0" w:color="auto"/>
                <w:left w:val="none" w:sz="0" w:space="0" w:color="auto"/>
                <w:bottom w:val="none" w:sz="0" w:space="0" w:color="auto"/>
                <w:right w:val="none" w:sz="0" w:space="0" w:color="auto"/>
              </w:divBdr>
            </w:div>
            <w:div w:id="40133393">
              <w:marLeft w:val="0"/>
              <w:marRight w:val="0"/>
              <w:marTop w:val="0"/>
              <w:marBottom w:val="0"/>
              <w:divBdr>
                <w:top w:val="none" w:sz="0" w:space="0" w:color="auto"/>
                <w:left w:val="none" w:sz="0" w:space="0" w:color="auto"/>
                <w:bottom w:val="none" w:sz="0" w:space="0" w:color="auto"/>
                <w:right w:val="none" w:sz="0" w:space="0" w:color="auto"/>
              </w:divBdr>
            </w:div>
            <w:div w:id="40518112">
              <w:marLeft w:val="0"/>
              <w:marRight w:val="0"/>
              <w:marTop w:val="0"/>
              <w:marBottom w:val="0"/>
              <w:divBdr>
                <w:top w:val="none" w:sz="0" w:space="0" w:color="auto"/>
                <w:left w:val="none" w:sz="0" w:space="0" w:color="auto"/>
                <w:bottom w:val="none" w:sz="0" w:space="0" w:color="auto"/>
                <w:right w:val="none" w:sz="0" w:space="0" w:color="auto"/>
              </w:divBdr>
            </w:div>
            <w:div w:id="40902426">
              <w:marLeft w:val="0"/>
              <w:marRight w:val="0"/>
              <w:marTop w:val="0"/>
              <w:marBottom w:val="0"/>
              <w:divBdr>
                <w:top w:val="none" w:sz="0" w:space="0" w:color="auto"/>
                <w:left w:val="none" w:sz="0" w:space="0" w:color="auto"/>
                <w:bottom w:val="none" w:sz="0" w:space="0" w:color="auto"/>
                <w:right w:val="none" w:sz="0" w:space="0" w:color="auto"/>
              </w:divBdr>
            </w:div>
            <w:div w:id="41100167">
              <w:marLeft w:val="0"/>
              <w:marRight w:val="0"/>
              <w:marTop w:val="0"/>
              <w:marBottom w:val="0"/>
              <w:divBdr>
                <w:top w:val="none" w:sz="0" w:space="0" w:color="auto"/>
                <w:left w:val="none" w:sz="0" w:space="0" w:color="auto"/>
                <w:bottom w:val="none" w:sz="0" w:space="0" w:color="auto"/>
                <w:right w:val="none" w:sz="0" w:space="0" w:color="auto"/>
              </w:divBdr>
            </w:div>
            <w:div w:id="41827753">
              <w:marLeft w:val="0"/>
              <w:marRight w:val="0"/>
              <w:marTop w:val="0"/>
              <w:marBottom w:val="0"/>
              <w:divBdr>
                <w:top w:val="none" w:sz="0" w:space="0" w:color="auto"/>
                <w:left w:val="none" w:sz="0" w:space="0" w:color="auto"/>
                <w:bottom w:val="none" w:sz="0" w:space="0" w:color="auto"/>
                <w:right w:val="none" w:sz="0" w:space="0" w:color="auto"/>
              </w:divBdr>
            </w:div>
            <w:div w:id="43139096">
              <w:marLeft w:val="0"/>
              <w:marRight w:val="0"/>
              <w:marTop w:val="0"/>
              <w:marBottom w:val="0"/>
              <w:divBdr>
                <w:top w:val="none" w:sz="0" w:space="0" w:color="auto"/>
                <w:left w:val="none" w:sz="0" w:space="0" w:color="auto"/>
                <w:bottom w:val="none" w:sz="0" w:space="0" w:color="auto"/>
                <w:right w:val="none" w:sz="0" w:space="0" w:color="auto"/>
              </w:divBdr>
            </w:div>
            <w:div w:id="43216035">
              <w:marLeft w:val="0"/>
              <w:marRight w:val="0"/>
              <w:marTop w:val="0"/>
              <w:marBottom w:val="0"/>
              <w:divBdr>
                <w:top w:val="none" w:sz="0" w:space="0" w:color="auto"/>
                <w:left w:val="none" w:sz="0" w:space="0" w:color="auto"/>
                <w:bottom w:val="none" w:sz="0" w:space="0" w:color="auto"/>
                <w:right w:val="none" w:sz="0" w:space="0" w:color="auto"/>
              </w:divBdr>
            </w:div>
            <w:div w:id="43717135">
              <w:marLeft w:val="0"/>
              <w:marRight w:val="0"/>
              <w:marTop w:val="0"/>
              <w:marBottom w:val="0"/>
              <w:divBdr>
                <w:top w:val="none" w:sz="0" w:space="0" w:color="auto"/>
                <w:left w:val="none" w:sz="0" w:space="0" w:color="auto"/>
                <w:bottom w:val="none" w:sz="0" w:space="0" w:color="auto"/>
                <w:right w:val="none" w:sz="0" w:space="0" w:color="auto"/>
              </w:divBdr>
            </w:div>
            <w:div w:id="44380562">
              <w:marLeft w:val="0"/>
              <w:marRight w:val="0"/>
              <w:marTop w:val="0"/>
              <w:marBottom w:val="0"/>
              <w:divBdr>
                <w:top w:val="none" w:sz="0" w:space="0" w:color="auto"/>
                <w:left w:val="none" w:sz="0" w:space="0" w:color="auto"/>
                <w:bottom w:val="none" w:sz="0" w:space="0" w:color="auto"/>
                <w:right w:val="none" w:sz="0" w:space="0" w:color="auto"/>
              </w:divBdr>
            </w:div>
            <w:div w:id="46031264">
              <w:marLeft w:val="0"/>
              <w:marRight w:val="0"/>
              <w:marTop w:val="0"/>
              <w:marBottom w:val="0"/>
              <w:divBdr>
                <w:top w:val="none" w:sz="0" w:space="0" w:color="auto"/>
                <w:left w:val="none" w:sz="0" w:space="0" w:color="auto"/>
                <w:bottom w:val="none" w:sz="0" w:space="0" w:color="auto"/>
                <w:right w:val="none" w:sz="0" w:space="0" w:color="auto"/>
              </w:divBdr>
            </w:div>
            <w:div w:id="46495953">
              <w:marLeft w:val="0"/>
              <w:marRight w:val="0"/>
              <w:marTop w:val="0"/>
              <w:marBottom w:val="0"/>
              <w:divBdr>
                <w:top w:val="none" w:sz="0" w:space="0" w:color="auto"/>
                <w:left w:val="none" w:sz="0" w:space="0" w:color="auto"/>
                <w:bottom w:val="none" w:sz="0" w:space="0" w:color="auto"/>
                <w:right w:val="none" w:sz="0" w:space="0" w:color="auto"/>
              </w:divBdr>
            </w:div>
            <w:div w:id="47342227">
              <w:marLeft w:val="0"/>
              <w:marRight w:val="0"/>
              <w:marTop w:val="0"/>
              <w:marBottom w:val="0"/>
              <w:divBdr>
                <w:top w:val="none" w:sz="0" w:space="0" w:color="auto"/>
                <w:left w:val="none" w:sz="0" w:space="0" w:color="auto"/>
                <w:bottom w:val="none" w:sz="0" w:space="0" w:color="auto"/>
                <w:right w:val="none" w:sz="0" w:space="0" w:color="auto"/>
              </w:divBdr>
            </w:div>
            <w:div w:id="48189281">
              <w:marLeft w:val="0"/>
              <w:marRight w:val="0"/>
              <w:marTop w:val="0"/>
              <w:marBottom w:val="0"/>
              <w:divBdr>
                <w:top w:val="none" w:sz="0" w:space="0" w:color="auto"/>
                <w:left w:val="none" w:sz="0" w:space="0" w:color="auto"/>
                <w:bottom w:val="none" w:sz="0" w:space="0" w:color="auto"/>
                <w:right w:val="none" w:sz="0" w:space="0" w:color="auto"/>
              </w:divBdr>
            </w:div>
            <w:div w:id="48845393">
              <w:marLeft w:val="0"/>
              <w:marRight w:val="0"/>
              <w:marTop w:val="0"/>
              <w:marBottom w:val="0"/>
              <w:divBdr>
                <w:top w:val="none" w:sz="0" w:space="0" w:color="auto"/>
                <w:left w:val="none" w:sz="0" w:space="0" w:color="auto"/>
                <w:bottom w:val="none" w:sz="0" w:space="0" w:color="auto"/>
                <w:right w:val="none" w:sz="0" w:space="0" w:color="auto"/>
              </w:divBdr>
            </w:div>
            <w:div w:id="52001589">
              <w:marLeft w:val="0"/>
              <w:marRight w:val="0"/>
              <w:marTop w:val="0"/>
              <w:marBottom w:val="0"/>
              <w:divBdr>
                <w:top w:val="none" w:sz="0" w:space="0" w:color="auto"/>
                <w:left w:val="none" w:sz="0" w:space="0" w:color="auto"/>
                <w:bottom w:val="none" w:sz="0" w:space="0" w:color="auto"/>
                <w:right w:val="none" w:sz="0" w:space="0" w:color="auto"/>
              </w:divBdr>
            </w:div>
            <w:div w:id="55130669">
              <w:marLeft w:val="0"/>
              <w:marRight w:val="0"/>
              <w:marTop w:val="0"/>
              <w:marBottom w:val="0"/>
              <w:divBdr>
                <w:top w:val="none" w:sz="0" w:space="0" w:color="auto"/>
                <w:left w:val="none" w:sz="0" w:space="0" w:color="auto"/>
                <w:bottom w:val="none" w:sz="0" w:space="0" w:color="auto"/>
                <w:right w:val="none" w:sz="0" w:space="0" w:color="auto"/>
              </w:divBdr>
            </w:div>
            <w:div w:id="55402022">
              <w:marLeft w:val="0"/>
              <w:marRight w:val="0"/>
              <w:marTop w:val="0"/>
              <w:marBottom w:val="0"/>
              <w:divBdr>
                <w:top w:val="none" w:sz="0" w:space="0" w:color="auto"/>
                <w:left w:val="none" w:sz="0" w:space="0" w:color="auto"/>
                <w:bottom w:val="none" w:sz="0" w:space="0" w:color="auto"/>
                <w:right w:val="none" w:sz="0" w:space="0" w:color="auto"/>
              </w:divBdr>
            </w:div>
            <w:div w:id="55785385">
              <w:marLeft w:val="0"/>
              <w:marRight w:val="0"/>
              <w:marTop w:val="0"/>
              <w:marBottom w:val="0"/>
              <w:divBdr>
                <w:top w:val="none" w:sz="0" w:space="0" w:color="auto"/>
                <w:left w:val="none" w:sz="0" w:space="0" w:color="auto"/>
                <w:bottom w:val="none" w:sz="0" w:space="0" w:color="auto"/>
                <w:right w:val="none" w:sz="0" w:space="0" w:color="auto"/>
              </w:divBdr>
            </w:div>
            <w:div w:id="56514560">
              <w:marLeft w:val="0"/>
              <w:marRight w:val="0"/>
              <w:marTop w:val="0"/>
              <w:marBottom w:val="0"/>
              <w:divBdr>
                <w:top w:val="none" w:sz="0" w:space="0" w:color="auto"/>
                <w:left w:val="none" w:sz="0" w:space="0" w:color="auto"/>
                <w:bottom w:val="none" w:sz="0" w:space="0" w:color="auto"/>
                <w:right w:val="none" w:sz="0" w:space="0" w:color="auto"/>
              </w:divBdr>
            </w:div>
            <w:div w:id="57173974">
              <w:marLeft w:val="0"/>
              <w:marRight w:val="0"/>
              <w:marTop w:val="0"/>
              <w:marBottom w:val="0"/>
              <w:divBdr>
                <w:top w:val="none" w:sz="0" w:space="0" w:color="auto"/>
                <w:left w:val="none" w:sz="0" w:space="0" w:color="auto"/>
                <w:bottom w:val="none" w:sz="0" w:space="0" w:color="auto"/>
                <w:right w:val="none" w:sz="0" w:space="0" w:color="auto"/>
              </w:divBdr>
            </w:div>
            <w:div w:id="57243025">
              <w:marLeft w:val="0"/>
              <w:marRight w:val="0"/>
              <w:marTop w:val="0"/>
              <w:marBottom w:val="0"/>
              <w:divBdr>
                <w:top w:val="none" w:sz="0" w:space="0" w:color="auto"/>
                <w:left w:val="none" w:sz="0" w:space="0" w:color="auto"/>
                <w:bottom w:val="none" w:sz="0" w:space="0" w:color="auto"/>
                <w:right w:val="none" w:sz="0" w:space="0" w:color="auto"/>
              </w:divBdr>
            </w:div>
            <w:div w:id="57363452">
              <w:marLeft w:val="0"/>
              <w:marRight w:val="0"/>
              <w:marTop w:val="0"/>
              <w:marBottom w:val="0"/>
              <w:divBdr>
                <w:top w:val="none" w:sz="0" w:space="0" w:color="auto"/>
                <w:left w:val="none" w:sz="0" w:space="0" w:color="auto"/>
                <w:bottom w:val="none" w:sz="0" w:space="0" w:color="auto"/>
                <w:right w:val="none" w:sz="0" w:space="0" w:color="auto"/>
              </w:divBdr>
            </w:div>
            <w:div w:id="59256107">
              <w:marLeft w:val="0"/>
              <w:marRight w:val="0"/>
              <w:marTop w:val="0"/>
              <w:marBottom w:val="0"/>
              <w:divBdr>
                <w:top w:val="none" w:sz="0" w:space="0" w:color="auto"/>
                <w:left w:val="none" w:sz="0" w:space="0" w:color="auto"/>
                <w:bottom w:val="none" w:sz="0" w:space="0" w:color="auto"/>
                <w:right w:val="none" w:sz="0" w:space="0" w:color="auto"/>
              </w:divBdr>
            </w:div>
            <w:div w:id="59793185">
              <w:marLeft w:val="0"/>
              <w:marRight w:val="0"/>
              <w:marTop w:val="0"/>
              <w:marBottom w:val="0"/>
              <w:divBdr>
                <w:top w:val="none" w:sz="0" w:space="0" w:color="auto"/>
                <w:left w:val="none" w:sz="0" w:space="0" w:color="auto"/>
                <w:bottom w:val="none" w:sz="0" w:space="0" w:color="auto"/>
                <w:right w:val="none" w:sz="0" w:space="0" w:color="auto"/>
              </w:divBdr>
            </w:div>
            <w:div w:id="59836248">
              <w:marLeft w:val="0"/>
              <w:marRight w:val="0"/>
              <w:marTop w:val="0"/>
              <w:marBottom w:val="0"/>
              <w:divBdr>
                <w:top w:val="none" w:sz="0" w:space="0" w:color="auto"/>
                <w:left w:val="none" w:sz="0" w:space="0" w:color="auto"/>
                <w:bottom w:val="none" w:sz="0" w:space="0" w:color="auto"/>
                <w:right w:val="none" w:sz="0" w:space="0" w:color="auto"/>
              </w:divBdr>
            </w:div>
            <w:div w:id="60325058">
              <w:marLeft w:val="0"/>
              <w:marRight w:val="0"/>
              <w:marTop w:val="0"/>
              <w:marBottom w:val="0"/>
              <w:divBdr>
                <w:top w:val="none" w:sz="0" w:space="0" w:color="auto"/>
                <w:left w:val="none" w:sz="0" w:space="0" w:color="auto"/>
                <w:bottom w:val="none" w:sz="0" w:space="0" w:color="auto"/>
                <w:right w:val="none" w:sz="0" w:space="0" w:color="auto"/>
              </w:divBdr>
            </w:div>
            <w:div w:id="60569860">
              <w:marLeft w:val="0"/>
              <w:marRight w:val="0"/>
              <w:marTop w:val="0"/>
              <w:marBottom w:val="0"/>
              <w:divBdr>
                <w:top w:val="none" w:sz="0" w:space="0" w:color="auto"/>
                <w:left w:val="none" w:sz="0" w:space="0" w:color="auto"/>
                <w:bottom w:val="none" w:sz="0" w:space="0" w:color="auto"/>
                <w:right w:val="none" w:sz="0" w:space="0" w:color="auto"/>
              </w:divBdr>
            </w:div>
            <w:div w:id="60636574">
              <w:marLeft w:val="0"/>
              <w:marRight w:val="0"/>
              <w:marTop w:val="0"/>
              <w:marBottom w:val="0"/>
              <w:divBdr>
                <w:top w:val="none" w:sz="0" w:space="0" w:color="auto"/>
                <w:left w:val="none" w:sz="0" w:space="0" w:color="auto"/>
                <w:bottom w:val="none" w:sz="0" w:space="0" w:color="auto"/>
                <w:right w:val="none" w:sz="0" w:space="0" w:color="auto"/>
              </w:divBdr>
            </w:div>
            <w:div w:id="62342135">
              <w:marLeft w:val="0"/>
              <w:marRight w:val="0"/>
              <w:marTop w:val="0"/>
              <w:marBottom w:val="0"/>
              <w:divBdr>
                <w:top w:val="none" w:sz="0" w:space="0" w:color="auto"/>
                <w:left w:val="none" w:sz="0" w:space="0" w:color="auto"/>
                <w:bottom w:val="none" w:sz="0" w:space="0" w:color="auto"/>
                <w:right w:val="none" w:sz="0" w:space="0" w:color="auto"/>
              </w:divBdr>
            </w:div>
            <w:div w:id="62724108">
              <w:marLeft w:val="0"/>
              <w:marRight w:val="0"/>
              <w:marTop w:val="0"/>
              <w:marBottom w:val="0"/>
              <w:divBdr>
                <w:top w:val="none" w:sz="0" w:space="0" w:color="auto"/>
                <w:left w:val="none" w:sz="0" w:space="0" w:color="auto"/>
                <w:bottom w:val="none" w:sz="0" w:space="0" w:color="auto"/>
                <w:right w:val="none" w:sz="0" w:space="0" w:color="auto"/>
              </w:divBdr>
            </w:div>
            <w:div w:id="65151202">
              <w:marLeft w:val="0"/>
              <w:marRight w:val="0"/>
              <w:marTop w:val="0"/>
              <w:marBottom w:val="0"/>
              <w:divBdr>
                <w:top w:val="none" w:sz="0" w:space="0" w:color="auto"/>
                <w:left w:val="none" w:sz="0" w:space="0" w:color="auto"/>
                <w:bottom w:val="none" w:sz="0" w:space="0" w:color="auto"/>
                <w:right w:val="none" w:sz="0" w:space="0" w:color="auto"/>
              </w:divBdr>
            </w:div>
            <w:div w:id="65497495">
              <w:marLeft w:val="0"/>
              <w:marRight w:val="0"/>
              <w:marTop w:val="0"/>
              <w:marBottom w:val="0"/>
              <w:divBdr>
                <w:top w:val="none" w:sz="0" w:space="0" w:color="auto"/>
                <w:left w:val="none" w:sz="0" w:space="0" w:color="auto"/>
                <w:bottom w:val="none" w:sz="0" w:space="0" w:color="auto"/>
                <w:right w:val="none" w:sz="0" w:space="0" w:color="auto"/>
              </w:divBdr>
            </w:div>
            <w:div w:id="67849211">
              <w:marLeft w:val="0"/>
              <w:marRight w:val="0"/>
              <w:marTop w:val="0"/>
              <w:marBottom w:val="0"/>
              <w:divBdr>
                <w:top w:val="none" w:sz="0" w:space="0" w:color="auto"/>
                <w:left w:val="none" w:sz="0" w:space="0" w:color="auto"/>
                <w:bottom w:val="none" w:sz="0" w:space="0" w:color="auto"/>
                <w:right w:val="none" w:sz="0" w:space="0" w:color="auto"/>
              </w:divBdr>
            </w:div>
            <w:div w:id="68315173">
              <w:marLeft w:val="0"/>
              <w:marRight w:val="0"/>
              <w:marTop w:val="0"/>
              <w:marBottom w:val="0"/>
              <w:divBdr>
                <w:top w:val="none" w:sz="0" w:space="0" w:color="auto"/>
                <w:left w:val="none" w:sz="0" w:space="0" w:color="auto"/>
                <w:bottom w:val="none" w:sz="0" w:space="0" w:color="auto"/>
                <w:right w:val="none" w:sz="0" w:space="0" w:color="auto"/>
              </w:divBdr>
            </w:div>
            <w:div w:id="69157379">
              <w:marLeft w:val="0"/>
              <w:marRight w:val="0"/>
              <w:marTop w:val="0"/>
              <w:marBottom w:val="0"/>
              <w:divBdr>
                <w:top w:val="none" w:sz="0" w:space="0" w:color="auto"/>
                <w:left w:val="none" w:sz="0" w:space="0" w:color="auto"/>
                <w:bottom w:val="none" w:sz="0" w:space="0" w:color="auto"/>
                <w:right w:val="none" w:sz="0" w:space="0" w:color="auto"/>
              </w:divBdr>
            </w:div>
            <w:div w:id="69620560">
              <w:marLeft w:val="0"/>
              <w:marRight w:val="0"/>
              <w:marTop w:val="0"/>
              <w:marBottom w:val="0"/>
              <w:divBdr>
                <w:top w:val="none" w:sz="0" w:space="0" w:color="auto"/>
                <w:left w:val="none" w:sz="0" w:space="0" w:color="auto"/>
                <w:bottom w:val="none" w:sz="0" w:space="0" w:color="auto"/>
                <w:right w:val="none" w:sz="0" w:space="0" w:color="auto"/>
              </w:divBdr>
            </w:div>
            <w:div w:id="69736129">
              <w:marLeft w:val="0"/>
              <w:marRight w:val="0"/>
              <w:marTop w:val="0"/>
              <w:marBottom w:val="0"/>
              <w:divBdr>
                <w:top w:val="none" w:sz="0" w:space="0" w:color="auto"/>
                <w:left w:val="none" w:sz="0" w:space="0" w:color="auto"/>
                <w:bottom w:val="none" w:sz="0" w:space="0" w:color="auto"/>
                <w:right w:val="none" w:sz="0" w:space="0" w:color="auto"/>
              </w:divBdr>
            </w:div>
            <w:div w:id="69813243">
              <w:marLeft w:val="0"/>
              <w:marRight w:val="0"/>
              <w:marTop w:val="0"/>
              <w:marBottom w:val="0"/>
              <w:divBdr>
                <w:top w:val="none" w:sz="0" w:space="0" w:color="auto"/>
                <w:left w:val="none" w:sz="0" w:space="0" w:color="auto"/>
                <w:bottom w:val="none" w:sz="0" w:space="0" w:color="auto"/>
                <w:right w:val="none" w:sz="0" w:space="0" w:color="auto"/>
              </w:divBdr>
            </w:div>
            <w:div w:id="69885906">
              <w:marLeft w:val="0"/>
              <w:marRight w:val="0"/>
              <w:marTop w:val="0"/>
              <w:marBottom w:val="0"/>
              <w:divBdr>
                <w:top w:val="none" w:sz="0" w:space="0" w:color="auto"/>
                <w:left w:val="none" w:sz="0" w:space="0" w:color="auto"/>
                <w:bottom w:val="none" w:sz="0" w:space="0" w:color="auto"/>
                <w:right w:val="none" w:sz="0" w:space="0" w:color="auto"/>
              </w:divBdr>
            </w:div>
            <w:div w:id="70583265">
              <w:marLeft w:val="0"/>
              <w:marRight w:val="0"/>
              <w:marTop w:val="0"/>
              <w:marBottom w:val="0"/>
              <w:divBdr>
                <w:top w:val="none" w:sz="0" w:space="0" w:color="auto"/>
                <w:left w:val="none" w:sz="0" w:space="0" w:color="auto"/>
                <w:bottom w:val="none" w:sz="0" w:space="0" w:color="auto"/>
                <w:right w:val="none" w:sz="0" w:space="0" w:color="auto"/>
              </w:divBdr>
            </w:div>
            <w:div w:id="70781562">
              <w:marLeft w:val="0"/>
              <w:marRight w:val="0"/>
              <w:marTop w:val="0"/>
              <w:marBottom w:val="0"/>
              <w:divBdr>
                <w:top w:val="none" w:sz="0" w:space="0" w:color="auto"/>
                <w:left w:val="none" w:sz="0" w:space="0" w:color="auto"/>
                <w:bottom w:val="none" w:sz="0" w:space="0" w:color="auto"/>
                <w:right w:val="none" w:sz="0" w:space="0" w:color="auto"/>
              </w:divBdr>
            </w:div>
            <w:div w:id="72824050">
              <w:marLeft w:val="0"/>
              <w:marRight w:val="0"/>
              <w:marTop w:val="0"/>
              <w:marBottom w:val="0"/>
              <w:divBdr>
                <w:top w:val="none" w:sz="0" w:space="0" w:color="auto"/>
                <w:left w:val="none" w:sz="0" w:space="0" w:color="auto"/>
                <w:bottom w:val="none" w:sz="0" w:space="0" w:color="auto"/>
                <w:right w:val="none" w:sz="0" w:space="0" w:color="auto"/>
              </w:divBdr>
            </w:div>
            <w:div w:id="74473708">
              <w:marLeft w:val="0"/>
              <w:marRight w:val="0"/>
              <w:marTop w:val="0"/>
              <w:marBottom w:val="0"/>
              <w:divBdr>
                <w:top w:val="none" w:sz="0" w:space="0" w:color="auto"/>
                <w:left w:val="none" w:sz="0" w:space="0" w:color="auto"/>
                <w:bottom w:val="none" w:sz="0" w:space="0" w:color="auto"/>
                <w:right w:val="none" w:sz="0" w:space="0" w:color="auto"/>
              </w:divBdr>
            </w:div>
            <w:div w:id="74479510">
              <w:marLeft w:val="0"/>
              <w:marRight w:val="0"/>
              <w:marTop w:val="0"/>
              <w:marBottom w:val="0"/>
              <w:divBdr>
                <w:top w:val="none" w:sz="0" w:space="0" w:color="auto"/>
                <w:left w:val="none" w:sz="0" w:space="0" w:color="auto"/>
                <w:bottom w:val="none" w:sz="0" w:space="0" w:color="auto"/>
                <w:right w:val="none" w:sz="0" w:space="0" w:color="auto"/>
              </w:divBdr>
            </w:div>
            <w:div w:id="74858890">
              <w:marLeft w:val="0"/>
              <w:marRight w:val="0"/>
              <w:marTop w:val="0"/>
              <w:marBottom w:val="0"/>
              <w:divBdr>
                <w:top w:val="none" w:sz="0" w:space="0" w:color="auto"/>
                <w:left w:val="none" w:sz="0" w:space="0" w:color="auto"/>
                <w:bottom w:val="none" w:sz="0" w:space="0" w:color="auto"/>
                <w:right w:val="none" w:sz="0" w:space="0" w:color="auto"/>
              </w:divBdr>
            </w:div>
            <w:div w:id="76563325">
              <w:marLeft w:val="0"/>
              <w:marRight w:val="0"/>
              <w:marTop w:val="0"/>
              <w:marBottom w:val="0"/>
              <w:divBdr>
                <w:top w:val="none" w:sz="0" w:space="0" w:color="auto"/>
                <w:left w:val="none" w:sz="0" w:space="0" w:color="auto"/>
                <w:bottom w:val="none" w:sz="0" w:space="0" w:color="auto"/>
                <w:right w:val="none" w:sz="0" w:space="0" w:color="auto"/>
              </w:divBdr>
            </w:div>
            <w:div w:id="77286358">
              <w:marLeft w:val="0"/>
              <w:marRight w:val="0"/>
              <w:marTop w:val="0"/>
              <w:marBottom w:val="0"/>
              <w:divBdr>
                <w:top w:val="none" w:sz="0" w:space="0" w:color="auto"/>
                <w:left w:val="none" w:sz="0" w:space="0" w:color="auto"/>
                <w:bottom w:val="none" w:sz="0" w:space="0" w:color="auto"/>
                <w:right w:val="none" w:sz="0" w:space="0" w:color="auto"/>
              </w:divBdr>
            </w:div>
            <w:div w:id="78214799">
              <w:marLeft w:val="0"/>
              <w:marRight w:val="0"/>
              <w:marTop w:val="0"/>
              <w:marBottom w:val="0"/>
              <w:divBdr>
                <w:top w:val="none" w:sz="0" w:space="0" w:color="auto"/>
                <w:left w:val="none" w:sz="0" w:space="0" w:color="auto"/>
                <w:bottom w:val="none" w:sz="0" w:space="0" w:color="auto"/>
                <w:right w:val="none" w:sz="0" w:space="0" w:color="auto"/>
              </w:divBdr>
            </w:div>
            <w:div w:id="78330409">
              <w:marLeft w:val="0"/>
              <w:marRight w:val="0"/>
              <w:marTop w:val="0"/>
              <w:marBottom w:val="0"/>
              <w:divBdr>
                <w:top w:val="none" w:sz="0" w:space="0" w:color="auto"/>
                <w:left w:val="none" w:sz="0" w:space="0" w:color="auto"/>
                <w:bottom w:val="none" w:sz="0" w:space="0" w:color="auto"/>
                <w:right w:val="none" w:sz="0" w:space="0" w:color="auto"/>
              </w:divBdr>
            </w:div>
            <w:div w:id="81613463">
              <w:marLeft w:val="0"/>
              <w:marRight w:val="0"/>
              <w:marTop w:val="0"/>
              <w:marBottom w:val="0"/>
              <w:divBdr>
                <w:top w:val="none" w:sz="0" w:space="0" w:color="auto"/>
                <w:left w:val="none" w:sz="0" w:space="0" w:color="auto"/>
                <w:bottom w:val="none" w:sz="0" w:space="0" w:color="auto"/>
                <w:right w:val="none" w:sz="0" w:space="0" w:color="auto"/>
              </w:divBdr>
            </w:div>
            <w:div w:id="82798361">
              <w:marLeft w:val="0"/>
              <w:marRight w:val="0"/>
              <w:marTop w:val="0"/>
              <w:marBottom w:val="0"/>
              <w:divBdr>
                <w:top w:val="none" w:sz="0" w:space="0" w:color="auto"/>
                <w:left w:val="none" w:sz="0" w:space="0" w:color="auto"/>
                <w:bottom w:val="none" w:sz="0" w:space="0" w:color="auto"/>
                <w:right w:val="none" w:sz="0" w:space="0" w:color="auto"/>
              </w:divBdr>
            </w:div>
            <w:div w:id="82848372">
              <w:marLeft w:val="0"/>
              <w:marRight w:val="0"/>
              <w:marTop w:val="0"/>
              <w:marBottom w:val="0"/>
              <w:divBdr>
                <w:top w:val="none" w:sz="0" w:space="0" w:color="auto"/>
                <w:left w:val="none" w:sz="0" w:space="0" w:color="auto"/>
                <w:bottom w:val="none" w:sz="0" w:space="0" w:color="auto"/>
                <w:right w:val="none" w:sz="0" w:space="0" w:color="auto"/>
              </w:divBdr>
            </w:div>
            <w:div w:id="85199370">
              <w:marLeft w:val="0"/>
              <w:marRight w:val="0"/>
              <w:marTop w:val="0"/>
              <w:marBottom w:val="0"/>
              <w:divBdr>
                <w:top w:val="none" w:sz="0" w:space="0" w:color="auto"/>
                <w:left w:val="none" w:sz="0" w:space="0" w:color="auto"/>
                <w:bottom w:val="none" w:sz="0" w:space="0" w:color="auto"/>
                <w:right w:val="none" w:sz="0" w:space="0" w:color="auto"/>
              </w:divBdr>
            </w:div>
            <w:div w:id="85733412">
              <w:marLeft w:val="0"/>
              <w:marRight w:val="0"/>
              <w:marTop w:val="0"/>
              <w:marBottom w:val="0"/>
              <w:divBdr>
                <w:top w:val="none" w:sz="0" w:space="0" w:color="auto"/>
                <w:left w:val="none" w:sz="0" w:space="0" w:color="auto"/>
                <w:bottom w:val="none" w:sz="0" w:space="0" w:color="auto"/>
                <w:right w:val="none" w:sz="0" w:space="0" w:color="auto"/>
              </w:divBdr>
            </w:div>
            <w:div w:id="86535601">
              <w:marLeft w:val="0"/>
              <w:marRight w:val="0"/>
              <w:marTop w:val="0"/>
              <w:marBottom w:val="0"/>
              <w:divBdr>
                <w:top w:val="none" w:sz="0" w:space="0" w:color="auto"/>
                <w:left w:val="none" w:sz="0" w:space="0" w:color="auto"/>
                <w:bottom w:val="none" w:sz="0" w:space="0" w:color="auto"/>
                <w:right w:val="none" w:sz="0" w:space="0" w:color="auto"/>
              </w:divBdr>
            </w:div>
            <w:div w:id="86730878">
              <w:marLeft w:val="0"/>
              <w:marRight w:val="0"/>
              <w:marTop w:val="0"/>
              <w:marBottom w:val="0"/>
              <w:divBdr>
                <w:top w:val="none" w:sz="0" w:space="0" w:color="auto"/>
                <w:left w:val="none" w:sz="0" w:space="0" w:color="auto"/>
                <w:bottom w:val="none" w:sz="0" w:space="0" w:color="auto"/>
                <w:right w:val="none" w:sz="0" w:space="0" w:color="auto"/>
              </w:divBdr>
            </w:div>
            <w:div w:id="86735005">
              <w:marLeft w:val="0"/>
              <w:marRight w:val="0"/>
              <w:marTop w:val="0"/>
              <w:marBottom w:val="0"/>
              <w:divBdr>
                <w:top w:val="none" w:sz="0" w:space="0" w:color="auto"/>
                <w:left w:val="none" w:sz="0" w:space="0" w:color="auto"/>
                <w:bottom w:val="none" w:sz="0" w:space="0" w:color="auto"/>
                <w:right w:val="none" w:sz="0" w:space="0" w:color="auto"/>
              </w:divBdr>
            </w:div>
            <w:div w:id="91439726">
              <w:marLeft w:val="0"/>
              <w:marRight w:val="0"/>
              <w:marTop w:val="0"/>
              <w:marBottom w:val="0"/>
              <w:divBdr>
                <w:top w:val="none" w:sz="0" w:space="0" w:color="auto"/>
                <w:left w:val="none" w:sz="0" w:space="0" w:color="auto"/>
                <w:bottom w:val="none" w:sz="0" w:space="0" w:color="auto"/>
                <w:right w:val="none" w:sz="0" w:space="0" w:color="auto"/>
              </w:divBdr>
            </w:div>
            <w:div w:id="91635501">
              <w:marLeft w:val="0"/>
              <w:marRight w:val="0"/>
              <w:marTop w:val="0"/>
              <w:marBottom w:val="0"/>
              <w:divBdr>
                <w:top w:val="none" w:sz="0" w:space="0" w:color="auto"/>
                <w:left w:val="none" w:sz="0" w:space="0" w:color="auto"/>
                <w:bottom w:val="none" w:sz="0" w:space="0" w:color="auto"/>
                <w:right w:val="none" w:sz="0" w:space="0" w:color="auto"/>
              </w:divBdr>
            </w:div>
            <w:div w:id="92167342">
              <w:marLeft w:val="0"/>
              <w:marRight w:val="0"/>
              <w:marTop w:val="0"/>
              <w:marBottom w:val="0"/>
              <w:divBdr>
                <w:top w:val="none" w:sz="0" w:space="0" w:color="auto"/>
                <w:left w:val="none" w:sz="0" w:space="0" w:color="auto"/>
                <w:bottom w:val="none" w:sz="0" w:space="0" w:color="auto"/>
                <w:right w:val="none" w:sz="0" w:space="0" w:color="auto"/>
              </w:divBdr>
            </w:div>
            <w:div w:id="92408174">
              <w:marLeft w:val="0"/>
              <w:marRight w:val="0"/>
              <w:marTop w:val="0"/>
              <w:marBottom w:val="0"/>
              <w:divBdr>
                <w:top w:val="none" w:sz="0" w:space="0" w:color="auto"/>
                <w:left w:val="none" w:sz="0" w:space="0" w:color="auto"/>
                <w:bottom w:val="none" w:sz="0" w:space="0" w:color="auto"/>
                <w:right w:val="none" w:sz="0" w:space="0" w:color="auto"/>
              </w:divBdr>
            </w:div>
            <w:div w:id="92745532">
              <w:marLeft w:val="0"/>
              <w:marRight w:val="0"/>
              <w:marTop w:val="0"/>
              <w:marBottom w:val="0"/>
              <w:divBdr>
                <w:top w:val="none" w:sz="0" w:space="0" w:color="auto"/>
                <w:left w:val="none" w:sz="0" w:space="0" w:color="auto"/>
                <w:bottom w:val="none" w:sz="0" w:space="0" w:color="auto"/>
                <w:right w:val="none" w:sz="0" w:space="0" w:color="auto"/>
              </w:divBdr>
            </w:div>
            <w:div w:id="92942849">
              <w:marLeft w:val="0"/>
              <w:marRight w:val="0"/>
              <w:marTop w:val="0"/>
              <w:marBottom w:val="0"/>
              <w:divBdr>
                <w:top w:val="none" w:sz="0" w:space="0" w:color="auto"/>
                <w:left w:val="none" w:sz="0" w:space="0" w:color="auto"/>
                <w:bottom w:val="none" w:sz="0" w:space="0" w:color="auto"/>
                <w:right w:val="none" w:sz="0" w:space="0" w:color="auto"/>
              </w:divBdr>
            </w:div>
            <w:div w:id="93404210">
              <w:marLeft w:val="0"/>
              <w:marRight w:val="0"/>
              <w:marTop w:val="0"/>
              <w:marBottom w:val="0"/>
              <w:divBdr>
                <w:top w:val="none" w:sz="0" w:space="0" w:color="auto"/>
                <w:left w:val="none" w:sz="0" w:space="0" w:color="auto"/>
                <w:bottom w:val="none" w:sz="0" w:space="0" w:color="auto"/>
                <w:right w:val="none" w:sz="0" w:space="0" w:color="auto"/>
              </w:divBdr>
            </w:div>
            <w:div w:id="93943610">
              <w:marLeft w:val="0"/>
              <w:marRight w:val="0"/>
              <w:marTop w:val="0"/>
              <w:marBottom w:val="0"/>
              <w:divBdr>
                <w:top w:val="none" w:sz="0" w:space="0" w:color="auto"/>
                <w:left w:val="none" w:sz="0" w:space="0" w:color="auto"/>
                <w:bottom w:val="none" w:sz="0" w:space="0" w:color="auto"/>
                <w:right w:val="none" w:sz="0" w:space="0" w:color="auto"/>
              </w:divBdr>
            </w:div>
            <w:div w:id="94599481">
              <w:marLeft w:val="0"/>
              <w:marRight w:val="0"/>
              <w:marTop w:val="0"/>
              <w:marBottom w:val="0"/>
              <w:divBdr>
                <w:top w:val="none" w:sz="0" w:space="0" w:color="auto"/>
                <w:left w:val="none" w:sz="0" w:space="0" w:color="auto"/>
                <w:bottom w:val="none" w:sz="0" w:space="0" w:color="auto"/>
                <w:right w:val="none" w:sz="0" w:space="0" w:color="auto"/>
              </w:divBdr>
            </w:div>
            <w:div w:id="96298088">
              <w:marLeft w:val="0"/>
              <w:marRight w:val="0"/>
              <w:marTop w:val="0"/>
              <w:marBottom w:val="0"/>
              <w:divBdr>
                <w:top w:val="none" w:sz="0" w:space="0" w:color="auto"/>
                <w:left w:val="none" w:sz="0" w:space="0" w:color="auto"/>
                <w:bottom w:val="none" w:sz="0" w:space="0" w:color="auto"/>
                <w:right w:val="none" w:sz="0" w:space="0" w:color="auto"/>
              </w:divBdr>
            </w:div>
            <w:div w:id="96874497">
              <w:marLeft w:val="0"/>
              <w:marRight w:val="0"/>
              <w:marTop w:val="0"/>
              <w:marBottom w:val="0"/>
              <w:divBdr>
                <w:top w:val="none" w:sz="0" w:space="0" w:color="auto"/>
                <w:left w:val="none" w:sz="0" w:space="0" w:color="auto"/>
                <w:bottom w:val="none" w:sz="0" w:space="0" w:color="auto"/>
                <w:right w:val="none" w:sz="0" w:space="0" w:color="auto"/>
              </w:divBdr>
            </w:div>
            <w:div w:id="97333293">
              <w:marLeft w:val="0"/>
              <w:marRight w:val="0"/>
              <w:marTop w:val="0"/>
              <w:marBottom w:val="0"/>
              <w:divBdr>
                <w:top w:val="none" w:sz="0" w:space="0" w:color="auto"/>
                <w:left w:val="none" w:sz="0" w:space="0" w:color="auto"/>
                <w:bottom w:val="none" w:sz="0" w:space="0" w:color="auto"/>
                <w:right w:val="none" w:sz="0" w:space="0" w:color="auto"/>
              </w:divBdr>
            </w:div>
            <w:div w:id="98985333">
              <w:marLeft w:val="0"/>
              <w:marRight w:val="0"/>
              <w:marTop w:val="0"/>
              <w:marBottom w:val="0"/>
              <w:divBdr>
                <w:top w:val="none" w:sz="0" w:space="0" w:color="auto"/>
                <w:left w:val="none" w:sz="0" w:space="0" w:color="auto"/>
                <w:bottom w:val="none" w:sz="0" w:space="0" w:color="auto"/>
                <w:right w:val="none" w:sz="0" w:space="0" w:color="auto"/>
              </w:divBdr>
            </w:div>
            <w:div w:id="99957783">
              <w:marLeft w:val="0"/>
              <w:marRight w:val="0"/>
              <w:marTop w:val="0"/>
              <w:marBottom w:val="0"/>
              <w:divBdr>
                <w:top w:val="none" w:sz="0" w:space="0" w:color="auto"/>
                <w:left w:val="none" w:sz="0" w:space="0" w:color="auto"/>
                <w:bottom w:val="none" w:sz="0" w:space="0" w:color="auto"/>
                <w:right w:val="none" w:sz="0" w:space="0" w:color="auto"/>
              </w:divBdr>
            </w:div>
            <w:div w:id="100151783">
              <w:marLeft w:val="0"/>
              <w:marRight w:val="0"/>
              <w:marTop w:val="0"/>
              <w:marBottom w:val="0"/>
              <w:divBdr>
                <w:top w:val="none" w:sz="0" w:space="0" w:color="auto"/>
                <w:left w:val="none" w:sz="0" w:space="0" w:color="auto"/>
                <w:bottom w:val="none" w:sz="0" w:space="0" w:color="auto"/>
                <w:right w:val="none" w:sz="0" w:space="0" w:color="auto"/>
              </w:divBdr>
            </w:div>
            <w:div w:id="100613605">
              <w:marLeft w:val="0"/>
              <w:marRight w:val="0"/>
              <w:marTop w:val="0"/>
              <w:marBottom w:val="0"/>
              <w:divBdr>
                <w:top w:val="none" w:sz="0" w:space="0" w:color="auto"/>
                <w:left w:val="none" w:sz="0" w:space="0" w:color="auto"/>
                <w:bottom w:val="none" w:sz="0" w:space="0" w:color="auto"/>
                <w:right w:val="none" w:sz="0" w:space="0" w:color="auto"/>
              </w:divBdr>
            </w:div>
            <w:div w:id="102192460">
              <w:marLeft w:val="0"/>
              <w:marRight w:val="0"/>
              <w:marTop w:val="0"/>
              <w:marBottom w:val="0"/>
              <w:divBdr>
                <w:top w:val="none" w:sz="0" w:space="0" w:color="auto"/>
                <w:left w:val="none" w:sz="0" w:space="0" w:color="auto"/>
                <w:bottom w:val="none" w:sz="0" w:space="0" w:color="auto"/>
                <w:right w:val="none" w:sz="0" w:space="0" w:color="auto"/>
              </w:divBdr>
            </w:div>
            <w:div w:id="102575484">
              <w:marLeft w:val="0"/>
              <w:marRight w:val="0"/>
              <w:marTop w:val="0"/>
              <w:marBottom w:val="0"/>
              <w:divBdr>
                <w:top w:val="none" w:sz="0" w:space="0" w:color="auto"/>
                <w:left w:val="none" w:sz="0" w:space="0" w:color="auto"/>
                <w:bottom w:val="none" w:sz="0" w:space="0" w:color="auto"/>
                <w:right w:val="none" w:sz="0" w:space="0" w:color="auto"/>
              </w:divBdr>
            </w:div>
            <w:div w:id="105927910">
              <w:marLeft w:val="0"/>
              <w:marRight w:val="0"/>
              <w:marTop w:val="0"/>
              <w:marBottom w:val="0"/>
              <w:divBdr>
                <w:top w:val="none" w:sz="0" w:space="0" w:color="auto"/>
                <w:left w:val="none" w:sz="0" w:space="0" w:color="auto"/>
                <w:bottom w:val="none" w:sz="0" w:space="0" w:color="auto"/>
                <w:right w:val="none" w:sz="0" w:space="0" w:color="auto"/>
              </w:divBdr>
            </w:div>
            <w:div w:id="106705576">
              <w:marLeft w:val="0"/>
              <w:marRight w:val="0"/>
              <w:marTop w:val="0"/>
              <w:marBottom w:val="0"/>
              <w:divBdr>
                <w:top w:val="none" w:sz="0" w:space="0" w:color="auto"/>
                <w:left w:val="none" w:sz="0" w:space="0" w:color="auto"/>
                <w:bottom w:val="none" w:sz="0" w:space="0" w:color="auto"/>
                <w:right w:val="none" w:sz="0" w:space="0" w:color="auto"/>
              </w:divBdr>
            </w:div>
            <w:div w:id="106778613">
              <w:marLeft w:val="0"/>
              <w:marRight w:val="0"/>
              <w:marTop w:val="0"/>
              <w:marBottom w:val="0"/>
              <w:divBdr>
                <w:top w:val="none" w:sz="0" w:space="0" w:color="auto"/>
                <w:left w:val="none" w:sz="0" w:space="0" w:color="auto"/>
                <w:bottom w:val="none" w:sz="0" w:space="0" w:color="auto"/>
                <w:right w:val="none" w:sz="0" w:space="0" w:color="auto"/>
              </w:divBdr>
            </w:div>
            <w:div w:id="107507034">
              <w:marLeft w:val="0"/>
              <w:marRight w:val="0"/>
              <w:marTop w:val="0"/>
              <w:marBottom w:val="0"/>
              <w:divBdr>
                <w:top w:val="none" w:sz="0" w:space="0" w:color="auto"/>
                <w:left w:val="none" w:sz="0" w:space="0" w:color="auto"/>
                <w:bottom w:val="none" w:sz="0" w:space="0" w:color="auto"/>
                <w:right w:val="none" w:sz="0" w:space="0" w:color="auto"/>
              </w:divBdr>
            </w:div>
            <w:div w:id="107966998">
              <w:marLeft w:val="0"/>
              <w:marRight w:val="0"/>
              <w:marTop w:val="0"/>
              <w:marBottom w:val="0"/>
              <w:divBdr>
                <w:top w:val="none" w:sz="0" w:space="0" w:color="auto"/>
                <w:left w:val="none" w:sz="0" w:space="0" w:color="auto"/>
                <w:bottom w:val="none" w:sz="0" w:space="0" w:color="auto"/>
                <w:right w:val="none" w:sz="0" w:space="0" w:color="auto"/>
              </w:divBdr>
            </w:div>
            <w:div w:id="108208322">
              <w:marLeft w:val="0"/>
              <w:marRight w:val="0"/>
              <w:marTop w:val="0"/>
              <w:marBottom w:val="0"/>
              <w:divBdr>
                <w:top w:val="none" w:sz="0" w:space="0" w:color="auto"/>
                <w:left w:val="none" w:sz="0" w:space="0" w:color="auto"/>
                <w:bottom w:val="none" w:sz="0" w:space="0" w:color="auto"/>
                <w:right w:val="none" w:sz="0" w:space="0" w:color="auto"/>
              </w:divBdr>
            </w:div>
            <w:div w:id="108353708">
              <w:marLeft w:val="0"/>
              <w:marRight w:val="0"/>
              <w:marTop w:val="0"/>
              <w:marBottom w:val="0"/>
              <w:divBdr>
                <w:top w:val="none" w:sz="0" w:space="0" w:color="auto"/>
                <w:left w:val="none" w:sz="0" w:space="0" w:color="auto"/>
                <w:bottom w:val="none" w:sz="0" w:space="0" w:color="auto"/>
                <w:right w:val="none" w:sz="0" w:space="0" w:color="auto"/>
              </w:divBdr>
            </w:div>
            <w:div w:id="108858545">
              <w:marLeft w:val="0"/>
              <w:marRight w:val="0"/>
              <w:marTop w:val="0"/>
              <w:marBottom w:val="0"/>
              <w:divBdr>
                <w:top w:val="none" w:sz="0" w:space="0" w:color="auto"/>
                <w:left w:val="none" w:sz="0" w:space="0" w:color="auto"/>
                <w:bottom w:val="none" w:sz="0" w:space="0" w:color="auto"/>
                <w:right w:val="none" w:sz="0" w:space="0" w:color="auto"/>
              </w:divBdr>
            </w:div>
            <w:div w:id="109595181">
              <w:marLeft w:val="0"/>
              <w:marRight w:val="0"/>
              <w:marTop w:val="0"/>
              <w:marBottom w:val="0"/>
              <w:divBdr>
                <w:top w:val="none" w:sz="0" w:space="0" w:color="auto"/>
                <w:left w:val="none" w:sz="0" w:space="0" w:color="auto"/>
                <w:bottom w:val="none" w:sz="0" w:space="0" w:color="auto"/>
                <w:right w:val="none" w:sz="0" w:space="0" w:color="auto"/>
              </w:divBdr>
            </w:div>
            <w:div w:id="111486599">
              <w:marLeft w:val="0"/>
              <w:marRight w:val="0"/>
              <w:marTop w:val="0"/>
              <w:marBottom w:val="0"/>
              <w:divBdr>
                <w:top w:val="none" w:sz="0" w:space="0" w:color="auto"/>
                <w:left w:val="none" w:sz="0" w:space="0" w:color="auto"/>
                <w:bottom w:val="none" w:sz="0" w:space="0" w:color="auto"/>
                <w:right w:val="none" w:sz="0" w:space="0" w:color="auto"/>
              </w:divBdr>
            </w:div>
            <w:div w:id="111632822">
              <w:marLeft w:val="0"/>
              <w:marRight w:val="0"/>
              <w:marTop w:val="0"/>
              <w:marBottom w:val="0"/>
              <w:divBdr>
                <w:top w:val="none" w:sz="0" w:space="0" w:color="auto"/>
                <w:left w:val="none" w:sz="0" w:space="0" w:color="auto"/>
                <w:bottom w:val="none" w:sz="0" w:space="0" w:color="auto"/>
                <w:right w:val="none" w:sz="0" w:space="0" w:color="auto"/>
              </w:divBdr>
            </w:div>
            <w:div w:id="111751920">
              <w:marLeft w:val="0"/>
              <w:marRight w:val="0"/>
              <w:marTop w:val="0"/>
              <w:marBottom w:val="0"/>
              <w:divBdr>
                <w:top w:val="none" w:sz="0" w:space="0" w:color="auto"/>
                <w:left w:val="none" w:sz="0" w:space="0" w:color="auto"/>
                <w:bottom w:val="none" w:sz="0" w:space="0" w:color="auto"/>
                <w:right w:val="none" w:sz="0" w:space="0" w:color="auto"/>
              </w:divBdr>
            </w:div>
            <w:div w:id="111901869">
              <w:marLeft w:val="0"/>
              <w:marRight w:val="0"/>
              <w:marTop w:val="0"/>
              <w:marBottom w:val="0"/>
              <w:divBdr>
                <w:top w:val="none" w:sz="0" w:space="0" w:color="auto"/>
                <w:left w:val="none" w:sz="0" w:space="0" w:color="auto"/>
                <w:bottom w:val="none" w:sz="0" w:space="0" w:color="auto"/>
                <w:right w:val="none" w:sz="0" w:space="0" w:color="auto"/>
              </w:divBdr>
            </w:div>
            <w:div w:id="112021408">
              <w:marLeft w:val="0"/>
              <w:marRight w:val="0"/>
              <w:marTop w:val="0"/>
              <w:marBottom w:val="0"/>
              <w:divBdr>
                <w:top w:val="none" w:sz="0" w:space="0" w:color="auto"/>
                <w:left w:val="none" w:sz="0" w:space="0" w:color="auto"/>
                <w:bottom w:val="none" w:sz="0" w:space="0" w:color="auto"/>
                <w:right w:val="none" w:sz="0" w:space="0" w:color="auto"/>
              </w:divBdr>
            </w:div>
            <w:div w:id="112209083">
              <w:marLeft w:val="0"/>
              <w:marRight w:val="0"/>
              <w:marTop w:val="0"/>
              <w:marBottom w:val="0"/>
              <w:divBdr>
                <w:top w:val="none" w:sz="0" w:space="0" w:color="auto"/>
                <w:left w:val="none" w:sz="0" w:space="0" w:color="auto"/>
                <w:bottom w:val="none" w:sz="0" w:space="0" w:color="auto"/>
                <w:right w:val="none" w:sz="0" w:space="0" w:color="auto"/>
              </w:divBdr>
            </w:div>
            <w:div w:id="112290161">
              <w:marLeft w:val="0"/>
              <w:marRight w:val="0"/>
              <w:marTop w:val="0"/>
              <w:marBottom w:val="0"/>
              <w:divBdr>
                <w:top w:val="none" w:sz="0" w:space="0" w:color="auto"/>
                <w:left w:val="none" w:sz="0" w:space="0" w:color="auto"/>
                <w:bottom w:val="none" w:sz="0" w:space="0" w:color="auto"/>
                <w:right w:val="none" w:sz="0" w:space="0" w:color="auto"/>
              </w:divBdr>
            </w:div>
            <w:div w:id="112329095">
              <w:marLeft w:val="0"/>
              <w:marRight w:val="0"/>
              <w:marTop w:val="0"/>
              <w:marBottom w:val="0"/>
              <w:divBdr>
                <w:top w:val="none" w:sz="0" w:space="0" w:color="auto"/>
                <w:left w:val="none" w:sz="0" w:space="0" w:color="auto"/>
                <w:bottom w:val="none" w:sz="0" w:space="0" w:color="auto"/>
                <w:right w:val="none" w:sz="0" w:space="0" w:color="auto"/>
              </w:divBdr>
            </w:div>
            <w:div w:id="112940091">
              <w:marLeft w:val="0"/>
              <w:marRight w:val="0"/>
              <w:marTop w:val="0"/>
              <w:marBottom w:val="0"/>
              <w:divBdr>
                <w:top w:val="none" w:sz="0" w:space="0" w:color="auto"/>
                <w:left w:val="none" w:sz="0" w:space="0" w:color="auto"/>
                <w:bottom w:val="none" w:sz="0" w:space="0" w:color="auto"/>
                <w:right w:val="none" w:sz="0" w:space="0" w:color="auto"/>
              </w:divBdr>
            </w:div>
            <w:div w:id="113141100">
              <w:marLeft w:val="0"/>
              <w:marRight w:val="0"/>
              <w:marTop w:val="0"/>
              <w:marBottom w:val="0"/>
              <w:divBdr>
                <w:top w:val="none" w:sz="0" w:space="0" w:color="auto"/>
                <w:left w:val="none" w:sz="0" w:space="0" w:color="auto"/>
                <w:bottom w:val="none" w:sz="0" w:space="0" w:color="auto"/>
                <w:right w:val="none" w:sz="0" w:space="0" w:color="auto"/>
              </w:divBdr>
            </w:div>
            <w:div w:id="113525903">
              <w:marLeft w:val="0"/>
              <w:marRight w:val="0"/>
              <w:marTop w:val="0"/>
              <w:marBottom w:val="0"/>
              <w:divBdr>
                <w:top w:val="none" w:sz="0" w:space="0" w:color="auto"/>
                <w:left w:val="none" w:sz="0" w:space="0" w:color="auto"/>
                <w:bottom w:val="none" w:sz="0" w:space="0" w:color="auto"/>
                <w:right w:val="none" w:sz="0" w:space="0" w:color="auto"/>
              </w:divBdr>
            </w:div>
            <w:div w:id="114108012">
              <w:marLeft w:val="0"/>
              <w:marRight w:val="0"/>
              <w:marTop w:val="0"/>
              <w:marBottom w:val="0"/>
              <w:divBdr>
                <w:top w:val="none" w:sz="0" w:space="0" w:color="auto"/>
                <w:left w:val="none" w:sz="0" w:space="0" w:color="auto"/>
                <w:bottom w:val="none" w:sz="0" w:space="0" w:color="auto"/>
                <w:right w:val="none" w:sz="0" w:space="0" w:color="auto"/>
              </w:divBdr>
            </w:div>
            <w:div w:id="114640592">
              <w:marLeft w:val="0"/>
              <w:marRight w:val="0"/>
              <w:marTop w:val="0"/>
              <w:marBottom w:val="0"/>
              <w:divBdr>
                <w:top w:val="none" w:sz="0" w:space="0" w:color="auto"/>
                <w:left w:val="none" w:sz="0" w:space="0" w:color="auto"/>
                <w:bottom w:val="none" w:sz="0" w:space="0" w:color="auto"/>
                <w:right w:val="none" w:sz="0" w:space="0" w:color="auto"/>
              </w:divBdr>
            </w:div>
            <w:div w:id="115178563">
              <w:marLeft w:val="0"/>
              <w:marRight w:val="0"/>
              <w:marTop w:val="0"/>
              <w:marBottom w:val="0"/>
              <w:divBdr>
                <w:top w:val="none" w:sz="0" w:space="0" w:color="auto"/>
                <w:left w:val="none" w:sz="0" w:space="0" w:color="auto"/>
                <w:bottom w:val="none" w:sz="0" w:space="0" w:color="auto"/>
                <w:right w:val="none" w:sz="0" w:space="0" w:color="auto"/>
              </w:divBdr>
            </w:div>
            <w:div w:id="115568702">
              <w:marLeft w:val="0"/>
              <w:marRight w:val="0"/>
              <w:marTop w:val="0"/>
              <w:marBottom w:val="0"/>
              <w:divBdr>
                <w:top w:val="none" w:sz="0" w:space="0" w:color="auto"/>
                <w:left w:val="none" w:sz="0" w:space="0" w:color="auto"/>
                <w:bottom w:val="none" w:sz="0" w:space="0" w:color="auto"/>
                <w:right w:val="none" w:sz="0" w:space="0" w:color="auto"/>
              </w:divBdr>
            </w:div>
            <w:div w:id="116291988">
              <w:marLeft w:val="0"/>
              <w:marRight w:val="0"/>
              <w:marTop w:val="0"/>
              <w:marBottom w:val="0"/>
              <w:divBdr>
                <w:top w:val="none" w:sz="0" w:space="0" w:color="auto"/>
                <w:left w:val="none" w:sz="0" w:space="0" w:color="auto"/>
                <w:bottom w:val="none" w:sz="0" w:space="0" w:color="auto"/>
                <w:right w:val="none" w:sz="0" w:space="0" w:color="auto"/>
              </w:divBdr>
            </w:div>
            <w:div w:id="117191483">
              <w:marLeft w:val="0"/>
              <w:marRight w:val="0"/>
              <w:marTop w:val="0"/>
              <w:marBottom w:val="0"/>
              <w:divBdr>
                <w:top w:val="none" w:sz="0" w:space="0" w:color="auto"/>
                <w:left w:val="none" w:sz="0" w:space="0" w:color="auto"/>
                <w:bottom w:val="none" w:sz="0" w:space="0" w:color="auto"/>
                <w:right w:val="none" w:sz="0" w:space="0" w:color="auto"/>
              </w:divBdr>
            </w:div>
            <w:div w:id="118426184">
              <w:marLeft w:val="0"/>
              <w:marRight w:val="0"/>
              <w:marTop w:val="0"/>
              <w:marBottom w:val="0"/>
              <w:divBdr>
                <w:top w:val="none" w:sz="0" w:space="0" w:color="auto"/>
                <w:left w:val="none" w:sz="0" w:space="0" w:color="auto"/>
                <w:bottom w:val="none" w:sz="0" w:space="0" w:color="auto"/>
                <w:right w:val="none" w:sz="0" w:space="0" w:color="auto"/>
              </w:divBdr>
            </w:div>
            <w:div w:id="118763574">
              <w:marLeft w:val="0"/>
              <w:marRight w:val="0"/>
              <w:marTop w:val="0"/>
              <w:marBottom w:val="0"/>
              <w:divBdr>
                <w:top w:val="none" w:sz="0" w:space="0" w:color="auto"/>
                <w:left w:val="none" w:sz="0" w:space="0" w:color="auto"/>
                <w:bottom w:val="none" w:sz="0" w:space="0" w:color="auto"/>
                <w:right w:val="none" w:sz="0" w:space="0" w:color="auto"/>
              </w:divBdr>
            </w:div>
            <w:div w:id="119301507">
              <w:marLeft w:val="0"/>
              <w:marRight w:val="0"/>
              <w:marTop w:val="0"/>
              <w:marBottom w:val="0"/>
              <w:divBdr>
                <w:top w:val="none" w:sz="0" w:space="0" w:color="auto"/>
                <w:left w:val="none" w:sz="0" w:space="0" w:color="auto"/>
                <w:bottom w:val="none" w:sz="0" w:space="0" w:color="auto"/>
                <w:right w:val="none" w:sz="0" w:space="0" w:color="auto"/>
              </w:divBdr>
            </w:div>
            <w:div w:id="119963313">
              <w:marLeft w:val="0"/>
              <w:marRight w:val="0"/>
              <w:marTop w:val="0"/>
              <w:marBottom w:val="0"/>
              <w:divBdr>
                <w:top w:val="none" w:sz="0" w:space="0" w:color="auto"/>
                <w:left w:val="none" w:sz="0" w:space="0" w:color="auto"/>
                <w:bottom w:val="none" w:sz="0" w:space="0" w:color="auto"/>
                <w:right w:val="none" w:sz="0" w:space="0" w:color="auto"/>
              </w:divBdr>
            </w:div>
            <w:div w:id="121656331">
              <w:marLeft w:val="0"/>
              <w:marRight w:val="0"/>
              <w:marTop w:val="0"/>
              <w:marBottom w:val="0"/>
              <w:divBdr>
                <w:top w:val="none" w:sz="0" w:space="0" w:color="auto"/>
                <w:left w:val="none" w:sz="0" w:space="0" w:color="auto"/>
                <w:bottom w:val="none" w:sz="0" w:space="0" w:color="auto"/>
                <w:right w:val="none" w:sz="0" w:space="0" w:color="auto"/>
              </w:divBdr>
            </w:div>
            <w:div w:id="121968401">
              <w:marLeft w:val="0"/>
              <w:marRight w:val="0"/>
              <w:marTop w:val="0"/>
              <w:marBottom w:val="0"/>
              <w:divBdr>
                <w:top w:val="none" w:sz="0" w:space="0" w:color="auto"/>
                <w:left w:val="none" w:sz="0" w:space="0" w:color="auto"/>
                <w:bottom w:val="none" w:sz="0" w:space="0" w:color="auto"/>
                <w:right w:val="none" w:sz="0" w:space="0" w:color="auto"/>
              </w:divBdr>
            </w:div>
            <w:div w:id="122040911">
              <w:marLeft w:val="0"/>
              <w:marRight w:val="0"/>
              <w:marTop w:val="0"/>
              <w:marBottom w:val="0"/>
              <w:divBdr>
                <w:top w:val="none" w:sz="0" w:space="0" w:color="auto"/>
                <w:left w:val="none" w:sz="0" w:space="0" w:color="auto"/>
                <w:bottom w:val="none" w:sz="0" w:space="0" w:color="auto"/>
                <w:right w:val="none" w:sz="0" w:space="0" w:color="auto"/>
              </w:divBdr>
            </w:div>
            <w:div w:id="123889151">
              <w:marLeft w:val="0"/>
              <w:marRight w:val="0"/>
              <w:marTop w:val="0"/>
              <w:marBottom w:val="0"/>
              <w:divBdr>
                <w:top w:val="none" w:sz="0" w:space="0" w:color="auto"/>
                <w:left w:val="none" w:sz="0" w:space="0" w:color="auto"/>
                <w:bottom w:val="none" w:sz="0" w:space="0" w:color="auto"/>
                <w:right w:val="none" w:sz="0" w:space="0" w:color="auto"/>
              </w:divBdr>
            </w:div>
            <w:div w:id="124785133">
              <w:marLeft w:val="0"/>
              <w:marRight w:val="0"/>
              <w:marTop w:val="0"/>
              <w:marBottom w:val="0"/>
              <w:divBdr>
                <w:top w:val="none" w:sz="0" w:space="0" w:color="auto"/>
                <w:left w:val="none" w:sz="0" w:space="0" w:color="auto"/>
                <w:bottom w:val="none" w:sz="0" w:space="0" w:color="auto"/>
                <w:right w:val="none" w:sz="0" w:space="0" w:color="auto"/>
              </w:divBdr>
            </w:div>
            <w:div w:id="125589844">
              <w:marLeft w:val="0"/>
              <w:marRight w:val="0"/>
              <w:marTop w:val="0"/>
              <w:marBottom w:val="0"/>
              <w:divBdr>
                <w:top w:val="none" w:sz="0" w:space="0" w:color="auto"/>
                <w:left w:val="none" w:sz="0" w:space="0" w:color="auto"/>
                <w:bottom w:val="none" w:sz="0" w:space="0" w:color="auto"/>
                <w:right w:val="none" w:sz="0" w:space="0" w:color="auto"/>
              </w:divBdr>
            </w:div>
            <w:div w:id="127670294">
              <w:marLeft w:val="0"/>
              <w:marRight w:val="0"/>
              <w:marTop w:val="0"/>
              <w:marBottom w:val="0"/>
              <w:divBdr>
                <w:top w:val="none" w:sz="0" w:space="0" w:color="auto"/>
                <w:left w:val="none" w:sz="0" w:space="0" w:color="auto"/>
                <w:bottom w:val="none" w:sz="0" w:space="0" w:color="auto"/>
                <w:right w:val="none" w:sz="0" w:space="0" w:color="auto"/>
              </w:divBdr>
            </w:div>
            <w:div w:id="129440668">
              <w:marLeft w:val="0"/>
              <w:marRight w:val="0"/>
              <w:marTop w:val="0"/>
              <w:marBottom w:val="0"/>
              <w:divBdr>
                <w:top w:val="none" w:sz="0" w:space="0" w:color="auto"/>
                <w:left w:val="none" w:sz="0" w:space="0" w:color="auto"/>
                <w:bottom w:val="none" w:sz="0" w:space="0" w:color="auto"/>
                <w:right w:val="none" w:sz="0" w:space="0" w:color="auto"/>
              </w:divBdr>
            </w:div>
            <w:div w:id="130096764">
              <w:marLeft w:val="0"/>
              <w:marRight w:val="0"/>
              <w:marTop w:val="0"/>
              <w:marBottom w:val="0"/>
              <w:divBdr>
                <w:top w:val="none" w:sz="0" w:space="0" w:color="auto"/>
                <w:left w:val="none" w:sz="0" w:space="0" w:color="auto"/>
                <w:bottom w:val="none" w:sz="0" w:space="0" w:color="auto"/>
                <w:right w:val="none" w:sz="0" w:space="0" w:color="auto"/>
              </w:divBdr>
            </w:div>
            <w:div w:id="130291316">
              <w:marLeft w:val="0"/>
              <w:marRight w:val="0"/>
              <w:marTop w:val="0"/>
              <w:marBottom w:val="0"/>
              <w:divBdr>
                <w:top w:val="none" w:sz="0" w:space="0" w:color="auto"/>
                <w:left w:val="none" w:sz="0" w:space="0" w:color="auto"/>
                <w:bottom w:val="none" w:sz="0" w:space="0" w:color="auto"/>
                <w:right w:val="none" w:sz="0" w:space="0" w:color="auto"/>
              </w:divBdr>
            </w:div>
            <w:div w:id="131025359">
              <w:marLeft w:val="0"/>
              <w:marRight w:val="0"/>
              <w:marTop w:val="0"/>
              <w:marBottom w:val="0"/>
              <w:divBdr>
                <w:top w:val="none" w:sz="0" w:space="0" w:color="auto"/>
                <w:left w:val="none" w:sz="0" w:space="0" w:color="auto"/>
                <w:bottom w:val="none" w:sz="0" w:space="0" w:color="auto"/>
                <w:right w:val="none" w:sz="0" w:space="0" w:color="auto"/>
              </w:divBdr>
            </w:div>
            <w:div w:id="134222937">
              <w:marLeft w:val="0"/>
              <w:marRight w:val="0"/>
              <w:marTop w:val="0"/>
              <w:marBottom w:val="0"/>
              <w:divBdr>
                <w:top w:val="none" w:sz="0" w:space="0" w:color="auto"/>
                <w:left w:val="none" w:sz="0" w:space="0" w:color="auto"/>
                <w:bottom w:val="none" w:sz="0" w:space="0" w:color="auto"/>
                <w:right w:val="none" w:sz="0" w:space="0" w:color="auto"/>
              </w:divBdr>
            </w:div>
            <w:div w:id="135032825">
              <w:marLeft w:val="0"/>
              <w:marRight w:val="0"/>
              <w:marTop w:val="0"/>
              <w:marBottom w:val="0"/>
              <w:divBdr>
                <w:top w:val="none" w:sz="0" w:space="0" w:color="auto"/>
                <w:left w:val="none" w:sz="0" w:space="0" w:color="auto"/>
                <w:bottom w:val="none" w:sz="0" w:space="0" w:color="auto"/>
                <w:right w:val="none" w:sz="0" w:space="0" w:color="auto"/>
              </w:divBdr>
            </w:div>
            <w:div w:id="136185920">
              <w:marLeft w:val="0"/>
              <w:marRight w:val="0"/>
              <w:marTop w:val="0"/>
              <w:marBottom w:val="0"/>
              <w:divBdr>
                <w:top w:val="none" w:sz="0" w:space="0" w:color="auto"/>
                <w:left w:val="none" w:sz="0" w:space="0" w:color="auto"/>
                <w:bottom w:val="none" w:sz="0" w:space="0" w:color="auto"/>
                <w:right w:val="none" w:sz="0" w:space="0" w:color="auto"/>
              </w:divBdr>
            </w:div>
            <w:div w:id="136727550">
              <w:marLeft w:val="0"/>
              <w:marRight w:val="0"/>
              <w:marTop w:val="0"/>
              <w:marBottom w:val="0"/>
              <w:divBdr>
                <w:top w:val="none" w:sz="0" w:space="0" w:color="auto"/>
                <w:left w:val="none" w:sz="0" w:space="0" w:color="auto"/>
                <w:bottom w:val="none" w:sz="0" w:space="0" w:color="auto"/>
                <w:right w:val="none" w:sz="0" w:space="0" w:color="auto"/>
              </w:divBdr>
            </w:div>
            <w:div w:id="136847457">
              <w:marLeft w:val="0"/>
              <w:marRight w:val="0"/>
              <w:marTop w:val="0"/>
              <w:marBottom w:val="0"/>
              <w:divBdr>
                <w:top w:val="none" w:sz="0" w:space="0" w:color="auto"/>
                <w:left w:val="none" w:sz="0" w:space="0" w:color="auto"/>
                <w:bottom w:val="none" w:sz="0" w:space="0" w:color="auto"/>
                <w:right w:val="none" w:sz="0" w:space="0" w:color="auto"/>
              </w:divBdr>
            </w:div>
            <w:div w:id="137380082">
              <w:marLeft w:val="0"/>
              <w:marRight w:val="0"/>
              <w:marTop w:val="0"/>
              <w:marBottom w:val="0"/>
              <w:divBdr>
                <w:top w:val="none" w:sz="0" w:space="0" w:color="auto"/>
                <w:left w:val="none" w:sz="0" w:space="0" w:color="auto"/>
                <w:bottom w:val="none" w:sz="0" w:space="0" w:color="auto"/>
                <w:right w:val="none" w:sz="0" w:space="0" w:color="auto"/>
              </w:divBdr>
            </w:div>
            <w:div w:id="137918809">
              <w:marLeft w:val="0"/>
              <w:marRight w:val="0"/>
              <w:marTop w:val="0"/>
              <w:marBottom w:val="0"/>
              <w:divBdr>
                <w:top w:val="none" w:sz="0" w:space="0" w:color="auto"/>
                <w:left w:val="none" w:sz="0" w:space="0" w:color="auto"/>
                <w:bottom w:val="none" w:sz="0" w:space="0" w:color="auto"/>
                <w:right w:val="none" w:sz="0" w:space="0" w:color="auto"/>
              </w:divBdr>
            </w:div>
            <w:div w:id="138961540">
              <w:marLeft w:val="0"/>
              <w:marRight w:val="0"/>
              <w:marTop w:val="0"/>
              <w:marBottom w:val="0"/>
              <w:divBdr>
                <w:top w:val="none" w:sz="0" w:space="0" w:color="auto"/>
                <w:left w:val="none" w:sz="0" w:space="0" w:color="auto"/>
                <w:bottom w:val="none" w:sz="0" w:space="0" w:color="auto"/>
                <w:right w:val="none" w:sz="0" w:space="0" w:color="auto"/>
              </w:divBdr>
            </w:div>
            <w:div w:id="139005081">
              <w:marLeft w:val="0"/>
              <w:marRight w:val="0"/>
              <w:marTop w:val="0"/>
              <w:marBottom w:val="0"/>
              <w:divBdr>
                <w:top w:val="none" w:sz="0" w:space="0" w:color="auto"/>
                <w:left w:val="none" w:sz="0" w:space="0" w:color="auto"/>
                <w:bottom w:val="none" w:sz="0" w:space="0" w:color="auto"/>
                <w:right w:val="none" w:sz="0" w:space="0" w:color="auto"/>
              </w:divBdr>
            </w:div>
            <w:div w:id="139079564">
              <w:marLeft w:val="0"/>
              <w:marRight w:val="0"/>
              <w:marTop w:val="0"/>
              <w:marBottom w:val="0"/>
              <w:divBdr>
                <w:top w:val="none" w:sz="0" w:space="0" w:color="auto"/>
                <w:left w:val="none" w:sz="0" w:space="0" w:color="auto"/>
                <w:bottom w:val="none" w:sz="0" w:space="0" w:color="auto"/>
                <w:right w:val="none" w:sz="0" w:space="0" w:color="auto"/>
              </w:divBdr>
            </w:div>
            <w:div w:id="139419922">
              <w:marLeft w:val="0"/>
              <w:marRight w:val="0"/>
              <w:marTop w:val="0"/>
              <w:marBottom w:val="0"/>
              <w:divBdr>
                <w:top w:val="none" w:sz="0" w:space="0" w:color="auto"/>
                <w:left w:val="none" w:sz="0" w:space="0" w:color="auto"/>
                <w:bottom w:val="none" w:sz="0" w:space="0" w:color="auto"/>
                <w:right w:val="none" w:sz="0" w:space="0" w:color="auto"/>
              </w:divBdr>
            </w:div>
            <w:div w:id="141235481">
              <w:marLeft w:val="0"/>
              <w:marRight w:val="0"/>
              <w:marTop w:val="0"/>
              <w:marBottom w:val="0"/>
              <w:divBdr>
                <w:top w:val="none" w:sz="0" w:space="0" w:color="auto"/>
                <w:left w:val="none" w:sz="0" w:space="0" w:color="auto"/>
                <w:bottom w:val="none" w:sz="0" w:space="0" w:color="auto"/>
                <w:right w:val="none" w:sz="0" w:space="0" w:color="auto"/>
              </w:divBdr>
            </w:div>
            <w:div w:id="142546618">
              <w:marLeft w:val="0"/>
              <w:marRight w:val="0"/>
              <w:marTop w:val="0"/>
              <w:marBottom w:val="0"/>
              <w:divBdr>
                <w:top w:val="none" w:sz="0" w:space="0" w:color="auto"/>
                <w:left w:val="none" w:sz="0" w:space="0" w:color="auto"/>
                <w:bottom w:val="none" w:sz="0" w:space="0" w:color="auto"/>
                <w:right w:val="none" w:sz="0" w:space="0" w:color="auto"/>
              </w:divBdr>
            </w:div>
            <w:div w:id="143352035">
              <w:marLeft w:val="0"/>
              <w:marRight w:val="0"/>
              <w:marTop w:val="0"/>
              <w:marBottom w:val="0"/>
              <w:divBdr>
                <w:top w:val="none" w:sz="0" w:space="0" w:color="auto"/>
                <w:left w:val="none" w:sz="0" w:space="0" w:color="auto"/>
                <w:bottom w:val="none" w:sz="0" w:space="0" w:color="auto"/>
                <w:right w:val="none" w:sz="0" w:space="0" w:color="auto"/>
              </w:divBdr>
            </w:div>
            <w:div w:id="143619373">
              <w:marLeft w:val="0"/>
              <w:marRight w:val="0"/>
              <w:marTop w:val="0"/>
              <w:marBottom w:val="0"/>
              <w:divBdr>
                <w:top w:val="none" w:sz="0" w:space="0" w:color="auto"/>
                <w:left w:val="none" w:sz="0" w:space="0" w:color="auto"/>
                <w:bottom w:val="none" w:sz="0" w:space="0" w:color="auto"/>
                <w:right w:val="none" w:sz="0" w:space="0" w:color="auto"/>
              </w:divBdr>
            </w:div>
            <w:div w:id="144319505">
              <w:marLeft w:val="0"/>
              <w:marRight w:val="0"/>
              <w:marTop w:val="0"/>
              <w:marBottom w:val="0"/>
              <w:divBdr>
                <w:top w:val="none" w:sz="0" w:space="0" w:color="auto"/>
                <w:left w:val="none" w:sz="0" w:space="0" w:color="auto"/>
                <w:bottom w:val="none" w:sz="0" w:space="0" w:color="auto"/>
                <w:right w:val="none" w:sz="0" w:space="0" w:color="auto"/>
              </w:divBdr>
            </w:div>
            <w:div w:id="145168951">
              <w:marLeft w:val="0"/>
              <w:marRight w:val="0"/>
              <w:marTop w:val="0"/>
              <w:marBottom w:val="0"/>
              <w:divBdr>
                <w:top w:val="none" w:sz="0" w:space="0" w:color="auto"/>
                <w:left w:val="none" w:sz="0" w:space="0" w:color="auto"/>
                <w:bottom w:val="none" w:sz="0" w:space="0" w:color="auto"/>
                <w:right w:val="none" w:sz="0" w:space="0" w:color="auto"/>
              </w:divBdr>
            </w:div>
            <w:div w:id="145556908">
              <w:marLeft w:val="0"/>
              <w:marRight w:val="0"/>
              <w:marTop w:val="0"/>
              <w:marBottom w:val="0"/>
              <w:divBdr>
                <w:top w:val="none" w:sz="0" w:space="0" w:color="auto"/>
                <w:left w:val="none" w:sz="0" w:space="0" w:color="auto"/>
                <w:bottom w:val="none" w:sz="0" w:space="0" w:color="auto"/>
                <w:right w:val="none" w:sz="0" w:space="0" w:color="auto"/>
              </w:divBdr>
            </w:div>
            <w:div w:id="145560973">
              <w:marLeft w:val="0"/>
              <w:marRight w:val="0"/>
              <w:marTop w:val="0"/>
              <w:marBottom w:val="0"/>
              <w:divBdr>
                <w:top w:val="none" w:sz="0" w:space="0" w:color="auto"/>
                <w:left w:val="none" w:sz="0" w:space="0" w:color="auto"/>
                <w:bottom w:val="none" w:sz="0" w:space="0" w:color="auto"/>
                <w:right w:val="none" w:sz="0" w:space="0" w:color="auto"/>
              </w:divBdr>
            </w:div>
            <w:div w:id="145709293">
              <w:marLeft w:val="0"/>
              <w:marRight w:val="0"/>
              <w:marTop w:val="0"/>
              <w:marBottom w:val="0"/>
              <w:divBdr>
                <w:top w:val="none" w:sz="0" w:space="0" w:color="auto"/>
                <w:left w:val="none" w:sz="0" w:space="0" w:color="auto"/>
                <w:bottom w:val="none" w:sz="0" w:space="0" w:color="auto"/>
                <w:right w:val="none" w:sz="0" w:space="0" w:color="auto"/>
              </w:divBdr>
            </w:div>
            <w:div w:id="146559920">
              <w:marLeft w:val="0"/>
              <w:marRight w:val="0"/>
              <w:marTop w:val="0"/>
              <w:marBottom w:val="0"/>
              <w:divBdr>
                <w:top w:val="none" w:sz="0" w:space="0" w:color="auto"/>
                <w:left w:val="none" w:sz="0" w:space="0" w:color="auto"/>
                <w:bottom w:val="none" w:sz="0" w:space="0" w:color="auto"/>
                <w:right w:val="none" w:sz="0" w:space="0" w:color="auto"/>
              </w:divBdr>
            </w:div>
            <w:div w:id="147065527">
              <w:marLeft w:val="0"/>
              <w:marRight w:val="0"/>
              <w:marTop w:val="0"/>
              <w:marBottom w:val="0"/>
              <w:divBdr>
                <w:top w:val="none" w:sz="0" w:space="0" w:color="auto"/>
                <w:left w:val="none" w:sz="0" w:space="0" w:color="auto"/>
                <w:bottom w:val="none" w:sz="0" w:space="0" w:color="auto"/>
                <w:right w:val="none" w:sz="0" w:space="0" w:color="auto"/>
              </w:divBdr>
            </w:div>
            <w:div w:id="147330970">
              <w:marLeft w:val="0"/>
              <w:marRight w:val="0"/>
              <w:marTop w:val="0"/>
              <w:marBottom w:val="0"/>
              <w:divBdr>
                <w:top w:val="none" w:sz="0" w:space="0" w:color="auto"/>
                <w:left w:val="none" w:sz="0" w:space="0" w:color="auto"/>
                <w:bottom w:val="none" w:sz="0" w:space="0" w:color="auto"/>
                <w:right w:val="none" w:sz="0" w:space="0" w:color="auto"/>
              </w:divBdr>
            </w:div>
            <w:div w:id="149291899">
              <w:marLeft w:val="0"/>
              <w:marRight w:val="0"/>
              <w:marTop w:val="0"/>
              <w:marBottom w:val="0"/>
              <w:divBdr>
                <w:top w:val="none" w:sz="0" w:space="0" w:color="auto"/>
                <w:left w:val="none" w:sz="0" w:space="0" w:color="auto"/>
                <w:bottom w:val="none" w:sz="0" w:space="0" w:color="auto"/>
                <w:right w:val="none" w:sz="0" w:space="0" w:color="auto"/>
              </w:divBdr>
            </w:div>
            <w:div w:id="150370695">
              <w:marLeft w:val="0"/>
              <w:marRight w:val="0"/>
              <w:marTop w:val="0"/>
              <w:marBottom w:val="0"/>
              <w:divBdr>
                <w:top w:val="none" w:sz="0" w:space="0" w:color="auto"/>
                <w:left w:val="none" w:sz="0" w:space="0" w:color="auto"/>
                <w:bottom w:val="none" w:sz="0" w:space="0" w:color="auto"/>
                <w:right w:val="none" w:sz="0" w:space="0" w:color="auto"/>
              </w:divBdr>
            </w:div>
            <w:div w:id="150411791">
              <w:marLeft w:val="0"/>
              <w:marRight w:val="0"/>
              <w:marTop w:val="0"/>
              <w:marBottom w:val="0"/>
              <w:divBdr>
                <w:top w:val="none" w:sz="0" w:space="0" w:color="auto"/>
                <w:left w:val="none" w:sz="0" w:space="0" w:color="auto"/>
                <w:bottom w:val="none" w:sz="0" w:space="0" w:color="auto"/>
                <w:right w:val="none" w:sz="0" w:space="0" w:color="auto"/>
              </w:divBdr>
            </w:div>
            <w:div w:id="150875895">
              <w:marLeft w:val="0"/>
              <w:marRight w:val="0"/>
              <w:marTop w:val="0"/>
              <w:marBottom w:val="0"/>
              <w:divBdr>
                <w:top w:val="none" w:sz="0" w:space="0" w:color="auto"/>
                <w:left w:val="none" w:sz="0" w:space="0" w:color="auto"/>
                <w:bottom w:val="none" w:sz="0" w:space="0" w:color="auto"/>
                <w:right w:val="none" w:sz="0" w:space="0" w:color="auto"/>
              </w:divBdr>
            </w:div>
            <w:div w:id="151063456">
              <w:marLeft w:val="0"/>
              <w:marRight w:val="0"/>
              <w:marTop w:val="0"/>
              <w:marBottom w:val="0"/>
              <w:divBdr>
                <w:top w:val="none" w:sz="0" w:space="0" w:color="auto"/>
                <w:left w:val="none" w:sz="0" w:space="0" w:color="auto"/>
                <w:bottom w:val="none" w:sz="0" w:space="0" w:color="auto"/>
                <w:right w:val="none" w:sz="0" w:space="0" w:color="auto"/>
              </w:divBdr>
            </w:div>
            <w:div w:id="151067920">
              <w:marLeft w:val="0"/>
              <w:marRight w:val="0"/>
              <w:marTop w:val="0"/>
              <w:marBottom w:val="0"/>
              <w:divBdr>
                <w:top w:val="none" w:sz="0" w:space="0" w:color="auto"/>
                <w:left w:val="none" w:sz="0" w:space="0" w:color="auto"/>
                <w:bottom w:val="none" w:sz="0" w:space="0" w:color="auto"/>
                <w:right w:val="none" w:sz="0" w:space="0" w:color="auto"/>
              </w:divBdr>
            </w:div>
            <w:div w:id="151219092">
              <w:marLeft w:val="0"/>
              <w:marRight w:val="0"/>
              <w:marTop w:val="0"/>
              <w:marBottom w:val="0"/>
              <w:divBdr>
                <w:top w:val="none" w:sz="0" w:space="0" w:color="auto"/>
                <w:left w:val="none" w:sz="0" w:space="0" w:color="auto"/>
                <w:bottom w:val="none" w:sz="0" w:space="0" w:color="auto"/>
                <w:right w:val="none" w:sz="0" w:space="0" w:color="auto"/>
              </w:divBdr>
            </w:div>
            <w:div w:id="151872406">
              <w:marLeft w:val="0"/>
              <w:marRight w:val="0"/>
              <w:marTop w:val="0"/>
              <w:marBottom w:val="0"/>
              <w:divBdr>
                <w:top w:val="none" w:sz="0" w:space="0" w:color="auto"/>
                <w:left w:val="none" w:sz="0" w:space="0" w:color="auto"/>
                <w:bottom w:val="none" w:sz="0" w:space="0" w:color="auto"/>
                <w:right w:val="none" w:sz="0" w:space="0" w:color="auto"/>
              </w:divBdr>
            </w:div>
            <w:div w:id="152261929">
              <w:marLeft w:val="0"/>
              <w:marRight w:val="0"/>
              <w:marTop w:val="0"/>
              <w:marBottom w:val="0"/>
              <w:divBdr>
                <w:top w:val="none" w:sz="0" w:space="0" w:color="auto"/>
                <w:left w:val="none" w:sz="0" w:space="0" w:color="auto"/>
                <w:bottom w:val="none" w:sz="0" w:space="0" w:color="auto"/>
                <w:right w:val="none" w:sz="0" w:space="0" w:color="auto"/>
              </w:divBdr>
            </w:div>
            <w:div w:id="154418195">
              <w:marLeft w:val="0"/>
              <w:marRight w:val="0"/>
              <w:marTop w:val="0"/>
              <w:marBottom w:val="0"/>
              <w:divBdr>
                <w:top w:val="none" w:sz="0" w:space="0" w:color="auto"/>
                <w:left w:val="none" w:sz="0" w:space="0" w:color="auto"/>
                <w:bottom w:val="none" w:sz="0" w:space="0" w:color="auto"/>
                <w:right w:val="none" w:sz="0" w:space="0" w:color="auto"/>
              </w:divBdr>
            </w:div>
            <w:div w:id="157309067">
              <w:marLeft w:val="0"/>
              <w:marRight w:val="0"/>
              <w:marTop w:val="0"/>
              <w:marBottom w:val="0"/>
              <w:divBdr>
                <w:top w:val="none" w:sz="0" w:space="0" w:color="auto"/>
                <w:left w:val="none" w:sz="0" w:space="0" w:color="auto"/>
                <w:bottom w:val="none" w:sz="0" w:space="0" w:color="auto"/>
                <w:right w:val="none" w:sz="0" w:space="0" w:color="auto"/>
              </w:divBdr>
            </w:div>
            <w:div w:id="158666129">
              <w:marLeft w:val="0"/>
              <w:marRight w:val="0"/>
              <w:marTop w:val="0"/>
              <w:marBottom w:val="0"/>
              <w:divBdr>
                <w:top w:val="none" w:sz="0" w:space="0" w:color="auto"/>
                <w:left w:val="none" w:sz="0" w:space="0" w:color="auto"/>
                <w:bottom w:val="none" w:sz="0" w:space="0" w:color="auto"/>
                <w:right w:val="none" w:sz="0" w:space="0" w:color="auto"/>
              </w:divBdr>
            </w:div>
            <w:div w:id="159464036">
              <w:marLeft w:val="0"/>
              <w:marRight w:val="0"/>
              <w:marTop w:val="0"/>
              <w:marBottom w:val="0"/>
              <w:divBdr>
                <w:top w:val="none" w:sz="0" w:space="0" w:color="auto"/>
                <w:left w:val="none" w:sz="0" w:space="0" w:color="auto"/>
                <w:bottom w:val="none" w:sz="0" w:space="0" w:color="auto"/>
                <w:right w:val="none" w:sz="0" w:space="0" w:color="auto"/>
              </w:divBdr>
            </w:div>
            <w:div w:id="159933605">
              <w:marLeft w:val="0"/>
              <w:marRight w:val="0"/>
              <w:marTop w:val="0"/>
              <w:marBottom w:val="0"/>
              <w:divBdr>
                <w:top w:val="none" w:sz="0" w:space="0" w:color="auto"/>
                <w:left w:val="none" w:sz="0" w:space="0" w:color="auto"/>
                <w:bottom w:val="none" w:sz="0" w:space="0" w:color="auto"/>
                <w:right w:val="none" w:sz="0" w:space="0" w:color="auto"/>
              </w:divBdr>
            </w:div>
            <w:div w:id="161555458">
              <w:marLeft w:val="0"/>
              <w:marRight w:val="0"/>
              <w:marTop w:val="0"/>
              <w:marBottom w:val="0"/>
              <w:divBdr>
                <w:top w:val="none" w:sz="0" w:space="0" w:color="auto"/>
                <w:left w:val="none" w:sz="0" w:space="0" w:color="auto"/>
                <w:bottom w:val="none" w:sz="0" w:space="0" w:color="auto"/>
                <w:right w:val="none" w:sz="0" w:space="0" w:color="auto"/>
              </w:divBdr>
            </w:div>
            <w:div w:id="161968650">
              <w:marLeft w:val="0"/>
              <w:marRight w:val="0"/>
              <w:marTop w:val="0"/>
              <w:marBottom w:val="0"/>
              <w:divBdr>
                <w:top w:val="none" w:sz="0" w:space="0" w:color="auto"/>
                <w:left w:val="none" w:sz="0" w:space="0" w:color="auto"/>
                <w:bottom w:val="none" w:sz="0" w:space="0" w:color="auto"/>
                <w:right w:val="none" w:sz="0" w:space="0" w:color="auto"/>
              </w:divBdr>
            </w:div>
            <w:div w:id="163516265">
              <w:marLeft w:val="0"/>
              <w:marRight w:val="0"/>
              <w:marTop w:val="0"/>
              <w:marBottom w:val="0"/>
              <w:divBdr>
                <w:top w:val="none" w:sz="0" w:space="0" w:color="auto"/>
                <w:left w:val="none" w:sz="0" w:space="0" w:color="auto"/>
                <w:bottom w:val="none" w:sz="0" w:space="0" w:color="auto"/>
                <w:right w:val="none" w:sz="0" w:space="0" w:color="auto"/>
              </w:divBdr>
            </w:div>
            <w:div w:id="164395548">
              <w:marLeft w:val="0"/>
              <w:marRight w:val="0"/>
              <w:marTop w:val="0"/>
              <w:marBottom w:val="0"/>
              <w:divBdr>
                <w:top w:val="none" w:sz="0" w:space="0" w:color="auto"/>
                <w:left w:val="none" w:sz="0" w:space="0" w:color="auto"/>
                <w:bottom w:val="none" w:sz="0" w:space="0" w:color="auto"/>
                <w:right w:val="none" w:sz="0" w:space="0" w:color="auto"/>
              </w:divBdr>
            </w:div>
            <w:div w:id="165219813">
              <w:marLeft w:val="0"/>
              <w:marRight w:val="0"/>
              <w:marTop w:val="0"/>
              <w:marBottom w:val="0"/>
              <w:divBdr>
                <w:top w:val="none" w:sz="0" w:space="0" w:color="auto"/>
                <w:left w:val="none" w:sz="0" w:space="0" w:color="auto"/>
                <w:bottom w:val="none" w:sz="0" w:space="0" w:color="auto"/>
                <w:right w:val="none" w:sz="0" w:space="0" w:color="auto"/>
              </w:divBdr>
            </w:div>
            <w:div w:id="167408007">
              <w:marLeft w:val="0"/>
              <w:marRight w:val="0"/>
              <w:marTop w:val="0"/>
              <w:marBottom w:val="0"/>
              <w:divBdr>
                <w:top w:val="none" w:sz="0" w:space="0" w:color="auto"/>
                <w:left w:val="none" w:sz="0" w:space="0" w:color="auto"/>
                <w:bottom w:val="none" w:sz="0" w:space="0" w:color="auto"/>
                <w:right w:val="none" w:sz="0" w:space="0" w:color="auto"/>
              </w:divBdr>
            </w:div>
            <w:div w:id="167598453">
              <w:marLeft w:val="0"/>
              <w:marRight w:val="0"/>
              <w:marTop w:val="0"/>
              <w:marBottom w:val="0"/>
              <w:divBdr>
                <w:top w:val="none" w:sz="0" w:space="0" w:color="auto"/>
                <w:left w:val="none" w:sz="0" w:space="0" w:color="auto"/>
                <w:bottom w:val="none" w:sz="0" w:space="0" w:color="auto"/>
                <w:right w:val="none" w:sz="0" w:space="0" w:color="auto"/>
              </w:divBdr>
            </w:div>
            <w:div w:id="167721844">
              <w:marLeft w:val="0"/>
              <w:marRight w:val="0"/>
              <w:marTop w:val="0"/>
              <w:marBottom w:val="0"/>
              <w:divBdr>
                <w:top w:val="none" w:sz="0" w:space="0" w:color="auto"/>
                <w:left w:val="none" w:sz="0" w:space="0" w:color="auto"/>
                <w:bottom w:val="none" w:sz="0" w:space="0" w:color="auto"/>
                <w:right w:val="none" w:sz="0" w:space="0" w:color="auto"/>
              </w:divBdr>
            </w:div>
            <w:div w:id="168716042">
              <w:marLeft w:val="0"/>
              <w:marRight w:val="0"/>
              <w:marTop w:val="0"/>
              <w:marBottom w:val="0"/>
              <w:divBdr>
                <w:top w:val="none" w:sz="0" w:space="0" w:color="auto"/>
                <w:left w:val="none" w:sz="0" w:space="0" w:color="auto"/>
                <w:bottom w:val="none" w:sz="0" w:space="0" w:color="auto"/>
                <w:right w:val="none" w:sz="0" w:space="0" w:color="auto"/>
              </w:divBdr>
            </w:div>
            <w:div w:id="168839546">
              <w:marLeft w:val="0"/>
              <w:marRight w:val="0"/>
              <w:marTop w:val="0"/>
              <w:marBottom w:val="0"/>
              <w:divBdr>
                <w:top w:val="none" w:sz="0" w:space="0" w:color="auto"/>
                <w:left w:val="none" w:sz="0" w:space="0" w:color="auto"/>
                <w:bottom w:val="none" w:sz="0" w:space="0" w:color="auto"/>
                <w:right w:val="none" w:sz="0" w:space="0" w:color="auto"/>
              </w:divBdr>
            </w:div>
            <w:div w:id="170031688">
              <w:marLeft w:val="0"/>
              <w:marRight w:val="0"/>
              <w:marTop w:val="0"/>
              <w:marBottom w:val="0"/>
              <w:divBdr>
                <w:top w:val="none" w:sz="0" w:space="0" w:color="auto"/>
                <w:left w:val="none" w:sz="0" w:space="0" w:color="auto"/>
                <w:bottom w:val="none" w:sz="0" w:space="0" w:color="auto"/>
                <w:right w:val="none" w:sz="0" w:space="0" w:color="auto"/>
              </w:divBdr>
            </w:div>
            <w:div w:id="170533205">
              <w:marLeft w:val="0"/>
              <w:marRight w:val="0"/>
              <w:marTop w:val="0"/>
              <w:marBottom w:val="0"/>
              <w:divBdr>
                <w:top w:val="none" w:sz="0" w:space="0" w:color="auto"/>
                <w:left w:val="none" w:sz="0" w:space="0" w:color="auto"/>
                <w:bottom w:val="none" w:sz="0" w:space="0" w:color="auto"/>
                <w:right w:val="none" w:sz="0" w:space="0" w:color="auto"/>
              </w:divBdr>
            </w:div>
            <w:div w:id="171922447">
              <w:marLeft w:val="0"/>
              <w:marRight w:val="0"/>
              <w:marTop w:val="0"/>
              <w:marBottom w:val="0"/>
              <w:divBdr>
                <w:top w:val="none" w:sz="0" w:space="0" w:color="auto"/>
                <w:left w:val="none" w:sz="0" w:space="0" w:color="auto"/>
                <w:bottom w:val="none" w:sz="0" w:space="0" w:color="auto"/>
                <w:right w:val="none" w:sz="0" w:space="0" w:color="auto"/>
              </w:divBdr>
            </w:div>
            <w:div w:id="172257699">
              <w:marLeft w:val="0"/>
              <w:marRight w:val="0"/>
              <w:marTop w:val="0"/>
              <w:marBottom w:val="0"/>
              <w:divBdr>
                <w:top w:val="none" w:sz="0" w:space="0" w:color="auto"/>
                <w:left w:val="none" w:sz="0" w:space="0" w:color="auto"/>
                <w:bottom w:val="none" w:sz="0" w:space="0" w:color="auto"/>
                <w:right w:val="none" w:sz="0" w:space="0" w:color="auto"/>
              </w:divBdr>
            </w:div>
            <w:div w:id="172694855">
              <w:marLeft w:val="0"/>
              <w:marRight w:val="0"/>
              <w:marTop w:val="0"/>
              <w:marBottom w:val="0"/>
              <w:divBdr>
                <w:top w:val="none" w:sz="0" w:space="0" w:color="auto"/>
                <w:left w:val="none" w:sz="0" w:space="0" w:color="auto"/>
                <w:bottom w:val="none" w:sz="0" w:space="0" w:color="auto"/>
                <w:right w:val="none" w:sz="0" w:space="0" w:color="auto"/>
              </w:divBdr>
            </w:div>
            <w:div w:id="173112604">
              <w:marLeft w:val="0"/>
              <w:marRight w:val="0"/>
              <w:marTop w:val="0"/>
              <w:marBottom w:val="0"/>
              <w:divBdr>
                <w:top w:val="none" w:sz="0" w:space="0" w:color="auto"/>
                <w:left w:val="none" w:sz="0" w:space="0" w:color="auto"/>
                <w:bottom w:val="none" w:sz="0" w:space="0" w:color="auto"/>
                <w:right w:val="none" w:sz="0" w:space="0" w:color="auto"/>
              </w:divBdr>
            </w:div>
            <w:div w:id="173305558">
              <w:marLeft w:val="0"/>
              <w:marRight w:val="0"/>
              <w:marTop w:val="0"/>
              <w:marBottom w:val="0"/>
              <w:divBdr>
                <w:top w:val="none" w:sz="0" w:space="0" w:color="auto"/>
                <w:left w:val="none" w:sz="0" w:space="0" w:color="auto"/>
                <w:bottom w:val="none" w:sz="0" w:space="0" w:color="auto"/>
                <w:right w:val="none" w:sz="0" w:space="0" w:color="auto"/>
              </w:divBdr>
            </w:div>
            <w:div w:id="173885648">
              <w:marLeft w:val="0"/>
              <w:marRight w:val="0"/>
              <w:marTop w:val="0"/>
              <w:marBottom w:val="0"/>
              <w:divBdr>
                <w:top w:val="none" w:sz="0" w:space="0" w:color="auto"/>
                <w:left w:val="none" w:sz="0" w:space="0" w:color="auto"/>
                <w:bottom w:val="none" w:sz="0" w:space="0" w:color="auto"/>
                <w:right w:val="none" w:sz="0" w:space="0" w:color="auto"/>
              </w:divBdr>
            </w:div>
            <w:div w:id="174618074">
              <w:marLeft w:val="0"/>
              <w:marRight w:val="0"/>
              <w:marTop w:val="0"/>
              <w:marBottom w:val="0"/>
              <w:divBdr>
                <w:top w:val="none" w:sz="0" w:space="0" w:color="auto"/>
                <w:left w:val="none" w:sz="0" w:space="0" w:color="auto"/>
                <w:bottom w:val="none" w:sz="0" w:space="0" w:color="auto"/>
                <w:right w:val="none" w:sz="0" w:space="0" w:color="auto"/>
              </w:divBdr>
            </w:div>
            <w:div w:id="176041682">
              <w:marLeft w:val="0"/>
              <w:marRight w:val="0"/>
              <w:marTop w:val="0"/>
              <w:marBottom w:val="0"/>
              <w:divBdr>
                <w:top w:val="none" w:sz="0" w:space="0" w:color="auto"/>
                <w:left w:val="none" w:sz="0" w:space="0" w:color="auto"/>
                <w:bottom w:val="none" w:sz="0" w:space="0" w:color="auto"/>
                <w:right w:val="none" w:sz="0" w:space="0" w:color="auto"/>
              </w:divBdr>
            </w:div>
            <w:div w:id="178669163">
              <w:marLeft w:val="0"/>
              <w:marRight w:val="0"/>
              <w:marTop w:val="0"/>
              <w:marBottom w:val="0"/>
              <w:divBdr>
                <w:top w:val="none" w:sz="0" w:space="0" w:color="auto"/>
                <w:left w:val="none" w:sz="0" w:space="0" w:color="auto"/>
                <w:bottom w:val="none" w:sz="0" w:space="0" w:color="auto"/>
                <w:right w:val="none" w:sz="0" w:space="0" w:color="auto"/>
              </w:divBdr>
            </w:div>
            <w:div w:id="179009022">
              <w:marLeft w:val="0"/>
              <w:marRight w:val="0"/>
              <w:marTop w:val="0"/>
              <w:marBottom w:val="0"/>
              <w:divBdr>
                <w:top w:val="none" w:sz="0" w:space="0" w:color="auto"/>
                <w:left w:val="none" w:sz="0" w:space="0" w:color="auto"/>
                <w:bottom w:val="none" w:sz="0" w:space="0" w:color="auto"/>
                <w:right w:val="none" w:sz="0" w:space="0" w:color="auto"/>
              </w:divBdr>
            </w:div>
            <w:div w:id="179054747">
              <w:marLeft w:val="0"/>
              <w:marRight w:val="0"/>
              <w:marTop w:val="0"/>
              <w:marBottom w:val="0"/>
              <w:divBdr>
                <w:top w:val="none" w:sz="0" w:space="0" w:color="auto"/>
                <w:left w:val="none" w:sz="0" w:space="0" w:color="auto"/>
                <w:bottom w:val="none" w:sz="0" w:space="0" w:color="auto"/>
                <w:right w:val="none" w:sz="0" w:space="0" w:color="auto"/>
              </w:divBdr>
            </w:div>
            <w:div w:id="180898694">
              <w:marLeft w:val="0"/>
              <w:marRight w:val="0"/>
              <w:marTop w:val="0"/>
              <w:marBottom w:val="0"/>
              <w:divBdr>
                <w:top w:val="none" w:sz="0" w:space="0" w:color="auto"/>
                <w:left w:val="none" w:sz="0" w:space="0" w:color="auto"/>
                <w:bottom w:val="none" w:sz="0" w:space="0" w:color="auto"/>
                <w:right w:val="none" w:sz="0" w:space="0" w:color="auto"/>
              </w:divBdr>
            </w:div>
            <w:div w:id="181554400">
              <w:marLeft w:val="0"/>
              <w:marRight w:val="0"/>
              <w:marTop w:val="0"/>
              <w:marBottom w:val="0"/>
              <w:divBdr>
                <w:top w:val="none" w:sz="0" w:space="0" w:color="auto"/>
                <w:left w:val="none" w:sz="0" w:space="0" w:color="auto"/>
                <w:bottom w:val="none" w:sz="0" w:space="0" w:color="auto"/>
                <w:right w:val="none" w:sz="0" w:space="0" w:color="auto"/>
              </w:divBdr>
            </w:div>
            <w:div w:id="181749956">
              <w:marLeft w:val="0"/>
              <w:marRight w:val="0"/>
              <w:marTop w:val="0"/>
              <w:marBottom w:val="0"/>
              <w:divBdr>
                <w:top w:val="none" w:sz="0" w:space="0" w:color="auto"/>
                <w:left w:val="none" w:sz="0" w:space="0" w:color="auto"/>
                <w:bottom w:val="none" w:sz="0" w:space="0" w:color="auto"/>
                <w:right w:val="none" w:sz="0" w:space="0" w:color="auto"/>
              </w:divBdr>
            </w:div>
            <w:div w:id="181868646">
              <w:marLeft w:val="0"/>
              <w:marRight w:val="0"/>
              <w:marTop w:val="0"/>
              <w:marBottom w:val="0"/>
              <w:divBdr>
                <w:top w:val="none" w:sz="0" w:space="0" w:color="auto"/>
                <w:left w:val="none" w:sz="0" w:space="0" w:color="auto"/>
                <w:bottom w:val="none" w:sz="0" w:space="0" w:color="auto"/>
                <w:right w:val="none" w:sz="0" w:space="0" w:color="auto"/>
              </w:divBdr>
            </w:div>
            <w:div w:id="183254708">
              <w:marLeft w:val="0"/>
              <w:marRight w:val="0"/>
              <w:marTop w:val="0"/>
              <w:marBottom w:val="0"/>
              <w:divBdr>
                <w:top w:val="none" w:sz="0" w:space="0" w:color="auto"/>
                <w:left w:val="none" w:sz="0" w:space="0" w:color="auto"/>
                <w:bottom w:val="none" w:sz="0" w:space="0" w:color="auto"/>
                <w:right w:val="none" w:sz="0" w:space="0" w:color="auto"/>
              </w:divBdr>
            </w:div>
            <w:div w:id="183911130">
              <w:marLeft w:val="0"/>
              <w:marRight w:val="0"/>
              <w:marTop w:val="0"/>
              <w:marBottom w:val="0"/>
              <w:divBdr>
                <w:top w:val="none" w:sz="0" w:space="0" w:color="auto"/>
                <w:left w:val="none" w:sz="0" w:space="0" w:color="auto"/>
                <w:bottom w:val="none" w:sz="0" w:space="0" w:color="auto"/>
                <w:right w:val="none" w:sz="0" w:space="0" w:color="auto"/>
              </w:divBdr>
            </w:div>
            <w:div w:id="184516470">
              <w:marLeft w:val="0"/>
              <w:marRight w:val="0"/>
              <w:marTop w:val="0"/>
              <w:marBottom w:val="0"/>
              <w:divBdr>
                <w:top w:val="none" w:sz="0" w:space="0" w:color="auto"/>
                <w:left w:val="none" w:sz="0" w:space="0" w:color="auto"/>
                <w:bottom w:val="none" w:sz="0" w:space="0" w:color="auto"/>
                <w:right w:val="none" w:sz="0" w:space="0" w:color="auto"/>
              </w:divBdr>
            </w:div>
            <w:div w:id="184825681">
              <w:marLeft w:val="0"/>
              <w:marRight w:val="0"/>
              <w:marTop w:val="0"/>
              <w:marBottom w:val="0"/>
              <w:divBdr>
                <w:top w:val="none" w:sz="0" w:space="0" w:color="auto"/>
                <w:left w:val="none" w:sz="0" w:space="0" w:color="auto"/>
                <w:bottom w:val="none" w:sz="0" w:space="0" w:color="auto"/>
                <w:right w:val="none" w:sz="0" w:space="0" w:color="auto"/>
              </w:divBdr>
            </w:div>
            <w:div w:id="185758510">
              <w:marLeft w:val="0"/>
              <w:marRight w:val="0"/>
              <w:marTop w:val="0"/>
              <w:marBottom w:val="0"/>
              <w:divBdr>
                <w:top w:val="none" w:sz="0" w:space="0" w:color="auto"/>
                <w:left w:val="none" w:sz="0" w:space="0" w:color="auto"/>
                <w:bottom w:val="none" w:sz="0" w:space="0" w:color="auto"/>
                <w:right w:val="none" w:sz="0" w:space="0" w:color="auto"/>
              </w:divBdr>
            </w:div>
            <w:div w:id="186143205">
              <w:marLeft w:val="0"/>
              <w:marRight w:val="0"/>
              <w:marTop w:val="0"/>
              <w:marBottom w:val="0"/>
              <w:divBdr>
                <w:top w:val="none" w:sz="0" w:space="0" w:color="auto"/>
                <w:left w:val="none" w:sz="0" w:space="0" w:color="auto"/>
                <w:bottom w:val="none" w:sz="0" w:space="0" w:color="auto"/>
                <w:right w:val="none" w:sz="0" w:space="0" w:color="auto"/>
              </w:divBdr>
            </w:div>
            <w:div w:id="186143490">
              <w:marLeft w:val="0"/>
              <w:marRight w:val="0"/>
              <w:marTop w:val="0"/>
              <w:marBottom w:val="0"/>
              <w:divBdr>
                <w:top w:val="none" w:sz="0" w:space="0" w:color="auto"/>
                <w:left w:val="none" w:sz="0" w:space="0" w:color="auto"/>
                <w:bottom w:val="none" w:sz="0" w:space="0" w:color="auto"/>
                <w:right w:val="none" w:sz="0" w:space="0" w:color="auto"/>
              </w:divBdr>
            </w:div>
            <w:div w:id="186262390">
              <w:marLeft w:val="0"/>
              <w:marRight w:val="0"/>
              <w:marTop w:val="0"/>
              <w:marBottom w:val="0"/>
              <w:divBdr>
                <w:top w:val="none" w:sz="0" w:space="0" w:color="auto"/>
                <w:left w:val="none" w:sz="0" w:space="0" w:color="auto"/>
                <w:bottom w:val="none" w:sz="0" w:space="0" w:color="auto"/>
                <w:right w:val="none" w:sz="0" w:space="0" w:color="auto"/>
              </w:divBdr>
            </w:div>
            <w:div w:id="187453056">
              <w:marLeft w:val="0"/>
              <w:marRight w:val="0"/>
              <w:marTop w:val="0"/>
              <w:marBottom w:val="0"/>
              <w:divBdr>
                <w:top w:val="none" w:sz="0" w:space="0" w:color="auto"/>
                <w:left w:val="none" w:sz="0" w:space="0" w:color="auto"/>
                <w:bottom w:val="none" w:sz="0" w:space="0" w:color="auto"/>
                <w:right w:val="none" w:sz="0" w:space="0" w:color="auto"/>
              </w:divBdr>
            </w:div>
            <w:div w:id="188835513">
              <w:marLeft w:val="0"/>
              <w:marRight w:val="0"/>
              <w:marTop w:val="0"/>
              <w:marBottom w:val="0"/>
              <w:divBdr>
                <w:top w:val="none" w:sz="0" w:space="0" w:color="auto"/>
                <w:left w:val="none" w:sz="0" w:space="0" w:color="auto"/>
                <w:bottom w:val="none" w:sz="0" w:space="0" w:color="auto"/>
                <w:right w:val="none" w:sz="0" w:space="0" w:color="auto"/>
              </w:divBdr>
            </w:div>
            <w:div w:id="189027036">
              <w:marLeft w:val="0"/>
              <w:marRight w:val="0"/>
              <w:marTop w:val="0"/>
              <w:marBottom w:val="0"/>
              <w:divBdr>
                <w:top w:val="none" w:sz="0" w:space="0" w:color="auto"/>
                <w:left w:val="none" w:sz="0" w:space="0" w:color="auto"/>
                <w:bottom w:val="none" w:sz="0" w:space="0" w:color="auto"/>
                <w:right w:val="none" w:sz="0" w:space="0" w:color="auto"/>
              </w:divBdr>
            </w:div>
            <w:div w:id="189029337">
              <w:marLeft w:val="0"/>
              <w:marRight w:val="0"/>
              <w:marTop w:val="0"/>
              <w:marBottom w:val="0"/>
              <w:divBdr>
                <w:top w:val="none" w:sz="0" w:space="0" w:color="auto"/>
                <w:left w:val="none" w:sz="0" w:space="0" w:color="auto"/>
                <w:bottom w:val="none" w:sz="0" w:space="0" w:color="auto"/>
                <w:right w:val="none" w:sz="0" w:space="0" w:color="auto"/>
              </w:divBdr>
            </w:div>
            <w:div w:id="189687132">
              <w:marLeft w:val="0"/>
              <w:marRight w:val="0"/>
              <w:marTop w:val="0"/>
              <w:marBottom w:val="0"/>
              <w:divBdr>
                <w:top w:val="none" w:sz="0" w:space="0" w:color="auto"/>
                <w:left w:val="none" w:sz="0" w:space="0" w:color="auto"/>
                <w:bottom w:val="none" w:sz="0" w:space="0" w:color="auto"/>
                <w:right w:val="none" w:sz="0" w:space="0" w:color="auto"/>
              </w:divBdr>
            </w:div>
            <w:div w:id="190263263">
              <w:marLeft w:val="0"/>
              <w:marRight w:val="0"/>
              <w:marTop w:val="0"/>
              <w:marBottom w:val="0"/>
              <w:divBdr>
                <w:top w:val="none" w:sz="0" w:space="0" w:color="auto"/>
                <w:left w:val="none" w:sz="0" w:space="0" w:color="auto"/>
                <w:bottom w:val="none" w:sz="0" w:space="0" w:color="auto"/>
                <w:right w:val="none" w:sz="0" w:space="0" w:color="auto"/>
              </w:divBdr>
            </w:div>
            <w:div w:id="190342075">
              <w:marLeft w:val="0"/>
              <w:marRight w:val="0"/>
              <w:marTop w:val="0"/>
              <w:marBottom w:val="0"/>
              <w:divBdr>
                <w:top w:val="none" w:sz="0" w:space="0" w:color="auto"/>
                <w:left w:val="none" w:sz="0" w:space="0" w:color="auto"/>
                <w:bottom w:val="none" w:sz="0" w:space="0" w:color="auto"/>
                <w:right w:val="none" w:sz="0" w:space="0" w:color="auto"/>
              </w:divBdr>
            </w:div>
            <w:div w:id="191458238">
              <w:marLeft w:val="0"/>
              <w:marRight w:val="0"/>
              <w:marTop w:val="0"/>
              <w:marBottom w:val="0"/>
              <w:divBdr>
                <w:top w:val="none" w:sz="0" w:space="0" w:color="auto"/>
                <w:left w:val="none" w:sz="0" w:space="0" w:color="auto"/>
                <w:bottom w:val="none" w:sz="0" w:space="0" w:color="auto"/>
                <w:right w:val="none" w:sz="0" w:space="0" w:color="auto"/>
              </w:divBdr>
            </w:div>
            <w:div w:id="192155957">
              <w:marLeft w:val="0"/>
              <w:marRight w:val="0"/>
              <w:marTop w:val="0"/>
              <w:marBottom w:val="0"/>
              <w:divBdr>
                <w:top w:val="none" w:sz="0" w:space="0" w:color="auto"/>
                <w:left w:val="none" w:sz="0" w:space="0" w:color="auto"/>
                <w:bottom w:val="none" w:sz="0" w:space="0" w:color="auto"/>
                <w:right w:val="none" w:sz="0" w:space="0" w:color="auto"/>
              </w:divBdr>
            </w:div>
            <w:div w:id="193272274">
              <w:marLeft w:val="0"/>
              <w:marRight w:val="0"/>
              <w:marTop w:val="0"/>
              <w:marBottom w:val="0"/>
              <w:divBdr>
                <w:top w:val="none" w:sz="0" w:space="0" w:color="auto"/>
                <w:left w:val="none" w:sz="0" w:space="0" w:color="auto"/>
                <w:bottom w:val="none" w:sz="0" w:space="0" w:color="auto"/>
                <w:right w:val="none" w:sz="0" w:space="0" w:color="auto"/>
              </w:divBdr>
            </w:div>
            <w:div w:id="193466505">
              <w:marLeft w:val="0"/>
              <w:marRight w:val="0"/>
              <w:marTop w:val="0"/>
              <w:marBottom w:val="0"/>
              <w:divBdr>
                <w:top w:val="none" w:sz="0" w:space="0" w:color="auto"/>
                <w:left w:val="none" w:sz="0" w:space="0" w:color="auto"/>
                <w:bottom w:val="none" w:sz="0" w:space="0" w:color="auto"/>
                <w:right w:val="none" w:sz="0" w:space="0" w:color="auto"/>
              </w:divBdr>
            </w:div>
            <w:div w:id="195625914">
              <w:marLeft w:val="0"/>
              <w:marRight w:val="0"/>
              <w:marTop w:val="0"/>
              <w:marBottom w:val="0"/>
              <w:divBdr>
                <w:top w:val="none" w:sz="0" w:space="0" w:color="auto"/>
                <w:left w:val="none" w:sz="0" w:space="0" w:color="auto"/>
                <w:bottom w:val="none" w:sz="0" w:space="0" w:color="auto"/>
                <w:right w:val="none" w:sz="0" w:space="0" w:color="auto"/>
              </w:divBdr>
            </w:div>
            <w:div w:id="196701861">
              <w:marLeft w:val="0"/>
              <w:marRight w:val="0"/>
              <w:marTop w:val="0"/>
              <w:marBottom w:val="0"/>
              <w:divBdr>
                <w:top w:val="none" w:sz="0" w:space="0" w:color="auto"/>
                <w:left w:val="none" w:sz="0" w:space="0" w:color="auto"/>
                <w:bottom w:val="none" w:sz="0" w:space="0" w:color="auto"/>
                <w:right w:val="none" w:sz="0" w:space="0" w:color="auto"/>
              </w:divBdr>
            </w:div>
            <w:div w:id="197009852">
              <w:marLeft w:val="0"/>
              <w:marRight w:val="0"/>
              <w:marTop w:val="0"/>
              <w:marBottom w:val="0"/>
              <w:divBdr>
                <w:top w:val="none" w:sz="0" w:space="0" w:color="auto"/>
                <w:left w:val="none" w:sz="0" w:space="0" w:color="auto"/>
                <w:bottom w:val="none" w:sz="0" w:space="0" w:color="auto"/>
                <w:right w:val="none" w:sz="0" w:space="0" w:color="auto"/>
              </w:divBdr>
            </w:div>
            <w:div w:id="197666535">
              <w:marLeft w:val="0"/>
              <w:marRight w:val="0"/>
              <w:marTop w:val="0"/>
              <w:marBottom w:val="0"/>
              <w:divBdr>
                <w:top w:val="none" w:sz="0" w:space="0" w:color="auto"/>
                <w:left w:val="none" w:sz="0" w:space="0" w:color="auto"/>
                <w:bottom w:val="none" w:sz="0" w:space="0" w:color="auto"/>
                <w:right w:val="none" w:sz="0" w:space="0" w:color="auto"/>
              </w:divBdr>
            </w:div>
            <w:div w:id="198013713">
              <w:marLeft w:val="0"/>
              <w:marRight w:val="0"/>
              <w:marTop w:val="0"/>
              <w:marBottom w:val="0"/>
              <w:divBdr>
                <w:top w:val="none" w:sz="0" w:space="0" w:color="auto"/>
                <w:left w:val="none" w:sz="0" w:space="0" w:color="auto"/>
                <w:bottom w:val="none" w:sz="0" w:space="0" w:color="auto"/>
                <w:right w:val="none" w:sz="0" w:space="0" w:color="auto"/>
              </w:divBdr>
            </w:div>
            <w:div w:id="199099888">
              <w:marLeft w:val="0"/>
              <w:marRight w:val="0"/>
              <w:marTop w:val="0"/>
              <w:marBottom w:val="0"/>
              <w:divBdr>
                <w:top w:val="none" w:sz="0" w:space="0" w:color="auto"/>
                <w:left w:val="none" w:sz="0" w:space="0" w:color="auto"/>
                <w:bottom w:val="none" w:sz="0" w:space="0" w:color="auto"/>
                <w:right w:val="none" w:sz="0" w:space="0" w:color="auto"/>
              </w:divBdr>
            </w:div>
            <w:div w:id="200559696">
              <w:marLeft w:val="0"/>
              <w:marRight w:val="0"/>
              <w:marTop w:val="0"/>
              <w:marBottom w:val="0"/>
              <w:divBdr>
                <w:top w:val="none" w:sz="0" w:space="0" w:color="auto"/>
                <w:left w:val="none" w:sz="0" w:space="0" w:color="auto"/>
                <w:bottom w:val="none" w:sz="0" w:space="0" w:color="auto"/>
                <w:right w:val="none" w:sz="0" w:space="0" w:color="auto"/>
              </w:divBdr>
            </w:div>
            <w:div w:id="200822161">
              <w:marLeft w:val="0"/>
              <w:marRight w:val="0"/>
              <w:marTop w:val="0"/>
              <w:marBottom w:val="0"/>
              <w:divBdr>
                <w:top w:val="none" w:sz="0" w:space="0" w:color="auto"/>
                <w:left w:val="none" w:sz="0" w:space="0" w:color="auto"/>
                <w:bottom w:val="none" w:sz="0" w:space="0" w:color="auto"/>
                <w:right w:val="none" w:sz="0" w:space="0" w:color="auto"/>
              </w:divBdr>
            </w:div>
            <w:div w:id="201598657">
              <w:marLeft w:val="0"/>
              <w:marRight w:val="0"/>
              <w:marTop w:val="0"/>
              <w:marBottom w:val="0"/>
              <w:divBdr>
                <w:top w:val="none" w:sz="0" w:space="0" w:color="auto"/>
                <w:left w:val="none" w:sz="0" w:space="0" w:color="auto"/>
                <w:bottom w:val="none" w:sz="0" w:space="0" w:color="auto"/>
                <w:right w:val="none" w:sz="0" w:space="0" w:color="auto"/>
              </w:divBdr>
            </w:div>
            <w:div w:id="202059411">
              <w:marLeft w:val="0"/>
              <w:marRight w:val="0"/>
              <w:marTop w:val="0"/>
              <w:marBottom w:val="0"/>
              <w:divBdr>
                <w:top w:val="none" w:sz="0" w:space="0" w:color="auto"/>
                <w:left w:val="none" w:sz="0" w:space="0" w:color="auto"/>
                <w:bottom w:val="none" w:sz="0" w:space="0" w:color="auto"/>
                <w:right w:val="none" w:sz="0" w:space="0" w:color="auto"/>
              </w:divBdr>
            </w:div>
            <w:div w:id="202326515">
              <w:marLeft w:val="0"/>
              <w:marRight w:val="0"/>
              <w:marTop w:val="0"/>
              <w:marBottom w:val="0"/>
              <w:divBdr>
                <w:top w:val="none" w:sz="0" w:space="0" w:color="auto"/>
                <w:left w:val="none" w:sz="0" w:space="0" w:color="auto"/>
                <w:bottom w:val="none" w:sz="0" w:space="0" w:color="auto"/>
                <w:right w:val="none" w:sz="0" w:space="0" w:color="auto"/>
              </w:divBdr>
            </w:div>
            <w:div w:id="202329058">
              <w:marLeft w:val="0"/>
              <w:marRight w:val="0"/>
              <w:marTop w:val="0"/>
              <w:marBottom w:val="0"/>
              <w:divBdr>
                <w:top w:val="none" w:sz="0" w:space="0" w:color="auto"/>
                <w:left w:val="none" w:sz="0" w:space="0" w:color="auto"/>
                <w:bottom w:val="none" w:sz="0" w:space="0" w:color="auto"/>
                <w:right w:val="none" w:sz="0" w:space="0" w:color="auto"/>
              </w:divBdr>
            </w:div>
            <w:div w:id="203295860">
              <w:marLeft w:val="0"/>
              <w:marRight w:val="0"/>
              <w:marTop w:val="0"/>
              <w:marBottom w:val="0"/>
              <w:divBdr>
                <w:top w:val="none" w:sz="0" w:space="0" w:color="auto"/>
                <w:left w:val="none" w:sz="0" w:space="0" w:color="auto"/>
                <w:bottom w:val="none" w:sz="0" w:space="0" w:color="auto"/>
                <w:right w:val="none" w:sz="0" w:space="0" w:color="auto"/>
              </w:divBdr>
            </w:div>
            <w:div w:id="203297788">
              <w:marLeft w:val="0"/>
              <w:marRight w:val="0"/>
              <w:marTop w:val="0"/>
              <w:marBottom w:val="0"/>
              <w:divBdr>
                <w:top w:val="none" w:sz="0" w:space="0" w:color="auto"/>
                <w:left w:val="none" w:sz="0" w:space="0" w:color="auto"/>
                <w:bottom w:val="none" w:sz="0" w:space="0" w:color="auto"/>
                <w:right w:val="none" w:sz="0" w:space="0" w:color="auto"/>
              </w:divBdr>
            </w:div>
            <w:div w:id="203715815">
              <w:marLeft w:val="0"/>
              <w:marRight w:val="0"/>
              <w:marTop w:val="0"/>
              <w:marBottom w:val="0"/>
              <w:divBdr>
                <w:top w:val="none" w:sz="0" w:space="0" w:color="auto"/>
                <w:left w:val="none" w:sz="0" w:space="0" w:color="auto"/>
                <w:bottom w:val="none" w:sz="0" w:space="0" w:color="auto"/>
                <w:right w:val="none" w:sz="0" w:space="0" w:color="auto"/>
              </w:divBdr>
            </w:div>
            <w:div w:id="204219256">
              <w:marLeft w:val="0"/>
              <w:marRight w:val="0"/>
              <w:marTop w:val="0"/>
              <w:marBottom w:val="0"/>
              <w:divBdr>
                <w:top w:val="none" w:sz="0" w:space="0" w:color="auto"/>
                <w:left w:val="none" w:sz="0" w:space="0" w:color="auto"/>
                <w:bottom w:val="none" w:sz="0" w:space="0" w:color="auto"/>
                <w:right w:val="none" w:sz="0" w:space="0" w:color="auto"/>
              </w:divBdr>
            </w:div>
            <w:div w:id="205341567">
              <w:marLeft w:val="0"/>
              <w:marRight w:val="0"/>
              <w:marTop w:val="0"/>
              <w:marBottom w:val="0"/>
              <w:divBdr>
                <w:top w:val="none" w:sz="0" w:space="0" w:color="auto"/>
                <w:left w:val="none" w:sz="0" w:space="0" w:color="auto"/>
                <w:bottom w:val="none" w:sz="0" w:space="0" w:color="auto"/>
                <w:right w:val="none" w:sz="0" w:space="0" w:color="auto"/>
              </w:divBdr>
            </w:div>
            <w:div w:id="207305549">
              <w:marLeft w:val="0"/>
              <w:marRight w:val="0"/>
              <w:marTop w:val="0"/>
              <w:marBottom w:val="0"/>
              <w:divBdr>
                <w:top w:val="none" w:sz="0" w:space="0" w:color="auto"/>
                <w:left w:val="none" w:sz="0" w:space="0" w:color="auto"/>
                <w:bottom w:val="none" w:sz="0" w:space="0" w:color="auto"/>
                <w:right w:val="none" w:sz="0" w:space="0" w:color="auto"/>
              </w:divBdr>
            </w:div>
            <w:div w:id="207953390">
              <w:marLeft w:val="0"/>
              <w:marRight w:val="0"/>
              <w:marTop w:val="0"/>
              <w:marBottom w:val="0"/>
              <w:divBdr>
                <w:top w:val="none" w:sz="0" w:space="0" w:color="auto"/>
                <w:left w:val="none" w:sz="0" w:space="0" w:color="auto"/>
                <w:bottom w:val="none" w:sz="0" w:space="0" w:color="auto"/>
                <w:right w:val="none" w:sz="0" w:space="0" w:color="auto"/>
              </w:divBdr>
            </w:div>
            <w:div w:id="208037244">
              <w:marLeft w:val="0"/>
              <w:marRight w:val="0"/>
              <w:marTop w:val="0"/>
              <w:marBottom w:val="0"/>
              <w:divBdr>
                <w:top w:val="none" w:sz="0" w:space="0" w:color="auto"/>
                <w:left w:val="none" w:sz="0" w:space="0" w:color="auto"/>
                <w:bottom w:val="none" w:sz="0" w:space="0" w:color="auto"/>
                <w:right w:val="none" w:sz="0" w:space="0" w:color="auto"/>
              </w:divBdr>
            </w:div>
            <w:div w:id="208541126">
              <w:marLeft w:val="0"/>
              <w:marRight w:val="0"/>
              <w:marTop w:val="0"/>
              <w:marBottom w:val="0"/>
              <w:divBdr>
                <w:top w:val="none" w:sz="0" w:space="0" w:color="auto"/>
                <w:left w:val="none" w:sz="0" w:space="0" w:color="auto"/>
                <w:bottom w:val="none" w:sz="0" w:space="0" w:color="auto"/>
                <w:right w:val="none" w:sz="0" w:space="0" w:color="auto"/>
              </w:divBdr>
            </w:div>
            <w:div w:id="208692713">
              <w:marLeft w:val="0"/>
              <w:marRight w:val="0"/>
              <w:marTop w:val="0"/>
              <w:marBottom w:val="0"/>
              <w:divBdr>
                <w:top w:val="none" w:sz="0" w:space="0" w:color="auto"/>
                <w:left w:val="none" w:sz="0" w:space="0" w:color="auto"/>
                <w:bottom w:val="none" w:sz="0" w:space="0" w:color="auto"/>
                <w:right w:val="none" w:sz="0" w:space="0" w:color="auto"/>
              </w:divBdr>
            </w:div>
            <w:div w:id="209652254">
              <w:marLeft w:val="0"/>
              <w:marRight w:val="0"/>
              <w:marTop w:val="0"/>
              <w:marBottom w:val="0"/>
              <w:divBdr>
                <w:top w:val="none" w:sz="0" w:space="0" w:color="auto"/>
                <w:left w:val="none" w:sz="0" w:space="0" w:color="auto"/>
                <w:bottom w:val="none" w:sz="0" w:space="0" w:color="auto"/>
                <w:right w:val="none" w:sz="0" w:space="0" w:color="auto"/>
              </w:divBdr>
            </w:div>
            <w:div w:id="209802157">
              <w:marLeft w:val="0"/>
              <w:marRight w:val="0"/>
              <w:marTop w:val="0"/>
              <w:marBottom w:val="0"/>
              <w:divBdr>
                <w:top w:val="none" w:sz="0" w:space="0" w:color="auto"/>
                <w:left w:val="none" w:sz="0" w:space="0" w:color="auto"/>
                <w:bottom w:val="none" w:sz="0" w:space="0" w:color="auto"/>
                <w:right w:val="none" w:sz="0" w:space="0" w:color="auto"/>
              </w:divBdr>
            </w:div>
            <w:div w:id="209850668">
              <w:marLeft w:val="0"/>
              <w:marRight w:val="0"/>
              <w:marTop w:val="0"/>
              <w:marBottom w:val="0"/>
              <w:divBdr>
                <w:top w:val="none" w:sz="0" w:space="0" w:color="auto"/>
                <w:left w:val="none" w:sz="0" w:space="0" w:color="auto"/>
                <w:bottom w:val="none" w:sz="0" w:space="0" w:color="auto"/>
                <w:right w:val="none" w:sz="0" w:space="0" w:color="auto"/>
              </w:divBdr>
            </w:div>
            <w:div w:id="210657921">
              <w:marLeft w:val="0"/>
              <w:marRight w:val="0"/>
              <w:marTop w:val="0"/>
              <w:marBottom w:val="0"/>
              <w:divBdr>
                <w:top w:val="none" w:sz="0" w:space="0" w:color="auto"/>
                <w:left w:val="none" w:sz="0" w:space="0" w:color="auto"/>
                <w:bottom w:val="none" w:sz="0" w:space="0" w:color="auto"/>
                <w:right w:val="none" w:sz="0" w:space="0" w:color="auto"/>
              </w:divBdr>
            </w:div>
            <w:div w:id="211701102">
              <w:marLeft w:val="0"/>
              <w:marRight w:val="0"/>
              <w:marTop w:val="0"/>
              <w:marBottom w:val="0"/>
              <w:divBdr>
                <w:top w:val="none" w:sz="0" w:space="0" w:color="auto"/>
                <w:left w:val="none" w:sz="0" w:space="0" w:color="auto"/>
                <w:bottom w:val="none" w:sz="0" w:space="0" w:color="auto"/>
                <w:right w:val="none" w:sz="0" w:space="0" w:color="auto"/>
              </w:divBdr>
            </w:div>
            <w:div w:id="212082627">
              <w:marLeft w:val="0"/>
              <w:marRight w:val="0"/>
              <w:marTop w:val="0"/>
              <w:marBottom w:val="0"/>
              <w:divBdr>
                <w:top w:val="none" w:sz="0" w:space="0" w:color="auto"/>
                <w:left w:val="none" w:sz="0" w:space="0" w:color="auto"/>
                <w:bottom w:val="none" w:sz="0" w:space="0" w:color="auto"/>
                <w:right w:val="none" w:sz="0" w:space="0" w:color="auto"/>
              </w:divBdr>
            </w:div>
            <w:div w:id="212423933">
              <w:marLeft w:val="0"/>
              <w:marRight w:val="0"/>
              <w:marTop w:val="0"/>
              <w:marBottom w:val="0"/>
              <w:divBdr>
                <w:top w:val="none" w:sz="0" w:space="0" w:color="auto"/>
                <w:left w:val="none" w:sz="0" w:space="0" w:color="auto"/>
                <w:bottom w:val="none" w:sz="0" w:space="0" w:color="auto"/>
                <w:right w:val="none" w:sz="0" w:space="0" w:color="auto"/>
              </w:divBdr>
            </w:div>
            <w:div w:id="213469565">
              <w:marLeft w:val="0"/>
              <w:marRight w:val="0"/>
              <w:marTop w:val="0"/>
              <w:marBottom w:val="0"/>
              <w:divBdr>
                <w:top w:val="none" w:sz="0" w:space="0" w:color="auto"/>
                <w:left w:val="none" w:sz="0" w:space="0" w:color="auto"/>
                <w:bottom w:val="none" w:sz="0" w:space="0" w:color="auto"/>
                <w:right w:val="none" w:sz="0" w:space="0" w:color="auto"/>
              </w:divBdr>
            </w:div>
            <w:div w:id="213666229">
              <w:marLeft w:val="0"/>
              <w:marRight w:val="0"/>
              <w:marTop w:val="0"/>
              <w:marBottom w:val="0"/>
              <w:divBdr>
                <w:top w:val="none" w:sz="0" w:space="0" w:color="auto"/>
                <w:left w:val="none" w:sz="0" w:space="0" w:color="auto"/>
                <w:bottom w:val="none" w:sz="0" w:space="0" w:color="auto"/>
                <w:right w:val="none" w:sz="0" w:space="0" w:color="auto"/>
              </w:divBdr>
            </w:div>
            <w:div w:id="213851330">
              <w:marLeft w:val="0"/>
              <w:marRight w:val="0"/>
              <w:marTop w:val="0"/>
              <w:marBottom w:val="0"/>
              <w:divBdr>
                <w:top w:val="none" w:sz="0" w:space="0" w:color="auto"/>
                <w:left w:val="none" w:sz="0" w:space="0" w:color="auto"/>
                <w:bottom w:val="none" w:sz="0" w:space="0" w:color="auto"/>
                <w:right w:val="none" w:sz="0" w:space="0" w:color="auto"/>
              </w:divBdr>
            </w:div>
            <w:div w:id="214857984">
              <w:marLeft w:val="0"/>
              <w:marRight w:val="0"/>
              <w:marTop w:val="0"/>
              <w:marBottom w:val="0"/>
              <w:divBdr>
                <w:top w:val="none" w:sz="0" w:space="0" w:color="auto"/>
                <w:left w:val="none" w:sz="0" w:space="0" w:color="auto"/>
                <w:bottom w:val="none" w:sz="0" w:space="0" w:color="auto"/>
                <w:right w:val="none" w:sz="0" w:space="0" w:color="auto"/>
              </w:divBdr>
            </w:div>
            <w:div w:id="215314226">
              <w:marLeft w:val="0"/>
              <w:marRight w:val="0"/>
              <w:marTop w:val="0"/>
              <w:marBottom w:val="0"/>
              <w:divBdr>
                <w:top w:val="none" w:sz="0" w:space="0" w:color="auto"/>
                <w:left w:val="none" w:sz="0" w:space="0" w:color="auto"/>
                <w:bottom w:val="none" w:sz="0" w:space="0" w:color="auto"/>
                <w:right w:val="none" w:sz="0" w:space="0" w:color="auto"/>
              </w:divBdr>
            </w:div>
            <w:div w:id="215552883">
              <w:marLeft w:val="0"/>
              <w:marRight w:val="0"/>
              <w:marTop w:val="0"/>
              <w:marBottom w:val="0"/>
              <w:divBdr>
                <w:top w:val="none" w:sz="0" w:space="0" w:color="auto"/>
                <w:left w:val="none" w:sz="0" w:space="0" w:color="auto"/>
                <w:bottom w:val="none" w:sz="0" w:space="0" w:color="auto"/>
                <w:right w:val="none" w:sz="0" w:space="0" w:color="auto"/>
              </w:divBdr>
            </w:div>
            <w:div w:id="219093936">
              <w:marLeft w:val="0"/>
              <w:marRight w:val="0"/>
              <w:marTop w:val="0"/>
              <w:marBottom w:val="0"/>
              <w:divBdr>
                <w:top w:val="none" w:sz="0" w:space="0" w:color="auto"/>
                <w:left w:val="none" w:sz="0" w:space="0" w:color="auto"/>
                <w:bottom w:val="none" w:sz="0" w:space="0" w:color="auto"/>
                <w:right w:val="none" w:sz="0" w:space="0" w:color="auto"/>
              </w:divBdr>
            </w:div>
            <w:div w:id="219287044">
              <w:marLeft w:val="0"/>
              <w:marRight w:val="0"/>
              <w:marTop w:val="0"/>
              <w:marBottom w:val="0"/>
              <w:divBdr>
                <w:top w:val="none" w:sz="0" w:space="0" w:color="auto"/>
                <w:left w:val="none" w:sz="0" w:space="0" w:color="auto"/>
                <w:bottom w:val="none" w:sz="0" w:space="0" w:color="auto"/>
                <w:right w:val="none" w:sz="0" w:space="0" w:color="auto"/>
              </w:divBdr>
            </w:div>
            <w:div w:id="220675342">
              <w:marLeft w:val="0"/>
              <w:marRight w:val="0"/>
              <w:marTop w:val="0"/>
              <w:marBottom w:val="0"/>
              <w:divBdr>
                <w:top w:val="none" w:sz="0" w:space="0" w:color="auto"/>
                <w:left w:val="none" w:sz="0" w:space="0" w:color="auto"/>
                <w:bottom w:val="none" w:sz="0" w:space="0" w:color="auto"/>
                <w:right w:val="none" w:sz="0" w:space="0" w:color="auto"/>
              </w:divBdr>
            </w:div>
            <w:div w:id="221213321">
              <w:marLeft w:val="0"/>
              <w:marRight w:val="0"/>
              <w:marTop w:val="0"/>
              <w:marBottom w:val="0"/>
              <w:divBdr>
                <w:top w:val="none" w:sz="0" w:space="0" w:color="auto"/>
                <w:left w:val="none" w:sz="0" w:space="0" w:color="auto"/>
                <w:bottom w:val="none" w:sz="0" w:space="0" w:color="auto"/>
                <w:right w:val="none" w:sz="0" w:space="0" w:color="auto"/>
              </w:divBdr>
            </w:div>
            <w:div w:id="221671619">
              <w:marLeft w:val="0"/>
              <w:marRight w:val="0"/>
              <w:marTop w:val="0"/>
              <w:marBottom w:val="0"/>
              <w:divBdr>
                <w:top w:val="none" w:sz="0" w:space="0" w:color="auto"/>
                <w:left w:val="none" w:sz="0" w:space="0" w:color="auto"/>
                <w:bottom w:val="none" w:sz="0" w:space="0" w:color="auto"/>
                <w:right w:val="none" w:sz="0" w:space="0" w:color="auto"/>
              </w:divBdr>
            </w:div>
            <w:div w:id="222906706">
              <w:marLeft w:val="0"/>
              <w:marRight w:val="0"/>
              <w:marTop w:val="0"/>
              <w:marBottom w:val="0"/>
              <w:divBdr>
                <w:top w:val="none" w:sz="0" w:space="0" w:color="auto"/>
                <w:left w:val="none" w:sz="0" w:space="0" w:color="auto"/>
                <w:bottom w:val="none" w:sz="0" w:space="0" w:color="auto"/>
                <w:right w:val="none" w:sz="0" w:space="0" w:color="auto"/>
              </w:divBdr>
            </w:div>
            <w:div w:id="223179432">
              <w:marLeft w:val="0"/>
              <w:marRight w:val="0"/>
              <w:marTop w:val="0"/>
              <w:marBottom w:val="0"/>
              <w:divBdr>
                <w:top w:val="none" w:sz="0" w:space="0" w:color="auto"/>
                <w:left w:val="none" w:sz="0" w:space="0" w:color="auto"/>
                <w:bottom w:val="none" w:sz="0" w:space="0" w:color="auto"/>
                <w:right w:val="none" w:sz="0" w:space="0" w:color="auto"/>
              </w:divBdr>
            </w:div>
            <w:div w:id="223609276">
              <w:marLeft w:val="0"/>
              <w:marRight w:val="0"/>
              <w:marTop w:val="0"/>
              <w:marBottom w:val="0"/>
              <w:divBdr>
                <w:top w:val="none" w:sz="0" w:space="0" w:color="auto"/>
                <w:left w:val="none" w:sz="0" w:space="0" w:color="auto"/>
                <w:bottom w:val="none" w:sz="0" w:space="0" w:color="auto"/>
                <w:right w:val="none" w:sz="0" w:space="0" w:color="auto"/>
              </w:divBdr>
            </w:div>
            <w:div w:id="223755937">
              <w:marLeft w:val="0"/>
              <w:marRight w:val="0"/>
              <w:marTop w:val="0"/>
              <w:marBottom w:val="0"/>
              <w:divBdr>
                <w:top w:val="none" w:sz="0" w:space="0" w:color="auto"/>
                <w:left w:val="none" w:sz="0" w:space="0" w:color="auto"/>
                <w:bottom w:val="none" w:sz="0" w:space="0" w:color="auto"/>
                <w:right w:val="none" w:sz="0" w:space="0" w:color="auto"/>
              </w:divBdr>
            </w:div>
            <w:div w:id="224992012">
              <w:marLeft w:val="0"/>
              <w:marRight w:val="0"/>
              <w:marTop w:val="0"/>
              <w:marBottom w:val="0"/>
              <w:divBdr>
                <w:top w:val="none" w:sz="0" w:space="0" w:color="auto"/>
                <w:left w:val="none" w:sz="0" w:space="0" w:color="auto"/>
                <w:bottom w:val="none" w:sz="0" w:space="0" w:color="auto"/>
                <w:right w:val="none" w:sz="0" w:space="0" w:color="auto"/>
              </w:divBdr>
            </w:div>
            <w:div w:id="227229534">
              <w:marLeft w:val="0"/>
              <w:marRight w:val="0"/>
              <w:marTop w:val="0"/>
              <w:marBottom w:val="0"/>
              <w:divBdr>
                <w:top w:val="none" w:sz="0" w:space="0" w:color="auto"/>
                <w:left w:val="none" w:sz="0" w:space="0" w:color="auto"/>
                <w:bottom w:val="none" w:sz="0" w:space="0" w:color="auto"/>
                <w:right w:val="none" w:sz="0" w:space="0" w:color="auto"/>
              </w:divBdr>
            </w:div>
            <w:div w:id="227765511">
              <w:marLeft w:val="0"/>
              <w:marRight w:val="0"/>
              <w:marTop w:val="0"/>
              <w:marBottom w:val="0"/>
              <w:divBdr>
                <w:top w:val="none" w:sz="0" w:space="0" w:color="auto"/>
                <w:left w:val="none" w:sz="0" w:space="0" w:color="auto"/>
                <w:bottom w:val="none" w:sz="0" w:space="0" w:color="auto"/>
                <w:right w:val="none" w:sz="0" w:space="0" w:color="auto"/>
              </w:divBdr>
            </w:div>
            <w:div w:id="228272310">
              <w:marLeft w:val="0"/>
              <w:marRight w:val="0"/>
              <w:marTop w:val="0"/>
              <w:marBottom w:val="0"/>
              <w:divBdr>
                <w:top w:val="none" w:sz="0" w:space="0" w:color="auto"/>
                <w:left w:val="none" w:sz="0" w:space="0" w:color="auto"/>
                <w:bottom w:val="none" w:sz="0" w:space="0" w:color="auto"/>
                <w:right w:val="none" w:sz="0" w:space="0" w:color="auto"/>
              </w:divBdr>
            </w:div>
            <w:div w:id="228613437">
              <w:marLeft w:val="0"/>
              <w:marRight w:val="0"/>
              <w:marTop w:val="0"/>
              <w:marBottom w:val="0"/>
              <w:divBdr>
                <w:top w:val="none" w:sz="0" w:space="0" w:color="auto"/>
                <w:left w:val="none" w:sz="0" w:space="0" w:color="auto"/>
                <w:bottom w:val="none" w:sz="0" w:space="0" w:color="auto"/>
                <w:right w:val="none" w:sz="0" w:space="0" w:color="auto"/>
              </w:divBdr>
            </w:div>
            <w:div w:id="228736124">
              <w:marLeft w:val="0"/>
              <w:marRight w:val="0"/>
              <w:marTop w:val="0"/>
              <w:marBottom w:val="0"/>
              <w:divBdr>
                <w:top w:val="none" w:sz="0" w:space="0" w:color="auto"/>
                <w:left w:val="none" w:sz="0" w:space="0" w:color="auto"/>
                <w:bottom w:val="none" w:sz="0" w:space="0" w:color="auto"/>
                <w:right w:val="none" w:sz="0" w:space="0" w:color="auto"/>
              </w:divBdr>
            </w:div>
            <w:div w:id="228811699">
              <w:marLeft w:val="0"/>
              <w:marRight w:val="0"/>
              <w:marTop w:val="0"/>
              <w:marBottom w:val="0"/>
              <w:divBdr>
                <w:top w:val="none" w:sz="0" w:space="0" w:color="auto"/>
                <w:left w:val="none" w:sz="0" w:space="0" w:color="auto"/>
                <w:bottom w:val="none" w:sz="0" w:space="0" w:color="auto"/>
                <w:right w:val="none" w:sz="0" w:space="0" w:color="auto"/>
              </w:divBdr>
            </w:div>
            <w:div w:id="230507962">
              <w:marLeft w:val="0"/>
              <w:marRight w:val="0"/>
              <w:marTop w:val="0"/>
              <w:marBottom w:val="0"/>
              <w:divBdr>
                <w:top w:val="none" w:sz="0" w:space="0" w:color="auto"/>
                <w:left w:val="none" w:sz="0" w:space="0" w:color="auto"/>
                <w:bottom w:val="none" w:sz="0" w:space="0" w:color="auto"/>
                <w:right w:val="none" w:sz="0" w:space="0" w:color="auto"/>
              </w:divBdr>
            </w:div>
            <w:div w:id="232161038">
              <w:marLeft w:val="0"/>
              <w:marRight w:val="0"/>
              <w:marTop w:val="0"/>
              <w:marBottom w:val="0"/>
              <w:divBdr>
                <w:top w:val="none" w:sz="0" w:space="0" w:color="auto"/>
                <w:left w:val="none" w:sz="0" w:space="0" w:color="auto"/>
                <w:bottom w:val="none" w:sz="0" w:space="0" w:color="auto"/>
                <w:right w:val="none" w:sz="0" w:space="0" w:color="auto"/>
              </w:divBdr>
            </w:div>
            <w:div w:id="233469696">
              <w:marLeft w:val="0"/>
              <w:marRight w:val="0"/>
              <w:marTop w:val="0"/>
              <w:marBottom w:val="0"/>
              <w:divBdr>
                <w:top w:val="none" w:sz="0" w:space="0" w:color="auto"/>
                <w:left w:val="none" w:sz="0" w:space="0" w:color="auto"/>
                <w:bottom w:val="none" w:sz="0" w:space="0" w:color="auto"/>
                <w:right w:val="none" w:sz="0" w:space="0" w:color="auto"/>
              </w:divBdr>
            </w:div>
            <w:div w:id="233861010">
              <w:marLeft w:val="0"/>
              <w:marRight w:val="0"/>
              <w:marTop w:val="0"/>
              <w:marBottom w:val="0"/>
              <w:divBdr>
                <w:top w:val="none" w:sz="0" w:space="0" w:color="auto"/>
                <w:left w:val="none" w:sz="0" w:space="0" w:color="auto"/>
                <w:bottom w:val="none" w:sz="0" w:space="0" w:color="auto"/>
                <w:right w:val="none" w:sz="0" w:space="0" w:color="auto"/>
              </w:divBdr>
            </w:div>
            <w:div w:id="234585079">
              <w:marLeft w:val="0"/>
              <w:marRight w:val="0"/>
              <w:marTop w:val="0"/>
              <w:marBottom w:val="0"/>
              <w:divBdr>
                <w:top w:val="none" w:sz="0" w:space="0" w:color="auto"/>
                <w:left w:val="none" w:sz="0" w:space="0" w:color="auto"/>
                <w:bottom w:val="none" w:sz="0" w:space="0" w:color="auto"/>
                <w:right w:val="none" w:sz="0" w:space="0" w:color="auto"/>
              </w:divBdr>
            </w:div>
            <w:div w:id="235168474">
              <w:marLeft w:val="0"/>
              <w:marRight w:val="0"/>
              <w:marTop w:val="0"/>
              <w:marBottom w:val="0"/>
              <w:divBdr>
                <w:top w:val="none" w:sz="0" w:space="0" w:color="auto"/>
                <w:left w:val="none" w:sz="0" w:space="0" w:color="auto"/>
                <w:bottom w:val="none" w:sz="0" w:space="0" w:color="auto"/>
                <w:right w:val="none" w:sz="0" w:space="0" w:color="auto"/>
              </w:divBdr>
            </w:div>
            <w:div w:id="236325852">
              <w:marLeft w:val="0"/>
              <w:marRight w:val="0"/>
              <w:marTop w:val="0"/>
              <w:marBottom w:val="0"/>
              <w:divBdr>
                <w:top w:val="none" w:sz="0" w:space="0" w:color="auto"/>
                <w:left w:val="none" w:sz="0" w:space="0" w:color="auto"/>
                <w:bottom w:val="none" w:sz="0" w:space="0" w:color="auto"/>
                <w:right w:val="none" w:sz="0" w:space="0" w:color="auto"/>
              </w:divBdr>
            </w:div>
            <w:div w:id="236599926">
              <w:marLeft w:val="0"/>
              <w:marRight w:val="0"/>
              <w:marTop w:val="0"/>
              <w:marBottom w:val="0"/>
              <w:divBdr>
                <w:top w:val="none" w:sz="0" w:space="0" w:color="auto"/>
                <w:left w:val="none" w:sz="0" w:space="0" w:color="auto"/>
                <w:bottom w:val="none" w:sz="0" w:space="0" w:color="auto"/>
                <w:right w:val="none" w:sz="0" w:space="0" w:color="auto"/>
              </w:divBdr>
            </w:div>
            <w:div w:id="237978467">
              <w:marLeft w:val="0"/>
              <w:marRight w:val="0"/>
              <w:marTop w:val="0"/>
              <w:marBottom w:val="0"/>
              <w:divBdr>
                <w:top w:val="none" w:sz="0" w:space="0" w:color="auto"/>
                <w:left w:val="none" w:sz="0" w:space="0" w:color="auto"/>
                <w:bottom w:val="none" w:sz="0" w:space="0" w:color="auto"/>
                <w:right w:val="none" w:sz="0" w:space="0" w:color="auto"/>
              </w:divBdr>
            </w:div>
            <w:div w:id="240217516">
              <w:marLeft w:val="0"/>
              <w:marRight w:val="0"/>
              <w:marTop w:val="0"/>
              <w:marBottom w:val="0"/>
              <w:divBdr>
                <w:top w:val="none" w:sz="0" w:space="0" w:color="auto"/>
                <w:left w:val="none" w:sz="0" w:space="0" w:color="auto"/>
                <w:bottom w:val="none" w:sz="0" w:space="0" w:color="auto"/>
                <w:right w:val="none" w:sz="0" w:space="0" w:color="auto"/>
              </w:divBdr>
            </w:div>
            <w:div w:id="242180585">
              <w:marLeft w:val="0"/>
              <w:marRight w:val="0"/>
              <w:marTop w:val="0"/>
              <w:marBottom w:val="0"/>
              <w:divBdr>
                <w:top w:val="none" w:sz="0" w:space="0" w:color="auto"/>
                <w:left w:val="none" w:sz="0" w:space="0" w:color="auto"/>
                <w:bottom w:val="none" w:sz="0" w:space="0" w:color="auto"/>
                <w:right w:val="none" w:sz="0" w:space="0" w:color="auto"/>
              </w:divBdr>
            </w:div>
            <w:div w:id="243883434">
              <w:marLeft w:val="0"/>
              <w:marRight w:val="0"/>
              <w:marTop w:val="0"/>
              <w:marBottom w:val="0"/>
              <w:divBdr>
                <w:top w:val="none" w:sz="0" w:space="0" w:color="auto"/>
                <w:left w:val="none" w:sz="0" w:space="0" w:color="auto"/>
                <w:bottom w:val="none" w:sz="0" w:space="0" w:color="auto"/>
                <w:right w:val="none" w:sz="0" w:space="0" w:color="auto"/>
              </w:divBdr>
            </w:div>
            <w:div w:id="244002054">
              <w:marLeft w:val="0"/>
              <w:marRight w:val="0"/>
              <w:marTop w:val="0"/>
              <w:marBottom w:val="0"/>
              <w:divBdr>
                <w:top w:val="none" w:sz="0" w:space="0" w:color="auto"/>
                <w:left w:val="none" w:sz="0" w:space="0" w:color="auto"/>
                <w:bottom w:val="none" w:sz="0" w:space="0" w:color="auto"/>
                <w:right w:val="none" w:sz="0" w:space="0" w:color="auto"/>
              </w:divBdr>
            </w:div>
            <w:div w:id="245577041">
              <w:marLeft w:val="0"/>
              <w:marRight w:val="0"/>
              <w:marTop w:val="0"/>
              <w:marBottom w:val="0"/>
              <w:divBdr>
                <w:top w:val="none" w:sz="0" w:space="0" w:color="auto"/>
                <w:left w:val="none" w:sz="0" w:space="0" w:color="auto"/>
                <w:bottom w:val="none" w:sz="0" w:space="0" w:color="auto"/>
                <w:right w:val="none" w:sz="0" w:space="0" w:color="auto"/>
              </w:divBdr>
            </w:div>
            <w:div w:id="246352214">
              <w:marLeft w:val="0"/>
              <w:marRight w:val="0"/>
              <w:marTop w:val="0"/>
              <w:marBottom w:val="0"/>
              <w:divBdr>
                <w:top w:val="none" w:sz="0" w:space="0" w:color="auto"/>
                <w:left w:val="none" w:sz="0" w:space="0" w:color="auto"/>
                <w:bottom w:val="none" w:sz="0" w:space="0" w:color="auto"/>
                <w:right w:val="none" w:sz="0" w:space="0" w:color="auto"/>
              </w:divBdr>
            </w:div>
            <w:div w:id="247155838">
              <w:marLeft w:val="0"/>
              <w:marRight w:val="0"/>
              <w:marTop w:val="0"/>
              <w:marBottom w:val="0"/>
              <w:divBdr>
                <w:top w:val="none" w:sz="0" w:space="0" w:color="auto"/>
                <w:left w:val="none" w:sz="0" w:space="0" w:color="auto"/>
                <w:bottom w:val="none" w:sz="0" w:space="0" w:color="auto"/>
                <w:right w:val="none" w:sz="0" w:space="0" w:color="auto"/>
              </w:divBdr>
            </w:div>
            <w:div w:id="247227504">
              <w:marLeft w:val="0"/>
              <w:marRight w:val="0"/>
              <w:marTop w:val="0"/>
              <w:marBottom w:val="0"/>
              <w:divBdr>
                <w:top w:val="none" w:sz="0" w:space="0" w:color="auto"/>
                <w:left w:val="none" w:sz="0" w:space="0" w:color="auto"/>
                <w:bottom w:val="none" w:sz="0" w:space="0" w:color="auto"/>
                <w:right w:val="none" w:sz="0" w:space="0" w:color="auto"/>
              </w:divBdr>
            </w:div>
            <w:div w:id="248974067">
              <w:marLeft w:val="0"/>
              <w:marRight w:val="0"/>
              <w:marTop w:val="0"/>
              <w:marBottom w:val="0"/>
              <w:divBdr>
                <w:top w:val="none" w:sz="0" w:space="0" w:color="auto"/>
                <w:left w:val="none" w:sz="0" w:space="0" w:color="auto"/>
                <w:bottom w:val="none" w:sz="0" w:space="0" w:color="auto"/>
                <w:right w:val="none" w:sz="0" w:space="0" w:color="auto"/>
              </w:divBdr>
            </w:div>
            <w:div w:id="249701186">
              <w:marLeft w:val="0"/>
              <w:marRight w:val="0"/>
              <w:marTop w:val="0"/>
              <w:marBottom w:val="0"/>
              <w:divBdr>
                <w:top w:val="none" w:sz="0" w:space="0" w:color="auto"/>
                <w:left w:val="none" w:sz="0" w:space="0" w:color="auto"/>
                <w:bottom w:val="none" w:sz="0" w:space="0" w:color="auto"/>
                <w:right w:val="none" w:sz="0" w:space="0" w:color="auto"/>
              </w:divBdr>
            </w:div>
            <w:div w:id="249778676">
              <w:marLeft w:val="0"/>
              <w:marRight w:val="0"/>
              <w:marTop w:val="0"/>
              <w:marBottom w:val="0"/>
              <w:divBdr>
                <w:top w:val="none" w:sz="0" w:space="0" w:color="auto"/>
                <w:left w:val="none" w:sz="0" w:space="0" w:color="auto"/>
                <w:bottom w:val="none" w:sz="0" w:space="0" w:color="auto"/>
                <w:right w:val="none" w:sz="0" w:space="0" w:color="auto"/>
              </w:divBdr>
            </w:div>
            <w:div w:id="250235363">
              <w:marLeft w:val="0"/>
              <w:marRight w:val="0"/>
              <w:marTop w:val="0"/>
              <w:marBottom w:val="0"/>
              <w:divBdr>
                <w:top w:val="none" w:sz="0" w:space="0" w:color="auto"/>
                <w:left w:val="none" w:sz="0" w:space="0" w:color="auto"/>
                <w:bottom w:val="none" w:sz="0" w:space="0" w:color="auto"/>
                <w:right w:val="none" w:sz="0" w:space="0" w:color="auto"/>
              </w:divBdr>
            </w:div>
            <w:div w:id="252012130">
              <w:marLeft w:val="0"/>
              <w:marRight w:val="0"/>
              <w:marTop w:val="0"/>
              <w:marBottom w:val="0"/>
              <w:divBdr>
                <w:top w:val="none" w:sz="0" w:space="0" w:color="auto"/>
                <w:left w:val="none" w:sz="0" w:space="0" w:color="auto"/>
                <w:bottom w:val="none" w:sz="0" w:space="0" w:color="auto"/>
                <w:right w:val="none" w:sz="0" w:space="0" w:color="auto"/>
              </w:divBdr>
            </w:div>
            <w:div w:id="252591308">
              <w:marLeft w:val="0"/>
              <w:marRight w:val="0"/>
              <w:marTop w:val="0"/>
              <w:marBottom w:val="0"/>
              <w:divBdr>
                <w:top w:val="none" w:sz="0" w:space="0" w:color="auto"/>
                <w:left w:val="none" w:sz="0" w:space="0" w:color="auto"/>
                <w:bottom w:val="none" w:sz="0" w:space="0" w:color="auto"/>
                <w:right w:val="none" w:sz="0" w:space="0" w:color="auto"/>
              </w:divBdr>
            </w:div>
            <w:div w:id="253591079">
              <w:marLeft w:val="0"/>
              <w:marRight w:val="0"/>
              <w:marTop w:val="0"/>
              <w:marBottom w:val="0"/>
              <w:divBdr>
                <w:top w:val="none" w:sz="0" w:space="0" w:color="auto"/>
                <w:left w:val="none" w:sz="0" w:space="0" w:color="auto"/>
                <w:bottom w:val="none" w:sz="0" w:space="0" w:color="auto"/>
                <w:right w:val="none" w:sz="0" w:space="0" w:color="auto"/>
              </w:divBdr>
            </w:div>
            <w:div w:id="254827173">
              <w:marLeft w:val="0"/>
              <w:marRight w:val="0"/>
              <w:marTop w:val="0"/>
              <w:marBottom w:val="0"/>
              <w:divBdr>
                <w:top w:val="none" w:sz="0" w:space="0" w:color="auto"/>
                <w:left w:val="none" w:sz="0" w:space="0" w:color="auto"/>
                <w:bottom w:val="none" w:sz="0" w:space="0" w:color="auto"/>
                <w:right w:val="none" w:sz="0" w:space="0" w:color="auto"/>
              </w:divBdr>
            </w:div>
            <w:div w:id="255096596">
              <w:marLeft w:val="0"/>
              <w:marRight w:val="0"/>
              <w:marTop w:val="0"/>
              <w:marBottom w:val="0"/>
              <w:divBdr>
                <w:top w:val="none" w:sz="0" w:space="0" w:color="auto"/>
                <w:left w:val="none" w:sz="0" w:space="0" w:color="auto"/>
                <w:bottom w:val="none" w:sz="0" w:space="0" w:color="auto"/>
                <w:right w:val="none" w:sz="0" w:space="0" w:color="auto"/>
              </w:divBdr>
            </w:div>
            <w:div w:id="255409959">
              <w:marLeft w:val="0"/>
              <w:marRight w:val="0"/>
              <w:marTop w:val="0"/>
              <w:marBottom w:val="0"/>
              <w:divBdr>
                <w:top w:val="none" w:sz="0" w:space="0" w:color="auto"/>
                <w:left w:val="none" w:sz="0" w:space="0" w:color="auto"/>
                <w:bottom w:val="none" w:sz="0" w:space="0" w:color="auto"/>
                <w:right w:val="none" w:sz="0" w:space="0" w:color="auto"/>
              </w:divBdr>
            </w:div>
            <w:div w:id="256133893">
              <w:marLeft w:val="0"/>
              <w:marRight w:val="0"/>
              <w:marTop w:val="0"/>
              <w:marBottom w:val="0"/>
              <w:divBdr>
                <w:top w:val="none" w:sz="0" w:space="0" w:color="auto"/>
                <w:left w:val="none" w:sz="0" w:space="0" w:color="auto"/>
                <w:bottom w:val="none" w:sz="0" w:space="0" w:color="auto"/>
                <w:right w:val="none" w:sz="0" w:space="0" w:color="auto"/>
              </w:divBdr>
            </w:div>
            <w:div w:id="257175178">
              <w:marLeft w:val="0"/>
              <w:marRight w:val="0"/>
              <w:marTop w:val="0"/>
              <w:marBottom w:val="0"/>
              <w:divBdr>
                <w:top w:val="none" w:sz="0" w:space="0" w:color="auto"/>
                <w:left w:val="none" w:sz="0" w:space="0" w:color="auto"/>
                <w:bottom w:val="none" w:sz="0" w:space="0" w:color="auto"/>
                <w:right w:val="none" w:sz="0" w:space="0" w:color="auto"/>
              </w:divBdr>
            </w:div>
            <w:div w:id="257249417">
              <w:marLeft w:val="0"/>
              <w:marRight w:val="0"/>
              <w:marTop w:val="0"/>
              <w:marBottom w:val="0"/>
              <w:divBdr>
                <w:top w:val="none" w:sz="0" w:space="0" w:color="auto"/>
                <w:left w:val="none" w:sz="0" w:space="0" w:color="auto"/>
                <w:bottom w:val="none" w:sz="0" w:space="0" w:color="auto"/>
                <w:right w:val="none" w:sz="0" w:space="0" w:color="auto"/>
              </w:divBdr>
            </w:div>
            <w:div w:id="257294364">
              <w:marLeft w:val="0"/>
              <w:marRight w:val="0"/>
              <w:marTop w:val="0"/>
              <w:marBottom w:val="0"/>
              <w:divBdr>
                <w:top w:val="none" w:sz="0" w:space="0" w:color="auto"/>
                <w:left w:val="none" w:sz="0" w:space="0" w:color="auto"/>
                <w:bottom w:val="none" w:sz="0" w:space="0" w:color="auto"/>
                <w:right w:val="none" w:sz="0" w:space="0" w:color="auto"/>
              </w:divBdr>
            </w:div>
            <w:div w:id="258610400">
              <w:marLeft w:val="0"/>
              <w:marRight w:val="0"/>
              <w:marTop w:val="0"/>
              <w:marBottom w:val="0"/>
              <w:divBdr>
                <w:top w:val="none" w:sz="0" w:space="0" w:color="auto"/>
                <w:left w:val="none" w:sz="0" w:space="0" w:color="auto"/>
                <w:bottom w:val="none" w:sz="0" w:space="0" w:color="auto"/>
                <w:right w:val="none" w:sz="0" w:space="0" w:color="auto"/>
              </w:divBdr>
            </w:div>
            <w:div w:id="259023976">
              <w:marLeft w:val="0"/>
              <w:marRight w:val="0"/>
              <w:marTop w:val="0"/>
              <w:marBottom w:val="0"/>
              <w:divBdr>
                <w:top w:val="none" w:sz="0" w:space="0" w:color="auto"/>
                <w:left w:val="none" w:sz="0" w:space="0" w:color="auto"/>
                <w:bottom w:val="none" w:sz="0" w:space="0" w:color="auto"/>
                <w:right w:val="none" w:sz="0" w:space="0" w:color="auto"/>
              </w:divBdr>
            </w:div>
            <w:div w:id="260068572">
              <w:marLeft w:val="0"/>
              <w:marRight w:val="0"/>
              <w:marTop w:val="0"/>
              <w:marBottom w:val="0"/>
              <w:divBdr>
                <w:top w:val="none" w:sz="0" w:space="0" w:color="auto"/>
                <w:left w:val="none" w:sz="0" w:space="0" w:color="auto"/>
                <w:bottom w:val="none" w:sz="0" w:space="0" w:color="auto"/>
                <w:right w:val="none" w:sz="0" w:space="0" w:color="auto"/>
              </w:divBdr>
            </w:div>
            <w:div w:id="260379352">
              <w:marLeft w:val="0"/>
              <w:marRight w:val="0"/>
              <w:marTop w:val="0"/>
              <w:marBottom w:val="0"/>
              <w:divBdr>
                <w:top w:val="none" w:sz="0" w:space="0" w:color="auto"/>
                <w:left w:val="none" w:sz="0" w:space="0" w:color="auto"/>
                <w:bottom w:val="none" w:sz="0" w:space="0" w:color="auto"/>
                <w:right w:val="none" w:sz="0" w:space="0" w:color="auto"/>
              </w:divBdr>
            </w:div>
            <w:div w:id="260988709">
              <w:marLeft w:val="0"/>
              <w:marRight w:val="0"/>
              <w:marTop w:val="0"/>
              <w:marBottom w:val="0"/>
              <w:divBdr>
                <w:top w:val="none" w:sz="0" w:space="0" w:color="auto"/>
                <w:left w:val="none" w:sz="0" w:space="0" w:color="auto"/>
                <w:bottom w:val="none" w:sz="0" w:space="0" w:color="auto"/>
                <w:right w:val="none" w:sz="0" w:space="0" w:color="auto"/>
              </w:divBdr>
            </w:div>
            <w:div w:id="261844241">
              <w:marLeft w:val="0"/>
              <w:marRight w:val="0"/>
              <w:marTop w:val="0"/>
              <w:marBottom w:val="0"/>
              <w:divBdr>
                <w:top w:val="none" w:sz="0" w:space="0" w:color="auto"/>
                <w:left w:val="none" w:sz="0" w:space="0" w:color="auto"/>
                <w:bottom w:val="none" w:sz="0" w:space="0" w:color="auto"/>
                <w:right w:val="none" w:sz="0" w:space="0" w:color="auto"/>
              </w:divBdr>
            </w:div>
            <w:div w:id="265699930">
              <w:marLeft w:val="0"/>
              <w:marRight w:val="0"/>
              <w:marTop w:val="0"/>
              <w:marBottom w:val="0"/>
              <w:divBdr>
                <w:top w:val="none" w:sz="0" w:space="0" w:color="auto"/>
                <w:left w:val="none" w:sz="0" w:space="0" w:color="auto"/>
                <w:bottom w:val="none" w:sz="0" w:space="0" w:color="auto"/>
                <w:right w:val="none" w:sz="0" w:space="0" w:color="auto"/>
              </w:divBdr>
            </w:div>
            <w:div w:id="268974482">
              <w:marLeft w:val="0"/>
              <w:marRight w:val="0"/>
              <w:marTop w:val="0"/>
              <w:marBottom w:val="0"/>
              <w:divBdr>
                <w:top w:val="none" w:sz="0" w:space="0" w:color="auto"/>
                <w:left w:val="none" w:sz="0" w:space="0" w:color="auto"/>
                <w:bottom w:val="none" w:sz="0" w:space="0" w:color="auto"/>
                <w:right w:val="none" w:sz="0" w:space="0" w:color="auto"/>
              </w:divBdr>
            </w:div>
            <w:div w:id="271792703">
              <w:marLeft w:val="0"/>
              <w:marRight w:val="0"/>
              <w:marTop w:val="0"/>
              <w:marBottom w:val="0"/>
              <w:divBdr>
                <w:top w:val="none" w:sz="0" w:space="0" w:color="auto"/>
                <w:left w:val="none" w:sz="0" w:space="0" w:color="auto"/>
                <w:bottom w:val="none" w:sz="0" w:space="0" w:color="auto"/>
                <w:right w:val="none" w:sz="0" w:space="0" w:color="auto"/>
              </w:divBdr>
            </w:div>
            <w:div w:id="272523023">
              <w:marLeft w:val="0"/>
              <w:marRight w:val="0"/>
              <w:marTop w:val="0"/>
              <w:marBottom w:val="0"/>
              <w:divBdr>
                <w:top w:val="none" w:sz="0" w:space="0" w:color="auto"/>
                <w:left w:val="none" w:sz="0" w:space="0" w:color="auto"/>
                <w:bottom w:val="none" w:sz="0" w:space="0" w:color="auto"/>
                <w:right w:val="none" w:sz="0" w:space="0" w:color="auto"/>
              </w:divBdr>
            </w:div>
            <w:div w:id="272565537">
              <w:marLeft w:val="0"/>
              <w:marRight w:val="0"/>
              <w:marTop w:val="0"/>
              <w:marBottom w:val="0"/>
              <w:divBdr>
                <w:top w:val="none" w:sz="0" w:space="0" w:color="auto"/>
                <w:left w:val="none" w:sz="0" w:space="0" w:color="auto"/>
                <w:bottom w:val="none" w:sz="0" w:space="0" w:color="auto"/>
                <w:right w:val="none" w:sz="0" w:space="0" w:color="auto"/>
              </w:divBdr>
            </w:div>
            <w:div w:id="273094222">
              <w:marLeft w:val="0"/>
              <w:marRight w:val="0"/>
              <w:marTop w:val="0"/>
              <w:marBottom w:val="0"/>
              <w:divBdr>
                <w:top w:val="none" w:sz="0" w:space="0" w:color="auto"/>
                <w:left w:val="none" w:sz="0" w:space="0" w:color="auto"/>
                <w:bottom w:val="none" w:sz="0" w:space="0" w:color="auto"/>
                <w:right w:val="none" w:sz="0" w:space="0" w:color="auto"/>
              </w:divBdr>
            </w:div>
            <w:div w:id="273828439">
              <w:marLeft w:val="0"/>
              <w:marRight w:val="0"/>
              <w:marTop w:val="0"/>
              <w:marBottom w:val="0"/>
              <w:divBdr>
                <w:top w:val="none" w:sz="0" w:space="0" w:color="auto"/>
                <w:left w:val="none" w:sz="0" w:space="0" w:color="auto"/>
                <w:bottom w:val="none" w:sz="0" w:space="0" w:color="auto"/>
                <w:right w:val="none" w:sz="0" w:space="0" w:color="auto"/>
              </w:divBdr>
            </w:div>
            <w:div w:id="274407860">
              <w:marLeft w:val="0"/>
              <w:marRight w:val="0"/>
              <w:marTop w:val="0"/>
              <w:marBottom w:val="0"/>
              <w:divBdr>
                <w:top w:val="none" w:sz="0" w:space="0" w:color="auto"/>
                <w:left w:val="none" w:sz="0" w:space="0" w:color="auto"/>
                <w:bottom w:val="none" w:sz="0" w:space="0" w:color="auto"/>
                <w:right w:val="none" w:sz="0" w:space="0" w:color="auto"/>
              </w:divBdr>
            </w:div>
            <w:div w:id="274677730">
              <w:marLeft w:val="0"/>
              <w:marRight w:val="0"/>
              <w:marTop w:val="0"/>
              <w:marBottom w:val="0"/>
              <w:divBdr>
                <w:top w:val="none" w:sz="0" w:space="0" w:color="auto"/>
                <w:left w:val="none" w:sz="0" w:space="0" w:color="auto"/>
                <w:bottom w:val="none" w:sz="0" w:space="0" w:color="auto"/>
                <w:right w:val="none" w:sz="0" w:space="0" w:color="auto"/>
              </w:divBdr>
            </w:div>
            <w:div w:id="275068152">
              <w:marLeft w:val="0"/>
              <w:marRight w:val="0"/>
              <w:marTop w:val="0"/>
              <w:marBottom w:val="0"/>
              <w:divBdr>
                <w:top w:val="none" w:sz="0" w:space="0" w:color="auto"/>
                <w:left w:val="none" w:sz="0" w:space="0" w:color="auto"/>
                <w:bottom w:val="none" w:sz="0" w:space="0" w:color="auto"/>
                <w:right w:val="none" w:sz="0" w:space="0" w:color="auto"/>
              </w:divBdr>
            </w:div>
            <w:div w:id="278073158">
              <w:marLeft w:val="0"/>
              <w:marRight w:val="0"/>
              <w:marTop w:val="0"/>
              <w:marBottom w:val="0"/>
              <w:divBdr>
                <w:top w:val="none" w:sz="0" w:space="0" w:color="auto"/>
                <w:left w:val="none" w:sz="0" w:space="0" w:color="auto"/>
                <w:bottom w:val="none" w:sz="0" w:space="0" w:color="auto"/>
                <w:right w:val="none" w:sz="0" w:space="0" w:color="auto"/>
              </w:divBdr>
            </w:div>
            <w:div w:id="278151501">
              <w:marLeft w:val="0"/>
              <w:marRight w:val="0"/>
              <w:marTop w:val="0"/>
              <w:marBottom w:val="0"/>
              <w:divBdr>
                <w:top w:val="none" w:sz="0" w:space="0" w:color="auto"/>
                <w:left w:val="none" w:sz="0" w:space="0" w:color="auto"/>
                <w:bottom w:val="none" w:sz="0" w:space="0" w:color="auto"/>
                <w:right w:val="none" w:sz="0" w:space="0" w:color="auto"/>
              </w:divBdr>
            </w:div>
            <w:div w:id="278221340">
              <w:marLeft w:val="0"/>
              <w:marRight w:val="0"/>
              <w:marTop w:val="0"/>
              <w:marBottom w:val="0"/>
              <w:divBdr>
                <w:top w:val="none" w:sz="0" w:space="0" w:color="auto"/>
                <w:left w:val="none" w:sz="0" w:space="0" w:color="auto"/>
                <w:bottom w:val="none" w:sz="0" w:space="0" w:color="auto"/>
                <w:right w:val="none" w:sz="0" w:space="0" w:color="auto"/>
              </w:divBdr>
            </w:div>
            <w:div w:id="278998341">
              <w:marLeft w:val="0"/>
              <w:marRight w:val="0"/>
              <w:marTop w:val="0"/>
              <w:marBottom w:val="0"/>
              <w:divBdr>
                <w:top w:val="none" w:sz="0" w:space="0" w:color="auto"/>
                <w:left w:val="none" w:sz="0" w:space="0" w:color="auto"/>
                <w:bottom w:val="none" w:sz="0" w:space="0" w:color="auto"/>
                <w:right w:val="none" w:sz="0" w:space="0" w:color="auto"/>
              </w:divBdr>
            </w:div>
            <w:div w:id="279725426">
              <w:marLeft w:val="0"/>
              <w:marRight w:val="0"/>
              <w:marTop w:val="0"/>
              <w:marBottom w:val="0"/>
              <w:divBdr>
                <w:top w:val="none" w:sz="0" w:space="0" w:color="auto"/>
                <w:left w:val="none" w:sz="0" w:space="0" w:color="auto"/>
                <w:bottom w:val="none" w:sz="0" w:space="0" w:color="auto"/>
                <w:right w:val="none" w:sz="0" w:space="0" w:color="auto"/>
              </w:divBdr>
            </w:div>
            <w:div w:id="281771774">
              <w:marLeft w:val="0"/>
              <w:marRight w:val="0"/>
              <w:marTop w:val="0"/>
              <w:marBottom w:val="0"/>
              <w:divBdr>
                <w:top w:val="none" w:sz="0" w:space="0" w:color="auto"/>
                <w:left w:val="none" w:sz="0" w:space="0" w:color="auto"/>
                <w:bottom w:val="none" w:sz="0" w:space="0" w:color="auto"/>
                <w:right w:val="none" w:sz="0" w:space="0" w:color="auto"/>
              </w:divBdr>
            </w:div>
            <w:div w:id="283077997">
              <w:marLeft w:val="0"/>
              <w:marRight w:val="0"/>
              <w:marTop w:val="0"/>
              <w:marBottom w:val="0"/>
              <w:divBdr>
                <w:top w:val="none" w:sz="0" w:space="0" w:color="auto"/>
                <w:left w:val="none" w:sz="0" w:space="0" w:color="auto"/>
                <w:bottom w:val="none" w:sz="0" w:space="0" w:color="auto"/>
                <w:right w:val="none" w:sz="0" w:space="0" w:color="auto"/>
              </w:divBdr>
            </w:div>
            <w:div w:id="285622743">
              <w:marLeft w:val="0"/>
              <w:marRight w:val="0"/>
              <w:marTop w:val="0"/>
              <w:marBottom w:val="0"/>
              <w:divBdr>
                <w:top w:val="none" w:sz="0" w:space="0" w:color="auto"/>
                <w:left w:val="none" w:sz="0" w:space="0" w:color="auto"/>
                <w:bottom w:val="none" w:sz="0" w:space="0" w:color="auto"/>
                <w:right w:val="none" w:sz="0" w:space="0" w:color="auto"/>
              </w:divBdr>
            </w:div>
            <w:div w:id="286397485">
              <w:marLeft w:val="0"/>
              <w:marRight w:val="0"/>
              <w:marTop w:val="0"/>
              <w:marBottom w:val="0"/>
              <w:divBdr>
                <w:top w:val="none" w:sz="0" w:space="0" w:color="auto"/>
                <w:left w:val="none" w:sz="0" w:space="0" w:color="auto"/>
                <w:bottom w:val="none" w:sz="0" w:space="0" w:color="auto"/>
                <w:right w:val="none" w:sz="0" w:space="0" w:color="auto"/>
              </w:divBdr>
            </w:div>
            <w:div w:id="288979673">
              <w:marLeft w:val="0"/>
              <w:marRight w:val="0"/>
              <w:marTop w:val="0"/>
              <w:marBottom w:val="0"/>
              <w:divBdr>
                <w:top w:val="none" w:sz="0" w:space="0" w:color="auto"/>
                <w:left w:val="none" w:sz="0" w:space="0" w:color="auto"/>
                <w:bottom w:val="none" w:sz="0" w:space="0" w:color="auto"/>
                <w:right w:val="none" w:sz="0" w:space="0" w:color="auto"/>
              </w:divBdr>
            </w:div>
            <w:div w:id="289096450">
              <w:marLeft w:val="0"/>
              <w:marRight w:val="0"/>
              <w:marTop w:val="0"/>
              <w:marBottom w:val="0"/>
              <w:divBdr>
                <w:top w:val="none" w:sz="0" w:space="0" w:color="auto"/>
                <w:left w:val="none" w:sz="0" w:space="0" w:color="auto"/>
                <w:bottom w:val="none" w:sz="0" w:space="0" w:color="auto"/>
                <w:right w:val="none" w:sz="0" w:space="0" w:color="auto"/>
              </w:divBdr>
            </w:div>
            <w:div w:id="290013375">
              <w:marLeft w:val="0"/>
              <w:marRight w:val="0"/>
              <w:marTop w:val="0"/>
              <w:marBottom w:val="0"/>
              <w:divBdr>
                <w:top w:val="none" w:sz="0" w:space="0" w:color="auto"/>
                <w:left w:val="none" w:sz="0" w:space="0" w:color="auto"/>
                <w:bottom w:val="none" w:sz="0" w:space="0" w:color="auto"/>
                <w:right w:val="none" w:sz="0" w:space="0" w:color="auto"/>
              </w:divBdr>
            </w:div>
            <w:div w:id="290022280">
              <w:marLeft w:val="0"/>
              <w:marRight w:val="0"/>
              <w:marTop w:val="0"/>
              <w:marBottom w:val="0"/>
              <w:divBdr>
                <w:top w:val="none" w:sz="0" w:space="0" w:color="auto"/>
                <w:left w:val="none" w:sz="0" w:space="0" w:color="auto"/>
                <w:bottom w:val="none" w:sz="0" w:space="0" w:color="auto"/>
                <w:right w:val="none" w:sz="0" w:space="0" w:color="auto"/>
              </w:divBdr>
            </w:div>
            <w:div w:id="290863932">
              <w:marLeft w:val="0"/>
              <w:marRight w:val="0"/>
              <w:marTop w:val="0"/>
              <w:marBottom w:val="0"/>
              <w:divBdr>
                <w:top w:val="none" w:sz="0" w:space="0" w:color="auto"/>
                <w:left w:val="none" w:sz="0" w:space="0" w:color="auto"/>
                <w:bottom w:val="none" w:sz="0" w:space="0" w:color="auto"/>
                <w:right w:val="none" w:sz="0" w:space="0" w:color="auto"/>
              </w:divBdr>
            </w:div>
            <w:div w:id="291257446">
              <w:marLeft w:val="0"/>
              <w:marRight w:val="0"/>
              <w:marTop w:val="0"/>
              <w:marBottom w:val="0"/>
              <w:divBdr>
                <w:top w:val="none" w:sz="0" w:space="0" w:color="auto"/>
                <w:left w:val="none" w:sz="0" w:space="0" w:color="auto"/>
                <w:bottom w:val="none" w:sz="0" w:space="0" w:color="auto"/>
                <w:right w:val="none" w:sz="0" w:space="0" w:color="auto"/>
              </w:divBdr>
            </w:div>
            <w:div w:id="291331672">
              <w:marLeft w:val="0"/>
              <w:marRight w:val="0"/>
              <w:marTop w:val="0"/>
              <w:marBottom w:val="0"/>
              <w:divBdr>
                <w:top w:val="none" w:sz="0" w:space="0" w:color="auto"/>
                <w:left w:val="none" w:sz="0" w:space="0" w:color="auto"/>
                <w:bottom w:val="none" w:sz="0" w:space="0" w:color="auto"/>
                <w:right w:val="none" w:sz="0" w:space="0" w:color="auto"/>
              </w:divBdr>
            </w:div>
            <w:div w:id="291988144">
              <w:marLeft w:val="0"/>
              <w:marRight w:val="0"/>
              <w:marTop w:val="0"/>
              <w:marBottom w:val="0"/>
              <w:divBdr>
                <w:top w:val="none" w:sz="0" w:space="0" w:color="auto"/>
                <w:left w:val="none" w:sz="0" w:space="0" w:color="auto"/>
                <w:bottom w:val="none" w:sz="0" w:space="0" w:color="auto"/>
                <w:right w:val="none" w:sz="0" w:space="0" w:color="auto"/>
              </w:divBdr>
            </w:div>
            <w:div w:id="292100832">
              <w:marLeft w:val="0"/>
              <w:marRight w:val="0"/>
              <w:marTop w:val="0"/>
              <w:marBottom w:val="0"/>
              <w:divBdr>
                <w:top w:val="none" w:sz="0" w:space="0" w:color="auto"/>
                <w:left w:val="none" w:sz="0" w:space="0" w:color="auto"/>
                <w:bottom w:val="none" w:sz="0" w:space="0" w:color="auto"/>
                <w:right w:val="none" w:sz="0" w:space="0" w:color="auto"/>
              </w:divBdr>
            </w:div>
            <w:div w:id="294600560">
              <w:marLeft w:val="0"/>
              <w:marRight w:val="0"/>
              <w:marTop w:val="0"/>
              <w:marBottom w:val="0"/>
              <w:divBdr>
                <w:top w:val="none" w:sz="0" w:space="0" w:color="auto"/>
                <w:left w:val="none" w:sz="0" w:space="0" w:color="auto"/>
                <w:bottom w:val="none" w:sz="0" w:space="0" w:color="auto"/>
                <w:right w:val="none" w:sz="0" w:space="0" w:color="auto"/>
              </w:divBdr>
            </w:div>
            <w:div w:id="295263441">
              <w:marLeft w:val="0"/>
              <w:marRight w:val="0"/>
              <w:marTop w:val="0"/>
              <w:marBottom w:val="0"/>
              <w:divBdr>
                <w:top w:val="none" w:sz="0" w:space="0" w:color="auto"/>
                <w:left w:val="none" w:sz="0" w:space="0" w:color="auto"/>
                <w:bottom w:val="none" w:sz="0" w:space="0" w:color="auto"/>
                <w:right w:val="none" w:sz="0" w:space="0" w:color="auto"/>
              </w:divBdr>
            </w:div>
            <w:div w:id="295381874">
              <w:marLeft w:val="0"/>
              <w:marRight w:val="0"/>
              <w:marTop w:val="0"/>
              <w:marBottom w:val="0"/>
              <w:divBdr>
                <w:top w:val="none" w:sz="0" w:space="0" w:color="auto"/>
                <w:left w:val="none" w:sz="0" w:space="0" w:color="auto"/>
                <w:bottom w:val="none" w:sz="0" w:space="0" w:color="auto"/>
                <w:right w:val="none" w:sz="0" w:space="0" w:color="auto"/>
              </w:divBdr>
            </w:div>
            <w:div w:id="295835844">
              <w:marLeft w:val="0"/>
              <w:marRight w:val="0"/>
              <w:marTop w:val="0"/>
              <w:marBottom w:val="0"/>
              <w:divBdr>
                <w:top w:val="none" w:sz="0" w:space="0" w:color="auto"/>
                <w:left w:val="none" w:sz="0" w:space="0" w:color="auto"/>
                <w:bottom w:val="none" w:sz="0" w:space="0" w:color="auto"/>
                <w:right w:val="none" w:sz="0" w:space="0" w:color="auto"/>
              </w:divBdr>
            </w:div>
            <w:div w:id="295918178">
              <w:marLeft w:val="0"/>
              <w:marRight w:val="0"/>
              <w:marTop w:val="0"/>
              <w:marBottom w:val="0"/>
              <w:divBdr>
                <w:top w:val="none" w:sz="0" w:space="0" w:color="auto"/>
                <w:left w:val="none" w:sz="0" w:space="0" w:color="auto"/>
                <w:bottom w:val="none" w:sz="0" w:space="0" w:color="auto"/>
                <w:right w:val="none" w:sz="0" w:space="0" w:color="auto"/>
              </w:divBdr>
            </w:div>
            <w:div w:id="297414363">
              <w:marLeft w:val="0"/>
              <w:marRight w:val="0"/>
              <w:marTop w:val="0"/>
              <w:marBottom w:val="0"/>
              <w:divBdr>
                <w:top w:val="none" w:sz="0" w:space="0" w:color="auto"/>
                <w:left w:val="none" w:sz="0" w:space="0" w:color="auto"/>
                <w:bottom w:val="none" w:sz="0" w:space="0" w:color="auto"/>
                <w:right w:val="none" w:sz="0" w:space="0" w:color="auto"/>
              </w:divBdr>
            </w:div>
            <w:div w:id="297957823">
              <w:marLeft w:val="0"/>
              <w:marRight w:val="0"/>
              <w:marTop w:val="0"/>
              <w:marBottom w:val="0"/>
              <w:divBdr>
                <w:top w:val="none" w:sz="0" w:space="0" w:color="auto"/>
                <w:left w:val="none" w:sz="0" w:space="0" w:color="auto"/>
                <w:bottom w:val="none" w:sz="0" w:space="0" w:color="auto"/>
                <w:right w:val="none" w:sz="0" w:space="0" w:color="auto"/>
              </w:divBdr>
            </w:div>
            <w:div w:id="301347994">
              <w:marLeft w:val="0"/>
              <w:marRight w:val="0"/>
              <w:marTop w:val="0"/>
              <w:marBottom w:val="0"/>
              <w:divBdr>
                <w:top w:val="none" w:sz="0" w:space="0" w:color="auto"/>
                <w:left w:val="none" w:sz="0" w:space="0" w:color="auto"/>
                <w:bottom w:val="none" w:sz="0" w:space="0" w:color="auto"/>
                <w:right w:val="none" w:sz="0" w:space="0" w:color="auto"/>
              </w:divBdr>
            </w:div>
            <w:div w:id="302083389">
              <w:marLeft w:val="0"/>
              <w:marRight w:val="0"/>
              <w:marTop w:val="0"/>
              <w:marBottom w:val="0"/>
              <w:divBdr>
                <w:top w:val="none" w:sz="0" w:space="0" w:color="auto"/>
                <w:left w:val="none" w:sz="0" w:space="0" w:color="auto"/>
                <w:bottom w:val="none" w:sz="0" w:space="0" w:color="auto"/>
                <w:right w:val="none" w:sz="0" w:space="0" w:color="auto"/>
              </w:divBdr>
            </w:div>
            <w:div w:id="302850862">
              <w:marLeft w:val="0"/>
              <w:marRight w:val="0"/>
              <w:marTop w:val="0"/>
              <w:marBottom w:val="0"/>
              <w:divBdr>
                <w:top w:val="none" w:sz="0" w:space="0" w:color="auto"/>
                <w:left w:val="none" w:sz="0" w:space="0" w:color="auto"/>
                <w:bottom w:val="none" w:sz="0" w:space="0" w:color="auto"/>
                <w:right w:val="none" w:sz="0" w:space="0" w:color="auto"/>
              </w:divBdr>
            </w:div>
            <w:div w:id="303245503">
              <w:marLeft w:val="0"/>
              <w:marRight w:val="0"/>
              <w:marTop w:val="0"/>
              <w:marBottom w:val="0"/>
              <w:divBdr>
                <w:top w:val="none" w:sz="0" w:space="0" w:color="auto"/>
                <w:left w:val="none" w:sz="0" w:space="0" w:color="auto"/>
                <w:bottom w:val="none" w:sz="0" w:space="0" w:color="auto"/>
                <w:right w:val="none" w:sz="0" w:space="0" w:color="auto"/>
              </w:divBdr>
            </w:div>
            <w:div w:id="304971292">
              <w:marLeft w:val="0"/>
              <w:marRight w:val="0"/>
              <w:marTop w:val="0"/>
              <w:marBottom w:val="0"/>
              <w:divBdr>
                <w:top w:val="none" w:sz="0" w:space="0" w:color="auto"/>
                <w:left w:val="none" w:sz="0" w:space="0" w:color="auto"/>
                <w:bottom w:val="none" w:sz="0" w:space="0" w:color="auto"/>
                <w:right w:val="none" w:sz="0" w:space="0" w:color="auto"/>
              </w:divBdr>
            </w:div>
            <w:div w:id="307176877">
              <w:marLeft w:val="0"/>
              <w:marRight w:val="0"/>
              <w:marTop w:val="0"/>
              <w:marBottom w:val="0"/>
              <w:divBdr>
                <w:top w:val="none" w:sz="0" w:space="0" w:color="auto"/>
                <w:left w:val="none" w:sz="0" w:space="0" w:color="auto"/>
                <w:bottom w:val="none" w:sz="0" w:space="0" w:color="auto"/>
                <w:right w:val="none" w:sz="0" w:space="0" w:color="auto"/>
              </w:divBdr>
            </w:div>
            <w:div w:id="307903776">
              <w:marLeft w:val="0"/>
              <w:marRight w:val="0"/>
              <w:marTop w:val="0"/>
              <w:marBottom w:val="0"/>
              <w:divBdr>
                <w:top w:val="none" w:sz="0" w:space="0" w:color="auto"/>
                <w:left w:val="none" w:sz="0" w:space="0" w:color="auto"/>
                <w:bottom w:val="none" w:sz="0" w:space="0" w:color="auto"/>
                <w:right w:val="none" w:sz="0" w:space="0" w:color="auto"/>
              </w:divBdr>
            </w:div>
            <w:div w:id="308023218">
              <w:marLeft w:val="0"/>
              <w:marRight w:val="0"/>
              <w:marTop w:val="0"/>
              <w:marBottom w:val="0"/>
              <w:divBdr>
                <w:top w:val="none" w:sz="0" w:space="0" w:color="auto"/>
                <w:left w:val="none" w:sz="0" w:space="0" w:color="auto"/>
                <w:bottom w:val="none" w:sz="0" w:space="0" w:color="auto"/>
                <w:right w:val="none" w:sz="0" w:space="0" w:color="auto"/>
              </w:divBdr>
            </w:div>
            <w:div w:id="308242328">
              <w:marLeft w:val="0"/>
              <w:marRight w:val="0"/>
              <w:marTop w:val="0"/>
              <w:marBottom w:val="0"/>
              <w:divBdr>
                <w:top w:val="none" w:sz="0" w:space="0" w:color="auto"/>
                <w:left w:val="none" w:sz="0" w:space="0" w:color="auto"/>
                <w:bottom w:val="none" w:sz="0" w:space="0" w:color="auto"/>
                <w:right w:val="none" w:sz="0" w:space="0" w:color="auto"/>
              </w:divBdr>
            </w:div>
            <w:div w:id="308288298">
              <w:marLeft w:val="0"/>
              <w:marRight w:val="0"/>
              <w:marTop w:val="0"/>
              <w:marBottom w:val="0"/>
              <w:divBdr>
                <w:top w:val="none" w:sz="0" w:space="0" w:color="auto"/>
                <w:left w:val="none" w:sz="0" w:space="0" w:color="auto"/>
                <w:bottom w:val="none" w:sz="0" w:space="0" w:color="auto"/>
                <w:right w:val="none" w:sz="0" w:space="0" w:color="auto"/>
              </w:divBdr>
            </w:div>
            <w:div w:id="309024833">
              <w:marLeft w:val="0"/>
              <w:marRight w:val="0"/>
              <w:marTop w:val="0"/>
              <w:marBottom w:val="0"/>
              <w:divBdr>
                <w:top w:val="none" w:sz="0" w:space="0" w:color="auto"/>
                <w:left w:val="none" w:sz="0" w:space="0" w:color="auto"/>
                <w:bottom w:val="none" w:sz="0" w:space="0" w:color="auto"/>
                <w:right w:val="none" w:sz="0" w:space="0" w:color="auto"/>
              </w:divBdr>
            </w:div>
            <w:div w:id="309405656">
              <w:marLeft w:val="0"/>
              <w:marRight w:val="0"/>
              <w:marTop w:val="0"/>
              <w:marBottom w:val="0"/>
              <w:divBdr>
                <w:top w:val="none" w:sz="0" w:space="0" w:color="auto"/>
                <w:left w:val="none" w:sz="0" w:space="0" w:color="auto"/>
                <w:bottom w:val="none" w:sz="0" w:space="0" w:color="auto"/>
                <w:right w:val="none" w:sz="0" w:space="0" w:color="auto"/>
              </w:divBdr>
            </w:div>
            <w:div w:id="309678408">
              <w:marLeft w:val="0"/>
              <w:marRight w:val="0"/>
              <w:marTop w:val="0"/>
              <w:marBottom w:val="0"/>
              <w:divBdr>
                <w:top w:val="none" w:sz="0" w:space="0" w:color="auto"/>
                <w:left w:val="none" w:sz="0" w:space="0" w:color="auto"/>
                <w:bottom w:val="none" w:sz="0" w:space="0" w:color="auto"/>
                <w:right w:val="none" w:sz="0" w:space="0" w:color="auto"/>
              </w:divBdr>
            </w:div>
            <w:div w:id="309795662">
              <w:marLeft w:val="0"/>
              <w:marRight w:val="0"/>
              <w:marTop w:val="0"/>
              <w:marBottom w:val="0"/>
              <w:divBdr>
                <w:top w:val="none" w:sz="0" w:space="0" w:color="auto"/>
                <w:left w:val="none" w:sz="0" w:space="0" w:color="auto"/>
                <w:bottom w:val="none" w:sz="0" w:space="0" w:color="auto"/>
                <w:right w:val="none" w:sz="0" w:space="0" w:color="auto"/>
              </w:divBdr>
            </w:div>
            <w:div w:id="310796763">
              <w:marLeft w:val="0"/>
              <w:marRight w:val="0"/>
              <w:marTop w:val="0"/>
              <w:marBottom w:val="0"/>
              <w:divBdr>
                <w:top w:val="none" w:sz="0" w:space="0" w:color="auto"/>
                <w:left w:val="none" w:sz="0" w:space="0" w:color="auto"/>
                <w:bottom w:val="none" w:sz="0" w:space="0" w:color="auto"/>
                <w:right w:val="none" w:sz="0" w:space="0" w:color="auto"/>
              </w:divBdr>
            </w:div>
            <w:div w:id="313343059">
              <w:marLeft w:val="0"/>
              <w:marRight w:val="0"/>
              <w:marTop w:val="0"/>
              <w:marBottom w:val="0"/>
              <w:divBdr>
                <w:top w:val="none" w:sz="0" w:space="0" w:color="auto"/>
                <w:left w:val="none" w:sz="0" w:space="0" w:color="auto"/>
                <w:bottom w:val="none" w:sz="0" w:space="0" w:color="auto"/>
                <w:right w:val="none" w:sz="0" w:space="0" w:color="auto"/>
              </w:divBdr>
            </w:div>
            <w:div w:id="315231990">
              <w:marLeft w:val="0"/>
              <w:marRight w:val="0"/>
              <w:marTop w:val="0"/>
              <w:marBottom w:val="0"/>
              <w:divBdr>
                <w:top w:val="none" w:sz="0" w:space="0" w:color="auto"/>
                <w:left w:val="none" w:sz="0" w:space="0" w:color="auto"/>
                <w:bottom w:val="none" w:sz="0" w:space="0" w:color="auto"/>
                <w:right w:val="none" w:sz="0" w:space="0" w:color="auto"/>
              </w:divBdr>
            </w:div>
            <w:div w:id="316229417">
              <w:marLeft w:val="0"/>
              <w:marRight w:val="0"/>
              <w:marTop w:val="0"/>
              <w:marBottom w:val="0"/>
              <w:divBdr>
                <w:top w:val="none" w:sz="0" w:space="0" w:color="auto"/>
                <w:left w:val="none" w:sz="0" w:space="0" w:color="auto"/>
                <w:bottom w:val="none" w:sz="0" w:space="0" w:color="auto"/>
                <w:right w:val="none" w:sz="0" w:space="0" w:color="auto"/>
              </w:divBdr>
            </w:div>
            <w:div w:id="317343340">
              <w:marLeft w:val="0"/>
              <w:marRight w:val="0"/>
              <w:marTop w:val="0"/>
              <w:marBottom w:val="0"/>
              <w:divBdr>
                <w:top w:val="none" w:sz="0" w:space="0" w:color="auto"/>
                <w:left w:val="none" w:sz="0" w:space="0" w:color="auto"/>
                <w:bottom w:val="none" w:sz="0" w:space="0" w:color="auto"/>
                <w:right w:val="none" w:sz="0" w:space="0" w:color="auto"/>
              </w:divBdr>
            </w:div>
            <w:div w:id="317391233">
              <w:marLeft w:val="0"/>
              <w:marRight w:val="0"/>
              <w:marTop w:val="0"/>
              <w:marBottom w:val="0"/>
              <w:divBdr>
                <w:top w:val="none" w:sz="0" w:space="0" w:color="auto"/>
                <w:left w:val="none" w:sz="0" w:space="0" w:color="auto"/>
                <w:bottom w:val="none" w:sz="0" w:space="0" w:color="auto"/>
                <w:right w:val="none" w:sz="0" w:space="0" w:color="auto"/>
              </w:divBdr>
            </w:div>
            <w:div w:id="317654935">
              <w:marLeft w:val="0"/>
              <w:marRight w:val="0"/>
              <w:marTop w:val="0"/>
              <w:marBottom w:val="0"/>
              <w:divBdr>
                <w:top w:val="none" w:sz="0" w:space="0" w:color="auto"/>
                <w:left w:val="none" w:sz="0" w:space="0" w:color="auto"/>
                <w:bottom w:val="none" w:sz="0" w:space="0" w:color="auto"/>
                <w:right w:val="none" w:sz="0" w:space="0" w:color="auto"/>
              </w:divBdr>
            </w:div>
            <w:div w:id="317809069">
              <w:marLeft w:val="0"/>
              <w:marRight w:val="0"/>
              <w:marTop w:val="0"/>
              <w:marBottom w:val="0"/>
              <w:divBdr>
                <w:top w:val="none" w:sz="0" w:space="0" w:color="auto"/>
                <w:left w:val="none" w:sz="0" w:space="0" w:color="auto"/>
                <w:bottom w:val="none" w:sz="0" w:space="0" w:color="auto"/>
                <w:right w:val="none" w:sz="0" w:space="0" w:color="auto"/>
              </w:divBdr>
            </w:div>
            <w:div w:id="318654244">
              <w:marLeft w:val="0"/>
              <w:marRight w:val="0"/>
              <w:marTop w:val="0"/>
              <w:marBottom w:val="0"/>
              <w:divBdr>
                <w:top w:val="none" w:sz="0" w:space="0" w:color="auto"/>
                <w:left w:val="none" w:sz="0" w:space="0" w:color="auto"/>
                <w:bottom w:val="none" w:sz="0" w:space="0" w:color="auto"/>
                <w:right w:val="none" w:sz="0" w:space="0" w:color="auto"/>
              </w:divBdr>
            </w:div>
            <w:div w:id="318656525">
              <w:marLeft w:val="0"/>
              <w:marRight w:val="0"/>
              <w:marTop w:val="0"/>
              <w:marBottom w:val="0"/>
              <w:divBdr>
                <w:top w:val="none" w:sz="0" w:space="0" w:color="auto"/>
                <w:left w:val="none" w:sz="0" w:space="0" w:color="auto"/>
                <w:bottom w:val="none" w:sz="0" w:space="0" w:color="auto"/>
                <w:right w:val="none" w:sz="0" w:space="0" w:color="auto"/>
              </w:divBdr>
            </w:div>
            <w:div w:id="319046533">
              <w:marLeft w:val="0"/>
              <w:marRight w:val="0"/>
              <w:marTop w:val="0"/>
              <w:marBottom w:val="0"/>
              <w:divBdr>
                <w:top w:val="none" w:sz="0" w:space="0" w:color="auto"/>
                <w:left w:val="none" w:sz="0" w:space="0" w:color="auto"/>
                <w:bottom w:val="none" w:sz="0" w:space="0" w:color="auto"/>
                <w:right w:val="none" w:sz="0" w:space="0" w:color="auto"/>
              </w:divBdr>
            </w:div>
            <w:div w:id="319499802">
              <w:marLeft w:val="0"/>
              <w:marRight w:val="0"/>
              <w:marTop w:val="0"/>
              <w:marBottom w:val="0"/>
              <w:divBdr>
                <w:top w:val="none" w:sz="0" w:space="0" w:color="auto"/>
                <w:left w:val="none" w:sz="0" w:space="0" w:color="auto"/>
                <w:bottom w:val="none" w:sz="0" w:space="0" w:color="auto"/>
                <w:right w:val="none" w:sz="0" w:space="0" w:color="auto"/>
              </w:divBdr>
            </w:div>
            <w:div w:id="322513054">
              <w:marLeft w:val="0"/>
              <w:marRight w:val="0"/>
              <w:marTop w:val="0"/>
              <w:marBottom w:val="0"/>
              <w:divBdr>
                <w:top w:val="none" w:sz="0" w:space="0" w:color="auto"/>
                <w:left w:val="none" w:sz="0" w:space="0" w:color="auto"/>
                <w:bottom w:val="none" w:sz="0" w:space="0" w:color="auto"/>
                <w:right w:val="none" w:sz="0" w:space="0" w:color="auto"/>
              </w:divBdr>
            </w:div>
            <w:div w:id="322665431">
              <w:marLeft w:val="0"/>
              <w:marRight w:val="0"/>
              <w:marTop w:val="0"/>
              <w:marBottom w:val="0"/>
              <w:divBdr>
                <w:top w:val="none" w:sz="0" w:space="0" w:color="auto"/>
                <w:left w:val="none" w:sz="0" w:space="0" w:color="auto"/>
                <w:bottom w:val="none" w:sz="0" w:space="0" w:color="auto"/>
                <w:right w:val="none" w:sz="0" w:space="0" w:color="auto"/>
              </w:divBdr>
            </w:div>
            <w:div w:id="324936503">
              <w:marLeft w:val="0"/>
              <w:marRight w:val="0"/>
              <w:marTop w:val="0"/>
              <w:marBottom w:val="0"/>
              <w:divBdr>
                <w:top w:val="none" w:sz="0" w:space="0" w:color="auto"/>
                <w:left w:val="none" w:sz="0" w:space="0" w:color="auto"/>
                <w:bottom w:val="none" w:sz="0" w:space="0" w:color="auto"/>
                <w:right w:val="none" w:sz="0" w:space="0" w:color="auto"/>
              </w:divBdr>
            </w:div>
            <w:div w:id="325280914">
              <w:marLeft w:val="0"/>
              <w:marRight w:val="0"/>
              <w:marTop w:val="0"/>
              <w:marBottom w:val="0"/>
              <w:divBdr>
                <w:top w:val="none" w:sz="0" w:space="0" w:color="auto"/>
                <w:left w:val="none" w:sz="0" w:space="0" w:color="auto"/>
                <w:bottom w:val="none" w:sz="0" w:space="0" w:color="auto"/>
                <w:right w:val="none" w:sz="0" w:space="0" w:color="auto"/>
              </w:divBdr>
            </w:div>
            <w:div w:id="326638048">
              <w:marLeft w:val="0"/>
              <w:marRight w:val="0"/>
              <w:marTop w:val="0"/>
              <w:marBottom w:val="0"/>
              <w:divBdr>
                <w:top w:val="none" w:sz="0" w:space="0" w:color="auto"/>
                <w:left w:val="none" w:sz="0" w:space="0" w:color="auto"/>
                <w:bottom w:val="none" w:sz="0" w:space="0" w:color="auto"/>
                <w:right w:val="none" w:sz="0" w:space="0" w:color="auto"/>
              </w:divBdr>
            </w:div>
            <w:div w:id="327756751">
              <w:marLeft w:val="0"/>
              <w:marRight w:val="0"/>
              <w:marTop w:val="0"/>
              <w:marBottom w:val="0"/>
              <w:divBdr>
                <w:top w:val="none" w:sz="0" w:space="0" w:color="auto"/>
                <w:left w:val="none" w:sz="0" w:space="0" w:color="auto"/>
                <w:bottom w:val="none" w:sz="0" w:space="0" w:color="auto"/>
                <w:right w:val="none" w:sz="0" w:space="0" w:color="auto"/>
              </w:divBdr>
            </w:div>
            <w:div w:id="328748864">
              <w:marLeft w:val="0"/>
              <w:marRight w:val="0"/>
              <w:marTop w:val="0"/>
              <w:marBottom w:val="0"/>
              <w:divBdr>
                <w:top w:val="none" w:sz="0" w:space="0" w:color="auto"/>
                <w:left w:val="none" w:sz="0" w:space="0" w:color="auto"/>
                <w:bottom w:val="none" w:sz="0" w:space="0" w:color="auto"/>
                <w:right w:val="none" w:sz="0" w:space="0" w:color="auto"/>
              </w:divBdr>
            </w:div>
            <w:div w:id="329140896">
              <w:marLeft w:val="0"/>
              <w:marRight w:val="0"/>
              <w:marTop w:val="0"/>
              <w:marBottom w:val="0"/>
              <w:divBdr>
                <w:top w:val="none" w:sz="0" w:space="0" w:color="auto"/>
                <w:left w:val="none" w:sz="0" w:space="0" w:color="auto"/>
                <w:bottom w:val="none" w:sz="0" w:space="0" w:color="auto"/>
                <w:right w:val="none" w:sz="0" w:space="0" w:color="auto"/>
              </w:divBdr>
            </w:div>
            <w:div w:id="331643636">
              <w:marLeft w:val="0"/>
              <w:marRight w:val="0"/>
              <w:marTop w:val="0"/>
              <w:marBottom w:val="0"/>
              <w:divBdr>
                <w:top w:val="none" w:sz="0" w:space="0" w:color="auto"/>
                <w:left w:val="none" w:sz="0" w:space="0" w:color="auto"/>
                <w:bottom w:val="none" w:sz="0" w:space="0" w:color="auto"/>
                <w:right w:val="none" w:sz="0" w:space="0" w:color="auto"/>
              </w:divBdr>
            </w:div>
            <w:div w:id="332297095">
              <w:marLeft w:val="0"/>
              <w:marRight w:val="0"/>
              <w:marTop w:val="0"/>
              <w:marBottom w:val="0"/>
              <w:divBdr>
                <w:top w:val="none" w:sz="0" w:space="0" w:color="auto"/>
                <w:left w:val="none" w:sz="0" w:space="0" w:color="auto"/>
                <w:bottom w:val="none" w:sz="0" w:space="0" w:color="auto"/>
                <w:right w:val="none" w:sz="0" w:space="0" w:color="auto"/>
              </w:divBdr>
            </w:div>
            <w:div w:id="332339263">
              <w:marLeft w:val="0"/>
              <w:marRight w:val="0"/>
              <w:marTop w:val="0"/>
              <w:marBottom w:val="0"/>
              <w:divBdr>
                <w:top w:val="none" w:sz="0" w:space="0" w:color="auto"/>
                <w:left w:val="none" w:sz="0" w:space="0" w:color="auto"/>
                <w:bottom w:val="none" w:sz="0" w:space="0" w:color="auto"/>
                <w:right w:val="none" w:sz="0" w:space="0" w:color="auto"/>
              </w:divBdr>
            </w:div>
            <w:div w:id="332412410">
              <w:marLeft w:val="0"/>
              <w:marRight w:val="0"/>
              <w:marTop w:val="0"/>
              <w:marBottom w:val="0"/>
              <w:divBdr>
                <w:top w:val="none" w:sz="0" w:space="0" w:color="auto"/>
                <w:left w:val="none" w:sz="0" w:space="0" w:color="auto"/>
                <w:bottom w:val="none" w:sz="0" w:space="0" w:color="auto"/>
                <w:right w:val="none" w:sz="0" w:space="0" w:color="auto"/>
              </w:divBdr>
            </w:div>
            <w:div w:id="332496662">
              <w:marLeft w:val="0"/>
              <w:marRight w:val="0"/>
              <w:marTop w:val="0"/>
              <w:marBottom w:val="0"/>
              <w:divBdr>
                <w:top w:val="none" w:sz="0" w:space="0" w:color="auto"/>
                <w:left w:val="none" w:sz="0" w:space="0" w:color="auto"/>
                <w:bottom w:val="none" w:sz="0" w:space="0" w:color="auto"/>
                <w:right w:val="none" w:sz="0" w:space="0" w:color="auto"/>
              </w:divBdr>
            </w:div>
            <w:div w:id="332534199">
              <w:marLeft w:val="0"/>
              <w:marRight w:val="0"/>
              <w:marTop w:val="0"/>
              <w:marBottom w:val="0"/>
              <w:divBdr>
                <w:top w:val="none" w:sz="0" w:space="0" w:color="auto"/>
                <w:left w:val="none" w:sz="0" w:space="0" w:color="auto"/>
                <w:bottom w:val="none" w:sz="0" w:space="0" w:color="auto"/>
                <w:right w:val="none" w:sz="0" w:space="0" w:color="auto"/>
              </w:divBdr>
            </w:div>
            <w:div w:id="332805022">
              <w:marLeft w:val="0"/>
              <w:marRight w:val="0"/>
              <w:marTop w:val="0"/>
              <w:marBottom w:val="0"/>
              <w:divBdr>
                <w:top w:val="none" w:sz="0" w:space="0" w:color="auto"/>
                <w:left w:val="none" w:sz="0" w:space="0" w:color="auto"/>
                <w:bottom w:val="none" w:sz="0" w:space="0" w:color="auto"/>
                <w:right w:val="none" w:sz="0" w:space="0" w:color="auto"/>
              </w:divBdr>
            </w:div>
            <w:div w:id="332955410">
              <w:marLeft w:val="0"/>
              <w:marRight w:val="0"/>
              <w:marTop w:val="0"/>
              <w:marBottom w:val="0"/>
              <w:divBdr>
                <w:top w:val="none" w:sz="0" w:space="0" w:color="auto"/>
                <w:left w:val="none" w:sz="0" w:space="0" w:color="auto"/>
                <w:bottom w:val="none" w:sz="0" w:space="0" w:color="auto"/>
                <w:right w:val="none" w:sz="0" w:space="0" w:color="auto"/>
              </w:divBdr>
            </w:div>
            <w:div w:id="334236456">
              <w:marLeft w:val="0"/>
              <w:marRight w:val="0"/>
              <w:marTop w:val="0"/>
              <w:marBottom w:val="0"/>
              <w:divBdr>
                <w:top w:val="none" w:sz="0" w:space="0" w:color="auto"/>
                <w:left w:val="none" w:sz="0" w:space="0" w:color="auto"/>
                <w:bottom w:val="none" w:sz="0" w:space="0" w:color="auto"/>
                <w:right w:val="none" w:sz="0" w:space="0" w:color="auto"/>
              </w:divBdr>
            </w:div>
            <w:div w:id="334579371">
              <w:marLeft w:val="0"/>
              <w:marRight w:val="0"/>
              <w:marTop w:val="0"/>
              <w:marBottom w:val="0"/>
              <w:divBdr>
                <w:top w:val="none" w:sz="0" w:space="0" w:color="auto"/>
                <w:left w:val="none" w:sz="0" w:space="0" w:color="auto"/>
                <w:bottom w:val="none" w:sz="0" w:space="0" w:color="auto"/>
                <w:right w:val="none" w:sz="0" w:space="0" w:color="auto"/>
              </w:divBdr>
            </w:div>
            <w:div w:id="335764633">
              <w:marLeft w:val="0"/>
              <w:marRight w:val="0"/>
              <w:marTop w:val="0"/>
              <w:marBottom w:val="0"/>
              <w:divBdr>
                <w:top w:val="none" w:sz="0" w:space="0" w:color="auto"/>
                <w:left w:val="none" w:sz="0" w:space="0" w:color="auto"/>
                <w:bottom w:val="none" w:sz="0" w:space="0" w:color="auto"/>
                <w:right w:val="none" w:sz="0" w:space="0" w:color="auto"/>
              </w:divBdr>
            </w:div>
            <w:div w:id="336540048">
              <w:marLeft w:val="0"/>
              <w:marRight w:val="0"/>
              <w:marTop w:val="0"/>
              <w:marBottom w:val="0"/>
              <w:divBdr>
                <w:top w:val="none" w:sz="0" w:space="0" w:color="auto"/>
                <w:left w:val="none" w:sz="0" w:space="0" w:color="auto"/>
                <w:bottom w:val="none" w:sz="0" w:space="0" w:color="auto"/>
                <w:right w:val="none" w:sz="0" w:space="0" w:color="auto"/>
              </w:divBdr>
            </w:div>
            <w:div w:id="337470167">
              <w:marLeft w:val="0"/>
              <w:marRight w:val="0"/>
              <w:marTop w:val="0"/>
              <w:marBottom w:val="0"/>
              <w:divBdr>
                <w:top w:val="none" w:sz="0" w:space="0" w:color="auto"/>
                <w:left w:val="none" w:sz="0" w:space="0" w:color="auto"/>
                <w:bottom w:val="none" w:sz="0" w:space="0" w:color="auto"/>
                <w:right w:val="none" w:sz="0" w:space="0" w:color="auto"/>
              </w:divBdr>
            </w:div>
            <w:div w:id="338043675">
              <w:marLeft w:val="0"/>
              <w:marRight w:val="0"/>
              <w:marTop w:val="0"/>
              <w:marBottom w:val="0"/>
              <w:divBdr>
                <w:top w:val="none" w:sz="0" w:space="0" w:color="auto"/>
                <w:left w:val="none" w:sz="0" w:space="0" w:color="auto"/>
                <w:bottom w:val="none" w:sz="0" w:space="0" w:color="auto"/>
                <w:right w:val="none" w:sz="0" w:space="0" w:color="auto"/>
              </w:divBdr>
            </w:div>
            <w:div w:id="338313782">
              <w:marLeft w:val="0"/>
              <w:marRight w:val="0"/>
              <w:marTop w:val="0"/>
              <w:marBottom w:val="0"/>
              <w:divBdr>
                <w:top w:val="none" w:sz="0" w:space="0" w:color="auto"/>
                <w:left w:val="none" w:sz="0" w:space="0" w:color="auto"/>
                <w:bottom w:val="none" w:sz="0" w:space="0" w:color="auto"/>
                <w:right w:val="none" w:sz="0" w:space="0" w:color="auto"/>
              </w:divBdr>
            </w:div>
            <w:div w:id="339818553">
              <w:marLeft w:val="0"/>
              <w:marRight w:val="0"/>
              <w:marTop w:val="0"/>
              <w:marBottom w:val="0"/>
              <w:divBdr>
                <w:top w:val="none" w:sz="0" w:space="0" w:color="auto"/>
                <w:left w:val="none" w:sz="0" w:space="0" w:color="auto"/>
                <w:bottom w:val="none" w:sz="0" w:space="0" w:color="auto"/>
                <w:right w:val="none" w:sz="0" w:space="0" w:color="auto"/>
              </w:divBdr>
            </w:div>
            <w:div w:id="342780411">
              <w:marLeft w:val="0"/>
              <w:marRight w:val="0"/>
              <w:marTop w:val="0"/>
              <w:marBottom w:val="0"/>
              <w:divBdr>
                <w:top w:val="none" w:sz="0" w:space="0" w:color="auto"/>
                <w:left w:val="none" w:sz="0" w:space="0" w:color="auto"/>
                <w:bottom w:val="none" w:sz="0" w:space="0" w:color="auto"/>
                <w:right w:val="none" w:sz="0" w:space="0" w:color="auto"/>
              </w:divBdr>
            </w:div>
            <w:div w:id="343167640">
              <w:marLeft w:val="0"/>
              <w:marRight w:val="0"/>
              <w:marTop w:val="0"/>
              <w:marBottom w:val="0"/>
              <w:divBdr>
                <w:top w:val="none" w:sz="0" w:space="0" w:color="auto"/>
                <w:left w:val="none" w:sz="0" w:space="0" w:color="auto"/>
                <w:bottom w:val="none" w:sz="0" w:space="0" w:color="auto"/>
                <w:right w:val="none" w:sz="0" w:space="0" w:color="auto"/>
              </w:divBdr>
            </w:div>
            <w:div w:id="343409729">
              <w:marLeft w:val="0"/>
              <w:marRight w:val="0"/>
              <w:marTop w:val="0"/>
              <w:marBottom w:val="0"/>
              <w:divBdr>
                <w:top w:val="none" w:sz="0" w:space="0" w:color="auto"/>
                <w:left w:val="none" w:sz="0" w:space="0" w:color="auto"/>
                <w:bottom w:val="none" w:sz="0" w:space="0" w:color="auto"/>
                <w:right w:val="none" w:sz="0" w:space="0" w:color="auto"/>
              </w:divBdr>
            </w:div>
            <w:div w:id="344135499">
              <w:marLeft w:val="0"/>
              <w:marRight w:val="0"/>
              <w:marTop w:val="0"/>
              <w:marBottom w:val="0"/>
              <w:divBdr>
                <w:top w:val="none" w:sz="0" w:space="0" w:color="auto"/>
                <w:left w:val="none" w:sz="0" w:space="0" w:color="auto"/>
                <w:bottom w:val="none" w:sz="0" w:space="0" w:color="auto"/>
                <w:right w:val="none" w:sz="0" w:space="0" w:color="auto"/>
              </w:divBdr>
            </w:div>
            <w:div w:id="345207444">
              <w:marLeft w:val="0"/>
              <w:marRight w:val="0"/>
              <w:marTop w:val="0"/>
              <w:marBottom w:val="0"/>
              <w:divBdr>
                <w:top w:val="none" w:sz="0" w:space="0" w:color="auto"/>
                <w:left w:val="none" w:sz="0" w:space="0" w:color="auto"/>
                <w:bottom w:val="none" w:sz="0" w:space="0" w:color="auto"/>
                <w:right w:val="none" w:sz="0" w:space="0" w:color="auto"/>
              </w:divBdr>
            </w:div>
            <w:div w:id="345636888">
              <w:marLeft w:val="0"/>
              <w:marRight w:val="0"/>
              <w:marTop w:val="0"/>
              <w:marBottom w:val="0"/>
              <w:divBdr>
                <w:top w:val="none" w:sz="0" w:space="0" w:color="auto"/>
                <w:left w:val="none" w:sz="0" w:space="0" w:color="auto"/>
                <w:bottom w:val="none" w:sz="0" w:space="0" w:color="auto"/>
                <w:right w:val="none" w:sz="0" w:space="0" w:color="auto"/>
              </w:divBdr>
            </w:div>
            <w:div w:id="346250728">
              <w:marLeft w:val="0"/>
              <w:marRight w:val="0"/>
              <w:marTop w:val="0"/>
              <w:marBottom w:val="0"/>
              <w:divBdr>
                <w:top w:val="none" w:sz="0" w:space="0" w:color="auto"/>
                <w:left w:val="none" w:sz="0" w:space="0" w:color="auto"/>
                <w:bottom w:val="none" w:sz="0" w:space="0" w:color="auto"/>
                <w:right w:val="none" w:sz="0" w:space="0" w:color="auto"/>
              </w:divBdr>
            </w:div>
            <w:div w:id="347827970">
              <w:marLeft w:val="0"/>
              <w:marRight w:val="0"/>
              <w:marTop w:val="0"/>
              <w:marBottom w:val="0"/>
              <w:divBdr>
                <w:top w:val="none" w:sz="0" w:space="0" w:color="auto"/>
                <w:left w:val="none" w:sz="0" w:space="0" w:color="auto"/>
                <w:bottom w:val="none" w:sz="0" w:space="0" w:color="auto"/>
                <w:right w:val="none" w:sz="0" w:space="0" w:color="auto"/>
              </w:divBdr>
            </w:div>
            <w:div w:id="348215054">
              <w:marLeft w:val="0"/>
              <w:marRight w:val="0"/>
              <w:marTop w:val="0"/>
              <w:marBottom w:val="0"/>
              <w:divBdr>
                <w:top w:val="none" w:sz="0" w:space="0" w:color="auto"/>
                <w:left w:val="none" w:sz="0" w:space="0" w:color="auto"/>
                <w:bottom w:val="none" w:sz="0" w:space="0" w:color="auto"/>
                <w:right w:val="none" w:sz="0" w:space="0" w:color="auto"/>
              </w:divBdr>
            </w:div>
            <w:div w:id="351417759">
              <w:marLeft w:val="0"/>
              <w:marRight w:val="0"/>
              <w:marTop w:val="0"/>
              <w:marBottom w:val="0"/>
              <w:divBdr>
                <w:top w:val="none" w:sz="0" w:space="0" w:color="auto"/>
                <w:left w:val="none" w:sz="0" w:space="0" w:color="auto"/>
                <w:bottom w:val="none" w:sz="0" w:space="0" w:color="auto"/>
                <w:right w:val="none" w:sz="0" w:space="0" w:color="auto"/>
              </w:divBdr>
            </w:div>
            <w:div w:id="351733107">
              <w:marLeft w:val="0"/>
              <w:marRight w:val="0"/>
              <w:marTop w:val="0"/>
              <w:marBottom w:val="0"/>
              <w:divBdr>
                <w:top w:val="none" w:sz="0" w:space="0" w:color="auto"/>
                <w:left w:val="none" w:sz="0" w:space="0" w:color="auto"/>
                <w:bottom w:val="none" w:sz="0" w:space="0" w:color="auto"/>
                <w:right w:val="none" w:sz="0" w:space="0" w:color="auto"/>
              </w:divBdr>
            </w:div>
            <w:div w:id="351804578">
              <w:marLeft w:val="0"/>
              <w:marRight w:val="0"/>
              <w:marTop w:val="0"/>
              <w:marBottom w:val="0"/>
              <w:divBdr>
                <w:top w:val="none" w:sz="0" w:space="0" w:color="auto"/>
                <w:left w:val="none" w:sz="0" w:space="0" w:color="auto"/>
                <w:bottom w:val="none" w:sz="0" w:space="0" w:color="auto"/>
                <w:right w:val="none" w:sz="0" w:space="0" w:color="auto"/>
              </w:divBdr>
            </w:div>
            <w:div w:id="352265861">
              <w:marLeft w:val="0"/>
              <w:marRight w:val="0"/>
              <w:marTop w:val="0"/>
              <w:marBottom w:val="0"/>
              <w:divBdr>
                <w:top w:val="none" w:sz="0" w:space="0" w:color="auto"/>
                <w:left w:val="none" w:sz="0" w:space="0" w:color="auto"/>
                <w:bottom w:val="none" w:sz="0" w:space="0" w:color="auto"/>
                <w:right w:val="none" w:sz="0" w:space="0" w:color="auto"/>
              </w:divBdr>
            </w:div>
            <w:div w:id="352271745">
              <w:marLeft w:val="0"/>
              <w:marRight w:val="0"/>
              <w:marTop w:val="0"/>
              <w:marBottom w:val="0"/>
              <w:divBdr>
                <w:top w:val="none" w:sz="0" w:space="0" w:color="auto"/>
                <w:left w:val="none" w:sz="0" w:space="0" w:color="auto"/>
                <w:bottom w:val="none" w:sz="0" w:space="0" w:color="auto"/>
                <w:right w:val="none" w:sz="0" w:space="0" w:color="auto"/>
              </w:divBdr>
            </w:div>
            <w:div w:id="352390294">
              <w:marLeft w:val="0"/>
              <w:marRight w:val="0"/>
              <w:marTop w:val="0"/>
              <w:marBottom w:val="0"/>
              <w:divBdr>
                <w:top w:val="none" w:sz="0" w:space="0" w:color="auto"/>
                <w:left w:val="none" w:sz="0" w:space="0" w:color="auto"/>
                <w:bottom w:val="none" w:sz="0" w:space="0" w:color="auto"/>
                <w:right w:val="none" w:sz="0" w:space="0" w:color="auto"/>
              </w:divBdr>
            </w:div>
            <w:div w:id="355499472">
              <w:marLeft w:val="0"/>
              <w:marRight w:val="0"/>
              <w:marTop w:val="0"/>
              <w:marBottom w:val="0"/>
              <w:divBdr>
                <w:top w:val="none" w:sz="0" w:space="0" w:color="auto"/>
                <w:left w:val="none" w:sz="0" w:space="0" w:color="auto"/>
                <w:bottom w:val="none" w:sz="0" w:space="0" w:color="auto"/>
                <w:right w:val="none" w:sz="0" w:space="0" w:color="auto"/>
              </w:divBdr>
            </w:div>
            <w:div w:id="355617204">
              <w:marLeft w:val="0"/>
              <w:marRight w:val="0"/>
              <w:marTop w:val="0"/>
              <w:marBottom w:val="0"/>
              <w:divBdr>
                <w:top w:val="none" w:sz="0" w:space="0" w:color="auto"/>
                <w:left w:val="none" w:sz="0" w:space="0" w:color="auto"/>
                <w:bottom w:val="none" w:sz="0" w:space="0" w:color="auto"/>
                <w:right w:val="none" w:sz="0" w:space="0" w:color="auto"/>
              </w:divBdr>
            </w:div>
            <w:div w:id="355735481">
              <w:marLeft w:val="0"/>
              <w:marRight w:val="0"/>
              <w:marTop w:val="0"/>
              <w:marBottom w:val="0"/>
              <w:divBdr>
                <w:top w:val="none" w:sz="0" w:space="0" w:color="auto"/>
                <w:left w:val="none" w:sz="0" w:space="0" w:color="auto"/>
                <w:bottom w:val="none" w:sz="0" w:space="0" w:color="auto"/>
                <w:right w:val="none" w:sz="0" w:space="0" w:color="auto"/>
              </w:divBdr>
            </w:div>
            <w:div w:id="355810004">
              <w:marLeft w:val="0"/>
              <w:marRight w:val="0"/>
              <w:marTop w:val="0"/>
              <w:marBottom w:val="0"/>
              <w:divBdr>
                <w:top w:val="none" w:sz="0" w:space="0" w:color="auto"/>
                <w:left w:val="none" w:sz="0" w:space="0" w:color="auto"/>
                <w:bottom w:val="none" w:sz="0" w:space="0" w:color="auto"/>
                <w:right w:val="none" w:sz="0" w:space="0" w:color="auto"/>
              </w:divBdr>
            </w:div>
            <w:div w:id="356810302">
              <w:marLeft w:val="0"/>
              <w:marRight w:val="0"/>
              <w:marTop w:val="0"/>
              <w:marBottom w:val="0"/>
              <w:divBdr>
                <w:top w:val="none" w:sz="0" w:space="0" w:color="auto"/>
                <w:left w:val="none" w:sz="0" w:space="0" w:color="auto"/>
                <w:bottom w:val="none" w:sz="0" w:space="0" w:color="auto"/>
                <w:right w:val="none" w:sz="0" w:space="0" w:color="auto"/>
              </w:divBdr>
            </w:div>
            <w:div w:id="357241546">
              <w:marLeft w:val="0"/>
              <w:marRight w:val="0"/>
              <w:marTop w:val="0"/>
              <w:marBottom w:val="0"/>
              <w:divBdr>
                <w:top w:val="none" w:sz="0" w:space="0" w:color="auto"/>
                <w:left w:val="none" w:sz="0" w:space="0" w:color="auto"/>
                <w:bottom w:val="none" w:sz="0" w:space="0" w:color="auto"/>
                <w:right w:val="none" w:sz="0" w:space="0" w:color="auto"/>
              </w:divBdr>
            </w:div>
            <w:div w:id="357659600">
              <w:marLeft w:val="0"/>
              <w:marRight w:val="0"/>
              <w:marTop w:val="0"/>
              <w:marBottom w:val="0"/>
              <w:divBdr>
                <w:top w:val="none" w:sz="0" w:space="0" w:color="auto"/>
                <w:left w:val="none" w:sz="0" w:space="0" w:color="auto"/>
                <w:bottom w:val="none" w:sz="0" w:space="0" w:color="auto"/>
                <w:right w:val="none" w:sz="0" w:space="0" w:color="auto"/>
              </w:divBdr>
            </w:div>
            <w:div w:id="358356334">
              <w:marLeft w:val="0"/>
              <w:marRight w:val="0"/>
              <w:marTop w:val="0"/>
              <w:marBottom w:val="0"/>
              <w:divBdr>
                <w:top w:val="none" w:sz="0" w:space="0" w:color="auto"/>
                <w:left w:val="none" w:sz="0" w:space="0" w:color="auto"/>
                <w:bottom w:val="none" w:sz="0" w:space="0" w:color="auto"/>
                <w:right w:val="none" w:sz="0" w:space="0" w:color="auto"/>
              </w:divBdr>
            </w:div>
            <w:div w:id="359556212">
              <w:marLeft w:val="0"/>
              <w:marRight w:val="0"/>
              <w:marTop w:val="0"/>
              <w:marBottom w:val="0"/>
              <w:divBdr>
                <w:top w:val="none" w:sz="0" w:space="0" w:color="auto"/>
                <w:left w:val="none" w:sz="0" w:space="0" w:color="auto"/>
                <w:bottom w:val="none" w:sz="0" w:space="0" w:color="auto"/>
                <w:right w:val="none" w:sz="0" w:space="0" w:color="auto"/>
              </w:divBdr>
            </w:div>
            <w:div w:id="360279697">
              <w:marLeft w:val="0"/>
              <w:marRight w:val="0"/>
              <w:marTop w:val="0"/>
              <w:marBottom w:val="0"/>
              <w:divBdr>
                <w:top w:val="none" w:sz="0" w:space="0" w:color="auto"/>
                <w:left w:val="none" w:sz="0" w:space="0" w:color="auto"/>
                <w:bottom w:val="none" w:sz="0" w:space="0" w:color="auto"/>
                <w:right w:val="none" w:sz="0" w:space="0" w:color="auto"/>
              </w:divBdr>
            </w:div>
            <w:div w:id="360518304">
              <w:marLeft w:val="0"/>
              <w:marRight w:val="0"/>
              <w:marTop w:val="0"/>
              <w:marBottom w:val="0"/>
              <w:divBdr>
                <w:top w:val="none" w:sz="0" w:space="0" w:color="auto"/>
                <w:left w:val="none" w:sz="0" w:space="0" w:color="auto"/>
                <w:bottom w:val="none" w:sz="0" w:space="0" w:color="auto"/>
                <w:right w:val="none" w:sz="0" w:space="0" w:color="auto"/>
              </w:divBdr>
            </w:div>
            <w:div w:id="360742727">
              <w:marLeft w:val="0"/>
              <w:marRight w:val="0"/>
              <w:marTop w:val="0"/>
              <w:marBottom w:val="0"/>
              <w:divBdr>
                <w:top w:val="none" w:sz="0" w:space="0" w:color="auto"/>
                <w:left w:val="none" w:sz="0" w:space="0" w:color="auto"/>
                <w:bottom w:val="none" w:sz="0" w:space="0" w:color="auto"/>
                <w:right w:val="none" w:sz="0" w:space="0" w:color="auto"/>
              </w:divBdr>
            </w:div>
            <w:div w:id="360865058">
              <w:marLeft w:val="0"/>
              <w:marRight w:val="0"/>
              <w:marTop w:val="0"/>
              <w:marBottom w:val="0"/>
              <w:divBdr>
                <w:top w:val="none" w:sz="0" w:space="0" w:color="auto"/>
                <w:left w:val="none" w:sz="0" w:space="0" w:color="auto"/>
                <w:bottom w:val="none" w:sz="0" w:space="0" w:color="auto"/>
                <w:right w:val="none" w:sz="0" w:space="0" w:color="auto"/>
              </w:divBdr>
            </w:div>
            <w:div w:id="362903728">
              <w:marLeft w:val="0"/>
              <w:marRight w:val="0"/>
              <w:marTop w:val="0"/>
              <w:marBottom w:val="0"/>
              <w:divBdr>
                <w:top w:val="none" w:sz="0" w:space="0" w:color="auto"/>
                <w:left w:val="none" w:sz="0" w:space="0" w:color="auto"/>
                <w:bottom w:val="none" w:sz="0" w:space="0" w:color="auto"/>
                <w:right w:val="none" w:sz="0" w:space="0" w:color="auto"/>
              </w:divBdr>
            </w:div>
            <w:div w:id="364060899">
              <w:marLeft w:val="0"/>
              <w:marRight w:val="0"/>
              <w:marTop w:val="0"/>
              <w:marBottom w:val="0"/>
              <w:divBdr>
                <w:top w:val="none" w:sz="0" w:space="0" w:color="auto"/>
                <w:left w:val="none" w:sz="0" w:space="0" w:color="auto"/>
                <w:bottom w:val="none" w:sz="0" w:space="0" w:color="auto"/>
                <w:right w:val="none" w:sz="0" w:space="0" w:color="auto"/>
              </w:divBdr>
            </w:div>
            <w:div w:id="364523268">
              <w:marLeft w:val="0"/>
              <w:marRight w:val="0"/>
              <w:marTop w:val="0"/>
              <w:marBottom w:val="0"/>
              <w:divBdr>
                <w:top w:val="none" w:sz="0" w:space="0" w:color="auto"/>
                <w:left w:val="none" w:sz="0" w:space="0" w:color="auto"/>
                <w:bottom w:val="none" w:sz="0" w:space="0" w:color="auto"/>
                <w:right w:val="none" w:sz="0" w:space="0" w:color="auto"/>
              </w:divBdr>
            </w:div>
            <w:div w:id="364674153">
              <w:marLeft w:val="0"/>
              <w:marRight w:val="0"/>
              <w:marTop w:val="0"/>
              <w:marBottom w:val="0"/>
              <w:divBdr>
                <w:top w:val="none" w:sz="0" w:space="0" w:color="auto"/>
                <w:left w:val="none" w:sz="0" w:space="0" w:color="auto"/>
                <w:bottom w:val="none" w:sz="0" w:space="0" w:color="auto"/>
                <w:right w:val="none" w:sz="0" w:space="0" w:color="auto"/>
              </w:divBdr>
            </w:div>
            <w:div w:id="364794036">
              <w:marLeft w:val="0"/>
              <w:marRight w:val="0"/>
              <w:marTop w:val="0"/>
              <w:marBottom w:val="0"/>
              <w:divBdr>
                <w:top w:val="none" w:sz="0" w:space="0" w:color="auto"/>
                <w:left w:val="none" w:sz="0" w:space="0" w:color="auto"/>
                <w:bottom w:val="none" w:sz="0" w:space="0" w:color="auto"/>
                <w:right w:val="none" w:sz="0" w:space="0" w:color="auto"/>
              </w:divBdr>
            </w:div>
            <w:div w:id="368188002">
              <w:marLeft w:val="0"/>
              <w:marRight w:val="0"/>
              <w:marTop w:val="0"/>
              <w:marBottom w:val="0"/>
              <w:divBdr>
                <w:top w:val="none" w:sz="0" w:space="0" w:color="auto"/>
                <w:left w:val="none" w:sz="0" w:space="0" w:color="auto"/>
                <w:bottom w:val="none" w:sz="0" w:space="0" w:color="auto"/>
                <w:right w:val="none" w:sz="0" w:space="0" w:color="auto"/>
              </w:divBdr>
            </w:div>
            <w:div w:id="369037673">
              <w:marLeft w:val="0"/>
              <w:marRight w:val="0"/>
              <w:marTop w:val="0"/>
              <w:marBottom w:val="0"/>
              <w:divBdr>
                <w:top w:val="none" w:sz="0" w:space="0" w:color="auto"/>
                <w:left w:val="none" w:sz="0" w:space="0" w:color="auto"/>
                <w:bottom w:val="none" w:sz="0" w:space="0" w:color="auto"/>
                <w:right w:val="none" w:sz="0" w:space="0" w:color="auto"/>
              </w:divBdr>
            </w:div>
            <w:div w:id="369187503">
              <w:marLeft w:val="0"/>
              <w:marRight w:val="0"/>
              <w:marTop w:val="0"/>
              <w:marBottom w:val="0"/>
              <w:divBdr>
                <w:top w:val="none" w:sz="0" w:space="0" w:color="auto"/>
                <w:left w:val="none" w:sz="0" w:space="0" w:color="auto"/>
                <w:bottom w:val="none" w:sz="0" w:space="0" w:color="auto"/>
                <w:right w:val="none" w:sz="0" w:space="0" w:color="auto"/>
              </w:divBdr>
            </w:div>
            <w:div w:id="369571116">
              <w:marLeft w:val="0"/>
              <w:marRight w:val="0"/>
              <w:marTop w:val="0"/>
              <w:marBottom w:val="0"/>
              <w:divBdr>
                <w:top w:val="none" w:sz="0" w:space="0" w:color="auto"/>
                <w:left w:val="none" w:sz="0" w:space="0" w:color="auto"/>
                <w:bottom w:val="none" w:sz="0" w:space="0" w:color="auto"/>
                <w:right w:val="none" w:sz="0" w:space="0" w:color="auto"/>
              </w:divBdr>
            </w:div>
            <w:div w:id="369964298">
              <w:marLeft w:val="0"/>
              <w:marRight w:val="0"/>
              <w:marTop w:val="0"/>
              <w:marBottom w:val="0"/>
              <w:divBdr>
                <w:top w:val="none" w:sz="0" w:space="0" w:color="auto"/>
                <w:left w:val="none" w:sz="0" w:space="0" w:color="auto"/>
                <w:bottom w:val="none" w:sz="0" w:space="0" w:color="auto"/>
                <w:right w:val="none" w:sz="0" w:space="0" w:color="auto"/>
              </w:divBdr>
            </w:div>
            <w:div w:id="372972430">
              <w:marLeft w:val="0"/>
              <w:marRight w:val="0"/>
              <w:marTop w:val="0"/>
              <w:marBottom w:val="0"/>
              <w:divBdr>
                <w:top w:val="none" w:sz="0" w:space="0" w:color="auto"/>
                <w:left w:val="none" w:sz="0" w:space="0" w:color="auto"/>
                <w:bottom w:val="none" w:sz="0" w:space="0" w:color="auto"/>
                <w:right w:val="none" w:sz="0" w:space="0" w:color="auto"/>
              </w:divBdr>
            </w:div>
            <w:div w:id="375007710">
              <w:marLeft w:val="0"/>
              <w:marRight w:val="0"/>
              <w:marTop w:val="0"/>
              <w:marBottom w:val="0"/>
              <w:divBdr>
                <w:top w:val="none" w:sz="0" w:space="0" w:color="auto"/>
                <w:left w:val="none" w:sz="0" w:space="0" w:color="auto"/>
                <w:bottom w:val="none" w:sz="0" w:space="0" w:color="auto"/>
                <w:right w:val="none" w:sz="0" w:space="0" w:color="auto"/>
              </w:divBdr>
            </w:div>
            <w:div w:id="375744531">
              <w:marLeft w:val="0"/>
              <w:marRight w:val="0"/>
              <w:marTop w:val="0"/>
              <w:marBottom w:val="0"/>
              <w:divBdr>
                <w:top w:val="none" w:sz="0" w:space="0" w:color="auto"/>
                <w:left w:val="none" w:sz="0" w:space="0" w:color="auto"/>
                <w:bottom w:val="none" w:sz="0" w:space="0" w:color="auto"/>
                <w:right w:val="none" w:sz="0" w:space="0" w:color="auto"/>
              </w:divBdr>
            </w:div>
            <w:div w:id="376394930">
              <w:marLeft w:val="0"/>
              <w:marRight w:val="0"/>
              <w:marTop w:val="0"/>
              <w:marBottom w:val="0"/>
              <w:divBdr>
                <w:top w:val="none" w:sz="0" w:space="0" w:color="auto"/>
                <w:left w:val="none" w:sz="0" w:space="0" w:color="auto"/>
                <w:bottom w:val="none" w:sz="0" w:space="0" w:color="auto"/>
                <w:right w:val="none" w:sz="0" w:space="0" w:color="auto"/>
              </w:divBdr>
            </w:div>
            <w:div w:id="376971872">
              <w:marLeft w:val="0"/>
              <w:marRight w:val="0"/>
              <w:marTop w:val="0"/>
              <w:marBottom w:val="0"/>
              <w:divBdr>
                <w:top w:val="none" w:sz="0" w:space="0" w:color="auto"/>
                <w:left w:val="none" w:sz="0" w:space="0" w:color="auto"/>
                <w:bottom w:val="none" w:sz="0" w:space="0" w:color="auto"/>
                <w:right w:val="none" w:sz="0" w:space="0" w:color="auto"/>
              </w:divBdr>
            </w:div>
            <w:div w:id="377433706">
              <w:marLeft w:val="0"/>
              <w:marRight w:val="0"/>
              <w:marTop w:val="0"/>
              <w:marBottom w:val="0"/>
              <w:divBdr>
                <w:top w:val="none" w:sz="0" w:space="0" w:color="auto"/>
                <w:left w:val="none" w:sz="0" w:space="0" w:color="auto"/>
                <w:bottom w:val="none" w:sz="0" w:space="0" w:color="auto"/>
                <w:right w:val="none" w:sz="0" w:space="0" w:color="auto"/>
              </w:divBdr>
            </w:div>
            <w:div w:id="378289408">
              <w:marLeft w:val="0"/>
              <w:marRight w:val="0"/>
              <w:marTop w:val="0"/>
              <w:marBottom w:val="0"/>
              <w:divBdr>
                <w:top w:val="none" w:sz="0" w:space="0" w:color="auto"/>
                <w:left w:val="none" w:sz="0" w:space="0" w:color="auto"/>
                <w:bottom w:val="none" w:sz="0" w:space="0" w:color="auto"/>
                <w:right w:val="none" w:sz="0" w:space="0" w:color="auto"/>
              </w:divBdr>
            </w:div>
            <w:div w:id="378405416">
              <w:marLeft w:val="0"/>
              <w:marRight w:val="0"/>
              <w:marTop w:val="0"/>
              <w:marBottom w:val="0"/>
              <w:divBdr>
                <w:top w:val="none" w:sz="0" w:space="0" w:color="auto"/>
                <w:left w:val="none" w:sz="0" w:space="0" w:color="auto"/>
                <w:bottom w:val="none" w:sz="0" w:space="0" w:color="auto"/>
                <w:right w:val="none" w:sz="0" w:space="0" w:color="auto"/>
              </w:divBdr>
            </w:div>
            <w:div w:id="378480400">
              <w:marLeft w:val="0"/>
              <w:marRight w:val="0"/>
              <w:marTop w:val="0"/>
              <w:marBottom w:val="0"/>
              <w:divBdr>
                <w:top w:val="none" w:sz="0" w:space="0" w:color="auto"/>
                <w:left w:val="none" w:sz="0" w:space="0" w:color="auto"/>
                <w:bottom w:val="none" w:sz="0" w:space="0" w:color="auto"/>
                <w:right w:val="none" w:sz="0" w:space="0" w:color="auto"/>
              </w:divBdr>
            </w:div>
            <w:div w:id="379131279">
              <w:marLeft w:val="0"/>
              <w:marRight w:val="0"/>
              <w:marTop w:val="0"/>
              <w:marBottom w:val="0"/>
              <w:divBdr>
                <w:top w:val="none" w:sz="0" w:space="0" w:color="auto"/>
                <w:left w:val="none" w:sz="0" w:space="0" w:color="auto"/>
                <w:bottom w:val="none" w:sz="0" w:space="0" w:color="auto"/>
                <w:right w:val="none" w:sz="0" w:space="0" w:color="auto"/>
              </w:divBdr>
            </w:div>
            <w:div w:id="379674841">
              <w:marLeft w:val="0"/>
              <w:marRight w:val="0"/>
              <w:marTop w:val="0"/>
              <w:marBottom w:val="0"/>
              <w:divBdr>
                <w:top w:val="none" w:sz="0" w:space="0" w:color="auto"/>
                <w:left w:val="none" w:sz="0" w:space="0" w:color="auto"/>
                <w:bottom w:val="none" w:sz="0" w:space="0" w:color="auto"/>
                <w:right w:val="none" w:sz="0" w:space="0" w:color="auto"/>
              </w:divBdr>
            </w:div>
            <w:div w:id="380790121">
              <w:marLeft w:val="0"/>
              <w:marRight w:val="0"/>
              <w:marTop w:val="0"/>
              <w:marBottom w:val="0"/>
              <w:divBdr>
                <w:top w:val="none" w:sz="0" w:space="0" w:color="auto"/>
                <w:left w:val="none" w:sz="0" w:space="0" w:color="auto"/>
                <w:bottom w:val="none" w:sz="0" w:space="0" w:color="auto"/>
                <w:right w:val="none" w:sz="0" w:space="0" w:color="auto"/>
              </w:divBdr>
            </w:div>
            <w:div w:id="381634424">
              <w:marLeft w:val="0"/>
              <w:marRight w:val="0"/>
              <w:marTop w:val="0"/>
              <w:marBottom w:val="0"/>
              <w:divBdr>
                <w:top w:val="none" w:sz="0" w:space="0" w:color="auto"/>
                <w:left w:val="none" w:sz="0" w:space="0" w:color="auto"/>
                <w:bottom w:val="none" w:sz="0" w:space="0" w:color="auto"/>
                <w:right w:val="none" w:sz="0" w:space="0" w:color="auto"/>
              </w:divBdr>
            </w:div>
            <w:div w:id="383063585">
              <w:marLeft w:val="0"/>
              <w:marRight w:val="0"/>
              <w:marTop w:val="0"/>
              <w:marBottom w:val="0"/>
              <w:divBdr>
                <w:top w:val="none" w:sz="0" w:space="0" w:color="auto"/>
                <w:left w:val="none" w:sz="0" w:space="0" w:color="auto"/>
                <w:bottom w:val="none" w:sz="0" w:space="0" w:color="auto"/>
                <w:right w:val="none" w:sz="0" w:space="0" w:color="auto"/>
              </w:divBdr>
            </w:div>
            <w:div w:id="383260720">
              <w:marLeft w:val="0"/>
              <w:marRight w:val="0"/>
              <w:marTop w:val="0"/>
              <w:marBottom w:val="0"/>
              <w:divBdr>
                <w:top w:val="none" w:sz="0" w:space="0" w:color="auto"/>
                <w:left w:val="none" w:sz="0" w:space="0" w:color="auto"/>
                <w:bottom w:val="none" w:sz="0" w:space="0" w:color="auto"/>
                <w:right w:val="none" w:sz="0" w:space="0" w:color="auto"/>
              </w:divBdr>
            </w:div>
            <w:div w:id="383911858">
              <w:marLeft w:val="0"/>
              <w:marRight w:val="0"/>
              <w:marTop w:val="0"/>
              <w:marBottom w:val="0"/>
              <w:divBdr>
                <w:top w:val="none" w:sz="0" w:space="0" w:color="auto"/>
                <w:left w:val="none" w:sz="0" w:space="0" w:color="auto"/>
                <w:bottom w:val="none" w:sz="0" w:space="0" w:color="auto"/>
                <w:right w:val="none" w:sz="0" w:space="0" w:color="auto"/>
              </w:divBdr>
            </w:div>
            <w:div w:id="383985489">
              <w:marLeft w:val="0"/>
              <w:marRight w:val="0"/>
              <w:marTop w:val="0"/>
              <w:marBottom w:val="0"/>
              <w:divBdr>
                <w:top w:val="none" w:sz="0" w:space="0" w:color="auto"/>
                <w:left w:val="none" w:sz="0" w:space="0" w:color="auto"/>
                <w:bottom w:val="none" w:sz="0" w:space="0" w:color="auto"/>
                <w:right w:val="none" w:sz="0" w:space="0" w:color="auto"/>
              </w:divBdr>
            </w:div>
            <w:div w:id="385833882">
              <w:marLeft w:val="0"/>
              <w:marRight w:val="0"/>
              <w:marTop w:val="0"/>
              <w:marBottom w:val="0"/>
              <w:divBdr>
                <w:top w:val="none" w:sz="0" w:space="0" w:color="auto"/>
                <w:left w:val="none" w:sz="0" w:space="0" w:color="auto"/>
                <w:bottom w:val="none" w:sz="0" w:space="0" w:color="auto"/>
                <w:right w:val="none" w:sz="0" w:space="0" w:color="auto"/>
              </w:divBdr>
            </w:div>
            <w:div w:id="385838004">
              <w:marLeft w:val="0"/>
              <w:marRight w:val="0"/>
              <w:marTop w:val="0"/>
              <w:marBottom w:val="0"/>
              <w:divBdr>
                <w:top w:val="none" w:sz="0" w:space="0" w:color="auto"/>
                <w:left w:val="none" w:sz="0" w:space="0" w:color="auto"/>
                <w:bottom w:val="none" w:sz="0" w:space="0" w:color="auto"/>
                <w:right w:val="none" w:sz="0" w:space="0" w:color="auto"/>
              </w:divBdr>
            </w:div>
            <w:div w:id="386613951">
              <w:marLeft w:val="0"/>
              <w:marRight w:val="0"/>
              <w:marTop w:val="0"/>
              <w:marBottom w:val="0"/>
              <w:divBdr>
                <w:top w:val="none" w:sz="0" w:space="0" w:color="auto"/>
                <w:left w:val="none" w:sz="0" w:space="0" w:color="auto"/>
                <w:bottom w:val="none" w:sz="0" w:space="0" w:color="auto"/>
                <w:right w:val="none" w:sz="0" w:space="0" w:color="auto"/>
              </w:divBdr>
            </w:div>
            <w:div w:id="387653920">
              <w:marLeft w:val="0"/>
              <w:marRight w:val="0"/>
              <w:marTop w:val="0"/>
              <w:marBottom w:val="0"/>
              <w:divBdr>
                <w:top w:val="none" w:sz="0" w:space="0" w:color="auto"/>
                <w:left w:val="none" w:sz="0" w:space="0" w:color="auto"/>
                <w:bottom w:val="none" w:sz="0" w:space="0" w:color="auto"/>
                <w:right w:val="none" w:sz="0" w:space="0" w:color="auto"/>
              </w:divBdr>
            </w:div>
            <w:div w:id="388237353">
              <w:marLeft w:val="0"/>
              <w:marRight w:val="0"/>
              <w:marTop w:val="0"/>
              <w:marBottom w:val="0"/>
              <w:divBdr>
                <w:top w:val="none" w:sz="0" w:space="0" w:color="auto"/>
                <w:left w:val="none" w:sz="0" w:space="0" w:color="auto"/>
                <w:bottom w:val="none" w:sz="0" w:space="0" w:color="auto"/>
                <w:right w:val="none" w:sz="0" w:space="0" w:color="auto"/>
              </w:divBdr>
            </w:div>
            <w:div w:id="388841180">
              <w:marLeft w:val="0"/>
              <w:marRight w:val="0"/>
              <w:marTop w:val="0"/>
              <w:marBottom w:val="0"/>
              <w:divBdr>
                <w:top w:val="none" w:sz="0" w:space="0" w:color="auto"/>
                <w:left w:val="none" w:sz="0" w:space="0" w:color="auto"/>
                <w:bottom w:val="none" w:sz="0" w:space="0" w:color="auto"/>
                <w:right w:val="none" w:sz="0" w:space="0" w:color="auto"/>
              </w:divBdr>
            </w:div>
            <w:div w:id="389308887">
              <w:marLeft w:val="0"/>
              <w:marRight w:val="0"/>
              <w:marTop w:val="0"/>
              <w:marBottom w:val="0"/>
              <w:divBdr>
                <w:top w:val="none" w:sz="0" w:space="0" w:color="auto"/>
                <w:left w:val="none" w:sz="0" w:space="0" w:color="auto"/>
                <w:bottom w:val="none" w:sz="0" w:space="0" w:color="auto"/>
                <w:right w:val="none" w:sz="0" w:space="0" w:color="auto"/>
              </w:divBdr>
            </w:div>
            <w:div w:id="389495955">
              <w:marLeft w:val="0"/>
              <w:marRight w:val="0"/>
              <w:marTop w:val="0"/>
              <w:marBottom w:val="0"/>
              <w:divBdr>
                <w:top w:val="none" w:sz="0" w:space="0" w:color="auto"/>
                <w:left w:val="none" w:sz="0" w:space="0" w:color="auto"/>
                <w:bottom w:val="none" w:sz="0" w:space="0" w:color="auto"/>
                <w:right w:val="none" w:sz="0" w:space="0" w:color="auto"/>
              </w:divBdr>
            </w:div>
            <w:div w:id="390230598">
              <w:marLeft w:val="0"/>
              <w:marRight w:val="0"/>
              <w:marTop w:val="0"/>
              <w:marBottom w:val="0"/>
              <w:divBdr>
                <w:top w:val="none" w:sz="0" w:space="0" w:color="auto"/>
                <w:left w:val="none" w:sz="0" w:space="0" w:color="auto"/>
                <w:bottom w:val="none" w:sz="0" w:space="0" w:color="auto"/>
                <w:right w:val="none" w:sz="0" w:space="0" w:color="auto"/>
              </w:divBdr>
            </w:div>
            <w:div w:id="390419949">
              <w:marLeft w:val="0"/>
              <w:marRight w:val="0"/>
              <w:marTop w:val="0"/>
              <w:marBottom w:val="0"/>
              <w:divBdr>
                <w:top w:val="none" w:sz="0" w:space="0" w:color="auto"/>
                <w:left w:val="none" w:sz="0" w:space="0" w:color="auto"/>
                <w:bottom w:val="none" w:sz="0" w:space="0" w:color="auto"/>
                <w:right w:val="none" w:sz="0" w:space="0" w:color="auto"/>
              </w:divBdr>
            </w:div>
            <w:div w:id="391580195">
              <w:marLeft w:val="0"/>
              <w:marRight w:val="0"/>
              <w:marTop w:val="0"/>
              <w:marBottom w:val="0"/>
              <w:divBdr>
                <w:top w:val="none" w:sz="0" w:space="0" w:color="auto"/>
                <w:left w:val="none" w:sz="0" w:space="0" w:color="auto"/>
                <w:bottom w:val="none" w:sz="0" w:space="0" w:color="auto"/>
                <w:right w:val="none" w:sz="0" w:space="0" w:color="auto"/>
              </w:divBdr>
            </w:div>
            <w:div w:id="392973509">
              <w:marLeft w:val="0"/>
              <w:marRight w:val="0"/>
              <w:marTop w:val="0"/>
              <w:marBottom w:val="0"/>
              <w:divBdr>
                <w:top w:val="none" w:sz="0" w:space="0" w:color="auto"/>
                <w:left w:val="none" w:sz="0" w:space="0" w:color="auto"/>
                <w:bottom w:val="none" w:sz="0" w:space="0" w:color="auto"/>
                <w:right w:val="none" w:sz="0" w:space="0" w:color="auto"/>
              </w:divBdr>
            </w:div>
            <w:div w:id="393045169">
              <w:marLeft w:val="0"/>
              <w:marRight w:val="0"/>
              <w:marTop w:val="0"/>
              <w:marBottom w:val="0"/>
              <w:divBdr>
                <w:top w:val="none" w:sz="0" w:space="0" w:color="auto"/>
                <w:left w:val="none" w:sz="0" w:space="0" w:color="auto"/>
                <w:bottom w:val="none" w:sz="0" w:space="0" w:color="auto"/>
                <w:right w:val="none" w:sz="0" w:space="0" w:color="auto"/>
              </w:divBdr>
            </w:div>
            <w:div w:id="393505137">
              <w:marLeft w:val="0"/>
              <w:marRight w:val="0"/>
              <w:marTop w:val="0"/>
              <w:marBottom w:val="0"/>
              <w:divBdr>
                <w:top w:val="none" w:sz="0" w:space="0" w:color="auto"/>
                <w:left w:val="none" w:sz="0" w:space="0" w:color="auto"/>
                <w:bottom w:val="none" w:sz="0" w:space="0" w:color="auto"/>
                <w:right w:val="none" w:sz="0" w:space="0" w:color="auto"/>
              </w:divBdr>
            </w:div>
            <w:div w:id="394091077">
              <w:marLeft w:val="0"/>
              <w:marRight w:val="0"/>
              <w:marTop w:val="0"/>
              <w:marBottom w:val="0"/>
              <w:divBdr>
                <w:top w:val="none" w:sz="0" w:space="0" w:color="auto"/>
                <w:left w:val="none" w:sz="0" w:space="0" w:color="auto"/>
                <w:bottom w:val="none" w:sz="0" w:space="0" w:color="auto"/>
                <w:right w:val="none" w:sz="0" w:space="0" w:color="auto"/>
              </w:divBdr>
            </w:div>
            <w:div w:id="395476542">
              <w:marLeft w:val="0"/>
              <w:marRight w:val="0"/>
              <w:marTop w:val="0"/>
              <w:marBottom w:val="0"/>
              <w:divBdr>
                <w:top w:val="none" w:sz="0" w:space="0" w:color="auto"/>
                <w:left w:val="none" w:sz="0" w:space="0" w:color="auto"/>
                <w:bottom w:val="none" w:sz="0" w:space="0" w:color="auto"/>
                <w:right w:val="none" w:sz="0" w:space="0" w:color="auto"/>
              </w:divBdr>
            </w:div>
            <w:div w:id="395666405">
              <w:marLeft w:val="0"/>
              <w:marRight w:val="0"/>
              <w:marTop w:val="0"/>
              <w:marBottom w:val="0"/>
              <w:divBdr>
                <w:top w:val="none" w:sz="0" w:space="0" w:color="auto"/>
                <w:left w:val="none" w:sz="0" w:space="0" w:color="auto"/>
                <w:bottom w:val="none" w:sz="0" w:space="0" w:color="auto"/>
                <w:right w:val="none" w:sz="0" w:space="0" w:color="auto"/>
              </w:divBdr>
            </w:div>
            <w:div w:id="395785487">
              <w:marLeft w:val="0"/>
              <w:marRight w:val="0"/>
              <w:marTop w:val="0"/>
              <w:marBottom w:val="0"/>
              <w:divBdr>
                <w:top w:val="none" w:sz="0" w:space="0" w:color="auto"/>
                <w:left w:val="none" w:sz="0" w:space="0" w:color="auto"/>
                <w:bottom w:val="none" w:sz="0" w:space="0" w:color="auto"/>
                <w:right w:val="none" w:sz="0" w:space="0" w:color="auto"/>
              </w:divBdr>
            </w:div>
            <w:div w:id="396124613">
              <w:marLeft w:val="0"/>
              <w:marRight w:val="0"/>
              <w:marTop w:val="0"/>
              <w:marBottom w:val="0"/>
              <w:divBdr>
                <w:top w:val="none" w:sz="0" w:space="0" w:color="auto"/>
                <w:left w:val="none" w:sz="0" w:space="0" w:color="auto"/>
                <w:bottom w:val="none" w:sz="0" w:space="0" w:color="auto"/>
                <w:right w:val="none" w:sz="0" w:space="0" w:color="auto"/>
              </w:divBdr>
            </w:div>
            <w:div w:id="398985360">
              <w:marLeft w:val="0"/>
              <w:marRight w:val="0"/>
              <w:marTop w:val="0"/>
              <w:marBottom w:val="0"/>
              <w:divBdr>
                <w:top w:val="none" w:sz="0" w:space="0" w:color="auto"/>
                <w:left w:val="none" w:sz="0" w:space="0" w:color="auto"/>
                <w:bottom w:val="none" w:sz="0" w:space="0" w:color="auto"/>
                <w:right w:val="none" w:sz="0" w:space="0" w:color="auto"/>
              </w:divBdr>
            </w:div>
            <w:div w:id="399642906">
              <w:marLeft w:val="0"/>
              <w:marRight w:val="0"/>
              <w:marTop w:val="0"/>
              <w:marBottom w:val="0"/>
              <w:divBdr>
                <w:top w:val="none" w:sz="0" w:space="0" w:color="auto"/>
                <w:left w:val="none" w:sz="0" w:space="0" w:color="auto"/>
                <w:bottom w:val="none" w:sz="0" w:space="0" w:color="auto"/>
                <w:right w:val="none" w:sz="0" w:space="0" w:color="auto"/>
              </w:divBdr>
            </w:div>
            <w:div w:id="399835238">
              <w:marLeft w:val="0"/>
              <w:marRight w:val="0"/>
              <w:marTop w:val="0"/>
              <w:marBottom w:val="0"/>
              <w:divBdr>
                <w:top w:val="none" w:sz="0" w:space="0" w:color="auto"/>
                <w:left w:val="none" w:sz="0" w:space="0" w:color="auto"/>
                <w:bottom w:val="none" w:sz="0" w:space="0" w:color="auto"/>
                <w:right w:val="none" w:sz="0" w:space="0" w:color="auto"/>
              </w:divBdr>
            </w:div>
            <w:div w:id="400056823">
              <w:marLeft w:val="0"/>
              <w:marRight w:val="0"/>
              <w:marTop w:val="0"/>
              <w:marBottom w:val="0"/>
              <w:divBdr>
                <w:top w:val="none" w:sz="0" w:space="0" w:color="auto"/>
                <w:left w:val="none" w:sz="0" w:space="0" w:color="auto"/>
                <w:bottom w:val="none" w:sz="0" w:space="0" w:color="auto"/>
                <w:right w:val="none" w:sz="0" w:space="0" w:color="auto"/>
              </w:divBdr>
            </w:div>
            <w:div w:id="400324830">
              <w:marLeft w:val="0"/>
              <w:marRight w:val="0"/>
              <w:marTop w:val="0"/>
              <w:marBottom w:val="0"/>
              <w:divBdr>
                <w:top w:val="none" w:sz="0" w:space="0" w:color="auto"/>
                <w:left w:val="none" w:sz="0" w:space="0" w:color="auto"/>
                <w:bottom w:val="none" w:sz="0" w:space="0" w:color="auto"/>
                <w:right w:val="none" w:sz="0" w:space="0" w:color="auto"/>
              </w:divBdr>
            </w:div>
            <w:div w:id="400521313">
              <w:marLeft w:val="0"/>
              <w:marRight w:val="0"/>
              <w:marTop w:val="0"/>
              <w:marBottom w:val="0"/>
              <w:divBdr>
                <w:top w:val="none" w:sz="0" w:space="0" w:color="auto"/>
                <w:left w:val="none" w:sz="0" w:space="0" w:color="auto"/>
                <w:bottom w:val="none" w:sz="0" w:space="0" w:color="auto"/>
                <w:right w:val="none" w:sz="0" w:space="0" w:color="auto"/>
              </w:divBdr>
            </w:div>
            <w:div w:id="402262034">
              <w:marLeft w:val="0"/>
              <w:marRight w:val="0"/>
              <w:marTop w:val="0"/>
              <w:marBottom w:val="0"/>
              <w:divBdr>
                <w:top w:val="none" w:sz="0" w:space="0" w:color="auto"/>
                <w:left w:val="none" w:sz="0" w:space="0" w:color="auto"/>
                <w:bottom w:val="none" w:sz="0" w:space="0" w:color="auto"/>
                <w:right w:val="none" w:sz="0" w:space="0" w:color="auto"/>
              </w:divBdr>
            </w:div>
            <w:div w:id="404499725">
              <w:marLeft w:val="0"/>
              <w:marRight w:val="0"/>
              <w:marTop w:val="0"/>
              <w:marBottom w:val="0"/>
              <w:divBdr>
                <w:top w:val="none" w:sz="0" w:space="0" w:color="auto"/>
                <w:left w:val="none" w:sz="0" w:space="0" w:color="auto"/>
                <w:bottom w:val="none" w:sz="0" w:space="0" w:color="auto"/>
                <w:right w:val="none" w:sz="0" w:space="0" w:color="auto"/>
              </w:divBdr>
            </w:div>
            <w:div w:id="404642116">
              <w:marLeft w:val="0"/>
              <w:marRight w:val="0"/>
              <w:marTop w:val="0"/>
              <w:marBottom w:val="0"/>
              <w:divBdr>
                <w:top w:val="none" w:sz="0" w:space="0" w:color="auto"/>
                <w:left w:val="none" w:sz="0" w:space="0" w:color="auto"/>
                <w:bottom w:val="none" w:sz="0" w:space="0" w:color="auto"/>
                <w:right w:val="none" w:sz="0" w:space="0" w:color="auto"/>
              </w:divBdr>
            </w:div>
            <w:div w:id="404886848">
              <w:marLeft w:val="0"/>
              <w:marRight w:val="0"/>
              <w:marTop w:val="0"/>
              <w:marBottom w:val="0"/>
              <w:divBdr>
                <w:top w:val="none" w:sz="0" w:space="0" w:color="auto"/>
                <w:left w:val="none" w:sz="0" w:space="0" w:color="auto"/>
                <w:bottom w:val="none" w:sz="0" w:space="0" w:color="auto"/>
                <w:right w:val="none" w:sz="0" w:space="0" w:color="auto"/>
              </w:divBdr>
            </w:div>
            <w:div w:id="405537505">
              <w:marLeft w:val="0"/>
              <w:marRight w:val="0"/>
              <w:marTop w:val="0"/>
              <w:marBottom w:val="0"/>
              <w:divBdr>
                <w:top w:val="none" w:sz="0" w:space="0" w:color="auto"/>
                <w:left w:val="none" w:sz="0" w:space="0" w:color="auto"/>
                <w:bottom w:val="none" w:sz="0" w:space="0" w:color="auto"/>
                <w:right w:val="none" w:sz="0" w:space="0" w:color="auto"/>
              </w:divBdr>
            </w:div>
            <w:div w:id="406078959">
              <w:marLeft w:val="0"/>
              <w:marRight w:val="0"/>
              <w:marTop w:val="0"/>
              <w:marBottom w:val="0"/>
              <w:divBdr>
                <w:top w:val="none" w:sz="0" w:space="0" w:color="auto"/>
                <w:left w:val="none" w:sz="0" w:space="0" w:color="auto"/>
                <w:bottom w:val="none" w:sz="0" w:space="0" w:color="auto"/>
                <w:right w:val="none" w:sz="0" w:space="0" w:color="auto"/>
              </w:divBdr>
            </w:div>
            <w:div w:id="406264418">
              <w:marLeft w:val="0"/>
              <w:marRight w:val="0"/>
              <w:marTop w:val="0"/>
              <w:marBottom w:val="0"/>
              <w:divBdr>
                <w:top w:val="none" w:sz="0" w:space="0" w:color="auto"/>
                <w:left w:val="none" w:sz="0" w:space="0" w:color="auto"/>
                <w:bottom w:val="none" w:sz="0" w:space="0" w:color="auto"/>
                <w:right w:val="none" w:sz="0" w:space="0" w:color="auto"/>
              </w:divBdr>
            </w:div>
            <w:div w:id="406850666">
              <w:marLeft w:val="0"/>
              <w:marRight w:val="0"/>
              <w:marTop w:val="0"/>
              <w:marBottom w:val="0"/>
              <w:divBdr>
                <w:top w:val="none" w:sz="0" w:space="0" w:color="auto"/>
                <w:left w:val="none" w:sz="0" w:space="0" w:color="auto"/>
                <w:bottom w:val="none" w:sz="0" w:space="0" w:color="auto"/>
                <w:right w:val="none" w:sz="0" w:space="0" w:color="auto"/>
              </w:divBdr>
            </w:div>
            <w:div w:id="408232713">
              <w:marLeft w:val="0"/>
              <w:marRight w:val="0"/>
              <w:marTop w:val="0"/>
              <w:marBottom w:val="0"/>
              <w:divBdr>
                <w:top w:val="none" w:sz="0" w:space="0" w:color="auto"/>
                <w:left w:val="none" w:sz="0" w:space="0" w:color="auto"/>
                <w:bottom w:val="none" w:sz="0" w:space="0" w:color="auto"/>
                <w:right w:val="none" w:sz="0" w:space="0" w:color="auto"/>
              </w:divBdr>
            </w:div>
            <w:div w:id="408306335">
              <w:marLeft w:val="0"/>
              <w:marRight w:val="0"/>
              <w:marTop w:val="0"/>
              <w:marBottom w:val="0"/>
              <w:divBdr>
                <w:top w:val="none" w:sz="0" w:space="0" w:color="auto"/>
                <w:left w:val="none" w:sz="0" w:space="0" w:color="auto"/>
                <w:bottom w:val="none" w:sz="0" w:space="0" w:color="auto"/>
                <w:right w:val="none" w:sz="0" w:space="0" w:color="auto"/>
              </w:divBdr>
            </w:div>
            <w:div w:id="408694194">
              <w:marLeft w:val="0"/>
              <w:marRight w:val="0"/>
              <w:marTop w:val="0"/>
              <w:marBottom w:val="0"/>
              <w:divBdr>
                <w:top w:val="none" w:sz="0" w:space="0" w:color="auto"/>
                <w:left w:val="none" w:sz="0" w:space="0" w:color="auto"/>
                <w:bottom w:val="none" w:sz="0" w:space="0" w:color="auto"/>
                <w:right w:val="none" w:sz="0" w:space="0" w:color="auto"/>
              </w:divBdr>
            </w:div>
            <w:div w:id="409543550">
              <w:marLeft w:val="0"/>
              <w:marRight w:val="0"/>
              <w:marTop w:val="0"/>
              <w:marBottom w:val="0"/>
              <w:divBdr>
                <w:top w:val="none" w:sz="0" w:space="0" w:color="auto"/>
                <w:left w:val="none" w:sz="0" w:space="0" w:color="auto"/>
                <w:bottom w:val="none" w:sz="0" w:space="0" w:color="auto"/>
                <w:right w:val="none" w:sz="0" w:space="0" w:color="auto"/>
              </w:divBdr>
            </w:div>
            <w:div w:id="410321994">
              <w:marLeft w:val="0"/>
              <w:marRight w:val="0"/>
              <w:marTop w:val="0"/>
              <w:marBottom w:val="0"/>
              <w:divBdr>
                <w:top w:val="none" w:sz="0" w:space="0" w:color="auto"/>
                <w:left w:val="none" w:sz="0" w:space="0" w:color="auto"/>
                <w:bottom w:val="none" w:sz="0" w:space="0" w:color="auto"/>
                <w:right w:val="none" w:sz="0" w:space="0" w:color="auto"/>
              </w:divBdr>
            </w:div>
            <w:div w:id="411201096">
              <w:marLeft w:val="0"/>
              <w:marRight w:val="0"/>
              <w:marTop w:val="0"/>
              <w:marBottom w:val="0"/>
              <w:divBdr>
                <w:top w:val="none" w:sz="0" w:space="0" w:color="auto"/>
                <w:left w:val="none" w:sz="0" w:space="0" w:color="auto"/>
                <w:bottom w:val="none" w:sz="0" w:space="0" w:color="auto"/>
                <w:right w:val="none" w:sz="0" w:space="0" w:color="auto"/>
              </w:divBdr>
            </w:div>
            <w:div w:id="411240195">
              <w:marLeft w:val="0"/>
              <w:marRight w:val="0"/>
              <w:marTop w:val="0"/>
              <w:marBottom w:val="0"/>
              <w:divBdr>
                <w:top w:val="none" w:sz="0" w:space="0" w:color="auto"/>
                <w:left w:val="none" w:sz="0" w:space="0" w:color="auto"/>
                <w:bottom w:val="none" w:sz="0" w:space="0" w:color="auto"/>
                <w:right w:val="none" w:sz="0" w:space="0" w:color="auto"/>
              </w:divBdr>
            </w:div>
            <w:div w:id="411467101">
              <w:marLeft w:val="0"/>
              <w:marRight w:val="0"/>
              <w:marTop w:val="0"/>
              <w:marBottom w:val="0"/>
              <w:divBdr>
                <w:top w:val="none" w:sz="0" w:space="0" w:color="auto"/>
                <w:left w:val="none" w:sz="0" w:space="0" w:color="auto"/>
                <w:bottom w:val="none" w:sz="0" w:space="0" w:color="auto"/>
                <w:right w:val="none" w:sz="0" w:space="0" w:color="auto"/>
              </w:divBdr>
            </w:div>
            <w:div w:id="411658348">
              <w:marLeft w:val="0"/>
              <w:marRight w:val="0"/>
              <w:marTop w:val="0"/>
              <w:marBottom w:val="0"/>
              <w:divBdr>
                <w:top w:val="none" w:sz="0" w:space="0" w:color="auto"/>
                <w:left w:val="none" w:sz="0" w:space="0" w:color="auto"/>
                <w:bottom w:val="none" w:sz="0" w:space="0" w:color="auto"/>
                <w:right w:val="none" w:sz="0" w:space="0" w:color="auto"/>
              </w:divBdr>
            </w:div>
            <w:div w:id="413745141">
              <w:marLeft w:val="0"/>
              <w:marRight w:val="0"/>
              <w:marTop w:val="0"/>
              <w:marBottom w:val="0"/>
              <w:divBdr>
                <w:top w:val="none" w:sz="0" w:space="0" w:color="auto"/>
                <w:left w:val="none" w:sz="0" w:space="0" w:color="auto"/>
                <w:bottom w:val="none" w:sz="0" w:space="0" w:color="auto"/>
                <w:right w:val="none" w:sz="0" w:space="0" w:color="auto"/>
              </w:divBdr>
            </w:div>
            <w:div w:id="414516830">
              <w:marLeft w:val="0"/>
              <w:marRight w:val="0"/>
              <w:marTop w:val="0"/>
              <w:marBottom w:val="0"/>
              <w:divBdr>
                <w:top w:val="none" w:sz="0" w:space="0" w:color="auto"/>
                <w:left w:val="none" w:sz="0" w:space="0" w:color="auto"/>
                <w:bottom w:val="none" w:sz="0" w:space="0" w:color="auto"/>
                <w:right w:val="none" w:sz="0" w:space="0" w:color="auto"/>
              </w:divBdr>
            </w:div>
            <w:div w:id="414669500">
              <w:marLeft w:val="0"/>
              <w:marRight w:val="0"/>
              <w:marTop w:val="0"/>
              <w:marBottom w:val="0"/>
              <w:divBdr>
                <w:top w:val="none" w:sz="0" w:space="0" w:color="auto"/>
                <w:left w:val="none" w:sz="0" w:space="0" w:color="auto"/>
                <w:bottom w:val="none" w:sz="0" w:space="0" w:color="auto"/>
                <w:right w:val="none" w:sz="0" w:space="0" w:color="auto"/>
              </w:divBdr>
            </w:div>
            <w:div w:id="416631852">
              <w:marLeft w:val="0"/>
              <w:marRight w:val="0"/>
              <w:marTop w:val="0"/>
              <w:marBottom w:val="0"/>
              <w:divBdr>
                <w:top w:val="none" w:sz="0" w:space="0" w:color="auto"/>
                <w:left w:val="none" w:sz="0" w:space="0" w:color="auto"/>
                <w:bottom w:val="none" w:sz="0" w:space="0" w:color="auto"/>
                <w:right w:val="none" w:sz="0" w:space="0" w:color="auto"/>
              </w:divBdr>
            </w:div>
            <w:div w:id="417487070">
              <w:marLeft w:val="0"/>
              <w:marRight w:val="0"/>
              <w:marTop w:val="0"/>
              <w:marBottom w:val="0"/>
              <w:divBdr>
                <w:top w:val="none" w:sz="0" w:space="0" w:color="auto"/>
                <w:left w:val="none" w:sz="0" w:space="0" w:color="auto"/>
                <w:bottom w:val="none" w:sz="0" w:space="0" w:color="auto"/>
                <w:right w:val="none" w:sz="0" w:space="0" w:color="auto"/>
              </w:divBdr>
            </w:div>
            <w:div w:id="418405884">
              <w:marLeft w:val="0"/>
              <w:marRight w:val="0"/>
              <w:marTop w:val="0"/>
              <w:marBottom w:val="0"/>
              <w:divBdr>
                <w:top w:val="none" w:sz="0" w:space="0" w:color="auto"/>
                <w:left w:val="none" w:sz="0" w:space="0" w:color="auto"/>
                <w:bottom w:val="none" w:sz="0" w:space="0" w:color="auto"/>
                <w:right w:val="none" w:sz="0" w:space="0" w:color="auto"/>
              </w:divBdr>
            </w:div>
            <w:div w:id="418597211">
              <w:marLeft w:val="0"/>
              <w:marRight w:val="0"/>
              <w:marTop w:val="0"/>
              <w:marBottom w:val="0"/>
              <w:divBdr>
                <w:top w:val="none" w:sz="0" w:space="0" w:color="auto"/>
                <w:left w:val="none" w:sz="0" w:space="0" w:color="auto"/>
                <w:bottom w:val="none" w:sz="0" w:space="0" w:color="auto"/>
                <w:right w:val="none" w:sz="0" w:space="0" w:color="auto"/>
              </w:divBdr>
            </w:div>
            <w:div w:id="419526021">
              <w:marLeft w:val="0"/>
              <w:marRight w:val="0"/>
              <w:marTop w:val="0"/>
              <w:marBottom w:val="0"/>
              <w:divBdr>
                <w:top w:val="none" w:sz="0" w:space="0" w:color="auto"/>
                <w:left w:val="none" w:sz="0" w:space="0" w:color="auto"/>
                <w:bottom w:val="none" w:sz="0" w:space="0" w:color="auto"/>
                <w:right w:val="none" w:sz="0" w:space="0" w:color="auto"/>
              </w:divBdr>
            </w:div>
            <w:div w:id="419567225">
              <w:marLeft w:val="0"/>
              <w:marRight w:val="0"/>
              <w:marTop w:val="0"/>
              <w:marBottom w:val="0"/>
              <w:divBdr>
                <w:top w:val="none" w:sz="0" w:space="0" w:color="auto"/>
                <w:left w:val="none" w:sz="0" w:space="0" w:color="auto"/>
                <w:bottom w:val="none" w:sz="0" w:space="0" w:color="auto"/>
                <w:right w:val="none" w:sz="0" w:space="0" w:color="auto"/>
              </w:divBdr>
            </w:div>
            <w:div w:id="419638997">
              <w:marLeft w:val="0"/>
              <w:marRight w:val="0"/>
              <w:marTop w:val="0"/>
              <w:marBottom w:val="0"/>
              <w:divBdr>
                <w:top w:val="none" w:sz="0" w:space="0" w:color="auto"/>
                <w:left w:val="none" w:sz="0" w:space="0" w:color="auto"/>
                <w:bottom w:val="none" w:sz="0" w:space="0" w:color="auto"/>
                <w:right w:val="none" w:sz="0" w:space="0" w:color="auto"/>
              </w:divBdr>
            </w:div>
            <w:div w:id="422576668">
              <w:marLeft w:val="0"/>
              <w:marRight w:val="0"/>
              <w:marTop w:val="0"/>
              <w:marBottom w:val="0"/>
              <w:divBdr>
                <w:top w:val="none" w:sz="0" w:space="0" w:color="auto"/>
                <w:left w:val="none" w:sz="0" w:space="0" w:color="auto"/>
                <w:bottom w:val="none" w:sz="0" w:space="0" w:color="auto"/>
                <w:right w:val="none" w:sz="0" w:space="0" w:color="auto"/>
              </w:divBdr>
            </w:div>
            <w:div w:id="422729804">
              <w:marLeft w:val="0"/>
              <w:marRight w:val="0"/>
              <w:marTop w:val="0"/>
              <w:marBottom w:val="0"/>
              <w:divBdr>
                <w:top w:val="none" w:sz="0" w:space="0" w:color="auto"/>
                <w:left w:val="none" w:sz="0" w:space="0" w:color="auto"/>
                <w:bottom w:val="none" w:sz="0" w:space="0" w:color="auto"/>
                <w:right w:val="none" w:sz="0" w:space="0" w:color="auto"/>
              </w:divBdr>
            </w:div>
            <w:div w:id="423381317">
              <w:marLeft w:val="0"/>
              <w:marRight w:val="0"/>
              <w:marTop w:val="0"/>
              <w:marBottom w:val="0"/>
              <w:divBdr>
                <w:top w:val="none" w:sz="0" w:space="0" w:color="auto"/>
                <w:left w:val="none" w:sz="0" w:space="0" w:color="auto"/>
                <w:bottom w:val="none" w:sz="0" w:space="0" w:color="auto"/>
                <w:right w:val="none" w:sz="0" w:space="0" w:color="auto"/>
              </w:divBdr>
            </w:div>
            <w:div w:id="423694542">
              <w:marLeft w:val="0"/>
              <w:marRight w:val="0"/>
              <w:marTop w:val="0"/>
              <w:marBottom w:val="0"/>
              <w:divBdr>
                <w:top w:val="none" w:sz="0" w:space="0" w:color="auto"/>
                <w:left w:val="none" w:sz="0" w:space="0" w:color="auto"/>
                <w:bottom w:val="none" w:sz="0" w:space="0" w:color="auto"/>
                <w:right w:val="none" w:sz="0" w:space="0" w:color="auto"/>
              </w:divBdr>
            </w:div>
            <w:div w:id="423840412">
              <w:marLeft w:val="0"/>
              <w:marRight w:val="0"/>
              <w:marTop w:val="0"/>
              <w:marBottom w:val="0"/>
              <w:divBdr>
                <w:top w:val="none" w:sz="0" w:space="0" w:color="auto"/>
                <w:left w:val="none" w:sz="0" w:space="0" w:color="auto"/>
                <w:bottom w:val="none" w:sz="0" w:space="0" w:color="auto"/>
                <w:right w:val="none" w:sz="0" w:space="0" w:color="auto"/>
              </w:divBdr>
            </w:div>
            <w:div w:id="424569364">
              <w:marLeft w:val="0"/>
              <w:marRight w:val="0"/>
              <w:marTop w:val="0"/>
              <w:marBottom w:val="0"/>
              <w:divBdr>
                <w:top w:val="none" w:sz="0" w:space="0" w:color="auto"/>
                <w:left w:val="none" w:sz="0" w:space="0" w:color="auto"/>
                <w:bottom w:val="none" w:sz="0" w:space="0" w:color="auto"/>
                <w:right w:val="none" w:sz="0" w:space="0" w:color="auto"/>
              </w:divBdr>
            </w:div>
            <w:div w:id="424882929">
              <w:marLeft w:val="0"/>
              <w:marRight w:val="0"/>
              <w:marTop w:val="0"/>
              <w:marBottom w:val="0"/>
              <w:divBdr>
                <w:top w:val="none" w:sz="0" w:space="0" w:color="auto"/>
                <w:left w:val="none" w:sz="0" w:space="0" w:color="auto"/>
                <w:bottom w:val="none" w:sz="0" w:space="0" w:color="auto"/>
                <w:right w:val="none" w:sz="0" w:space="0" w:color="auto"/>
              </w:divBdr>
            </w:div>
            <w:div w:id="425662777">
              <w:marLeft w:val="0"/>
              <w:marRight w:val="0"/>
              <w:marTop w:val="0"/>
              <w:marBottom w:val="0"/>
              <w:divBdr>
                <w:top w:val="none" w:sz="0" w:space="0" w:color="auto"/>
                <w:left w:val="none" w:sz="0" w:space="0" w:color="auto"/>
                <w:bottom w:val="none" w:sz="0" w:space="0" w:color="auto"/>
                <w:right w:val="none" w:sz="0" w:space="0" w:color="auto"/>
              </w:divBdr>
            </w:div>
            <w:div w:id="425734141">
              <w:marLeft w:val="0"/>
              <w:marRight w:val="0"/>
              <w:marTop w:val="0"/>
              <w:marBottom w:val="0"/>
              <w:divBdr>
                <w:top w:val="none" w:sz="0" w:space="0" w:color="auto"/>
                <w:left w:val="none" w:sz="0" w:space="0" w:color="auto"/>
                <w:bottom w:val="none" w:sz="0" w:space="0" w:color="auto"/>
                <w:right w:val="none" w:sz="0" w:space="0" w:color="auto"/>
              </w:divBdr>
            </w:div>
            <w:div w:id="428626437">
              <w:marLeft w:val="0"/>
              <w:marRight w:val="0"/>
              <w:marTop w:val="0"/>
              <w:marBottom w:val="0"/>
              <w:divBdr>
                <w:top w:val="none" w:sz="0" w:space="0" w:color="auto"/>
                <w:left w:val="none" w:sz="0" w:space="0" w:color="auto"/>
                <w:bottom w:val="none" w:sz="0" w:space="0" w:color="auto"/>
                <w:right w:val="none" w:sz="0" w:space="0" w:color="auto"/>
              </w:divBdr>
            </w:div>
            <w:div w:id="429205287">
              <w:marLeft w:val="0"/>
              <w:marRight w:val="0"/>
              <w:marTop w:val="0"/>
              <w:marBottom w:val="0"/>
              <w:divBdr>
                <w:top w:val="none" w:sz="0" w:space="0" w:color="auto"/>
                <w:left w:val="none" w:sz="0" w:space="0" w:color="auto"/>
                <w:bottom w:val="none" w:sz="0" w:space="0" w:color="auto"/>
                <w:right w:val="none" w:sz="0" w:space="0" w:color="auto"/>
              </w:divBdr>
            </w:div>
            <w:div w:id="429274896">
              <w:marLeft w:val="0"/>
              <w:marRight w:val="0"/>
              <w:marTop w:val="0"/>
              <w:marBottom w:val="0"/>
              <w:divBdr>
                <w:top w:val="none" w:sz="0" w:space="0" w:color="auto"/>
                <w:left w:val="none" w:sz="0" w:space="0" w:color="auto"/>
                <w:bottom w:val="none" w:sz="0" w:space="0" w:color="auto"/>
                <w:right w:val="none" w:sz="0" w:space="0" w:color="auto"/>
              </w:divBdr>
            </w:div>
            <w:div w:id="429350646">
              <w:marLeft w:val="0"/>
              <w:marRight w:val="0"/>
              <w:marTop w:val="0"/>
              <w:marBottom w:val="0"/>
              <w:divBdr>
                <w:top w:val="none" w:sz="0" w:space="0" w:color="auto"/>
                <w:left w:val="none" w:sz="0" w:space="0" w:color="auto"/>
                <w:bottom w:val="none" w:sz="0" w:space="0" w:color="auto"/>
                <w:right w:val="none" w:sz="0" w:space="0" w:color="auto"/>
              </w:divBdr>
            </w:div>
            <w:div w:id="430660920">
              <w:marLeft w:val="0"/>
              <w:marRight w:val="0"/>
              <w:marTop w:val="0"/>
              <w:marBottom w:val="0"/>
              <w:divBdr>
                <w:top w:val="none" w:sz="0" w:space="0" w:color="auto"/>
                <w:left w:val="none" w:sz="0" w:space="0" w:color="auto"/>
                <w:bottom w:val="none" w:sz="0" w:space="0" w:color="auto"/>
                <w:right w:val="none" w:sz="0" w:space="0" w:color="auto"/>
              </w:divBdr>
            </w:div>
            <w:div w:id="430778368">
              <w:marLeft w:val="0"/>
              <w:marRight w:val="0"/>
              <w:marTop w:val="0"/>
              <w:marBottom w:val="0"/>
              <w:divBdr>
                <w:top w:val="none" w:sz="0" w:space="0" w:color="auto"/>
                <w:left w:val="none" w:sz="0" w:space="0" w:color="auto"/>
                <w:bottom w:val="none" w:sz="0" w:space="0" w:color="auto"/>
                <w:right w:val="none" w:sz="0" w:space="0" w:color="auto"/>
              </w:divBdr>
            </w:div>
            <w:div w:id="431556716">
              <w:marLeft w:val="0"/>
              <w:marRight w:val="0"/>
              <w:marTop w:val="0"/>
              <w:marBottom w:val="0"/>
              <w:divBdr>
                <w:top w:val="none" w:sz="0" w:space="0" w:color="auto"/>
                <w:left w:val="none" w:sz="0" w:space="0" w:color="auto"/>
                <w:bottom w:val="none" w:sz="0" w:space="0" w:color="auto"/>
                <w:right w:val="none" w:sz="0" w:space="0" w:color="auto"/>
              </w:divBdr>
            </w:div>
            <w:div w:id="431820693">
              <w:marLeft w:val="0"/>
              <w:marRight w:val="0"/>
              <w:marTop w:val="0"/>
              <w:marBottom w:val="0"/>
              <w:divBdr>
                <w:top w:val="none" w:sz="0" w:space="0" w:color="auto"/>
                <w:left w:val="none" w:sz="0" w:space="0" w:color="auto"/>
                <w:bottom w:val="none" w:sz="0" w:space="0" w:color="auto"/>
                <w:right w:val="none" w:sz="0" w:space="0" w:color="auto"/>
              </w:divBdr>
            </w:div>
            <w:div w:id="433717478">
              <w:marLeft w:val="0"/>
              <w:marRight w:val="0"/>
              <w:marTop w:val="0"/>
              <w:marBottom w:val="0"/>
              <w:divBdr>
                <w:top w:val="none" w:sz="0" w:space="0" w:color="auto"/>
                <w:left w:val="none" w:sz="0" w:space="0" w:color="auto"/>
                <w:bottom w:val="none" w:sz="0" w:space="0" w:color="auto"/>
                <w:right w:val="none" w:sz="0" w:space="0" w:color="auto"/>
              </w:divBdr>
            </w:div>
            <w:div w:id="434832301">
              <w:marLeft w:val="0"/>
              <w:marRight w:val="0"/>
              <w:marTop w:val="0"/>
              <w:marBottom w:val="0"/>
              <w:divBdr>
                <w:top w:val="none" w:sz="0" w:space="0" w:color="auto"/>
                <w:left w:val="none" w:sz="0" w:space="0" w:color="auto"/>
                <w:bottom w:val="none" w:sz="0" w:space="0" w:color="auto"/>
                <w:right w:val="none" w:sz="0" w:space="0" w:color="auto"/>
              </w:divBdr>
            </w:div>
            <w:div w:id="435059734">
              <w:marLeft w:val="0"/>
              <w:marRight w:val="0"/>
              <w:marTop w:val="0"/>
              <w:marBottom w:val="0"/>
              <w:divBdr>
                <w:top w:val="none" w:sz="0" w:space="0" w:color="auto"/>
                <w:left w:val="none" w:sz="0" w:space="0" w:color="auto"/>
                <w:bottom w:val="none" w:sz="0" w:space="0" w:color="auto"/>
                <w:right w:val="none" w:sz="0" w:space="0" w:color="auto"/>
              </w:divBdr>
            </w:div>
            <w:div w:id="436683333">
              <w:marLeft w:val="0"/>
              <w:marRight w:val="0"/>
              <w:marTop w:val="0"/>
              <w:marBottom w:val="0"/>
              <w:divBdr>
                <w:top w:val="none" w:sz="0" w:space="0" w:color="auto"/>
                <w:left w:val="none" w:sz="0" w:space="0" w:color="auto"/>
                <w:bottom w:val="none" w:sz="0" w:space="0" w:color="auto"/>
                <w:right w:val="none" w:sz="0" w:space="0" w:color="auto"/>
              </w:divBdr>
            </w:div>
            <w:div w:id="437682108">
              <w:marLeft w:val="0"/>
              <w:marRight w:val="0"/>
              <w:marTop w:val="0"/>
              <w:marBottom w:val="0"/>
              <w:divBdr>
                <w:top w:val="none" w:sz="0" w:space="0" w:color="auto"/>
                <w:left w:val="none" w:sz="0" w:space="0" w:color="auto"/>
                <w:bottom w:val="none" w:sz="0" w:space="0" w:color="auto"/>
                <w:right w:val="none" w:sz="0" w:space="0" w:color="auto"/>
              </w:divBdr>
            </w:div>
            <w:div w:id="438913256">
              <w:marLeft w:val="0"/>
              <w:marRight w:val="0"/>
              <w:marTop w:val="0"/>
              <w:marBottom w:val="0"/>
              <w:divBdr>
                <w:top w:val="none" w:sz="0" w:space="0" w:color="auto"/>
                <w:left w:val="none" w:sz="0" w:space="0" w:color="auto"/>
                <w:bottom w:val="none" w:sz="0" w:space="0" w:color="auto"/>
                <w:right w:val="none" w:sz="0" w:space="0" w:color="auto"/>
              </w:divBdr>
            </w:div>
            <w:div w:id="439302406">
              <w:marLeft w:val="0"/>
              <w:marRight w:val="0"/>
              <w:marTop w:val="0"/>
              <w:marBottom w:val="0"/>
              <w:divBdr>
                <w:top w:val="none" w:sz="0" w:space="0" w:color="auto"/>
                <w:left w:val="none" w:sz="0" w:space="0" w:color="auto"/>
                <w:bottom w:val="none" w:sz="0" w:space="0" w:color="auto"/>
                <w:right w:val="none" w:sz="0" w:space="0" w:color="auto"/>
              </w:divBdr>
            </w:div>
            <w:div w:id="439954867">
              <w:marLeft w:val="0"/>
              <w:marRight w:val="0"/>
              <w:marTop w:val="0"/>
              <w:marBottom w:val="0"/>
              <w:divBdr>
                <w:top w:val="none" w:sz="0" w:space="0" w:color="auto"/>
                <w:left w:val="none" w:sz="0" w:space="0" w:color="auto"/>
                <w:bottom w:val="none" w:sz="0" w:space="0" w:color="auto"/>
                <w:right w:val="none" w:sz="0" w:space="0" w:color="auto"/>
              </w:divBdr>
            </w:div>
            <w:div w:id="441919082">
              <w:marLeft w:val="0"/>
              <w:marRight w:val="0"/>
              <w:marTop w:val="0"/>
              <w:marBottom w:val="0"/>
              <w:divBdr>
                <w:top w:val="none" w:sz="0" w:space="0" w:color="auto"/>
                <w:left w:val="none" w:sz="0" w:space="0" w:color="auto"/>
                <w:bottom w:val="none" w:sz="0" w:space="0" w:color="auto"/>
                <w:right w:val="none" w:sz="0" w:space="0" w:color="auto"/>
              </w:divBdr>
            </w:div>
            <w:div w:id="442967601">
              <w:marLeft w:val="0"/>
              <w:marRight w:val="0"/>
              <w:marTop w:val="0"/>
              <w:marBottom w:val="0"/>
              <w:divBdr>
                <w:top w:val="none" w:sz="0" w:space="0" w:color="auto"/>
                <w:left w:val="none" w:sz="0" w:space="0" w:color="auto"/>
                <w:bottom w:val="none" w:sz="0" w:space="0" w:color="auto"/>
                <w:right w:val="none" w:sz="0" w:space="0" w:color="auto"/>
              </w:divBdr>
            </w:div>
            <w:div w:id="444036835">
              <w:marLeft w:val="0"/>
              <w:marRight w:val="0"/>
              <w:marTop w:val="0"/>
              <w:marBottom w:val="0"/>
              <w:divBdr>
                <w:top w:val="none" w:sz="0" w:space="0" w:color="auto"/>
                <w:left w:val="none" w:sz="0" w:space="0" w:color="auto"/>
                <w:bottom w:val="none" w:sz="0" w:space="0" w:color="auto"/>
                <w:right w:val="none" w:sz="0" w:space="0" w:color="auto"/>
              </w:divBdr>
            </w:div>
            <w:div w:id="447504292">
              <w:marLeft w:val="0"/>
              <w:marRight w:val="0"/>
              <w:marTop w:val="0"/>
              <w:marBottom w:val="0"/>
              <w:divBdr>
                <w:top w:val="none" w:sz="0" w:space="0" w:color="auto"/>
                <w:left w:val="none" w:sz="0" w:space="0" w:color="auto"/>
                <w:bottom w:val="none" w:sz="0" w:space="0" w:color="auto"/>
                <w:right w:val="none" w:sz="0" w:space="0" w:color="auto"/>
              </w:divBdr>
            </w:div>
            <w:div w:id="448553227">
              <w:marLeft w:val="0"/>
              <w:marRight w:val="0"/>
              <w:marTop w:val="0"/>
              <w:marBottom w:val="0"/>
              <w:divBdr>
                <w:top w:val="none" w:sz="0" w:space="0" w:color="auto"/>
                <w:left w:val="none" w:sz="0" w:space="0" w:color="auto"/>
                <w:bottom w:val="none" w:sz="0" w:space="0" w:color="auto"/>
                <w:right w:val="none" w:sz="0" w:space="0" w:color="auto"/>
              </w:divBdr>
            </w:div>
            <w:div w:id="448596957">
              <w:marLeft w:val="0"/>
              <w:marRight w:val="0"/>
              <w:marTop w:val="0"/>
              <w:marBottom w:val="0"/>
              <w:divBdr>
                <w:top w:val="none" w:sz="0" w:space="0" w:color="auto"/>
                <w:left w:val="none" w:sz="0" w:space="0" w:color="auto"/>
                <w:bottom w:val="none" w:sz="0" w:space="0" w:color="auto"/>
                <w:right w:val="none" w:sz="0" w:space="0" w:color="auto"/>
              </w:divBdr>
            </w:div>
            <w:div w:id="449053092">
              <w:marLeft w:val="0"/>
              <w:marRight w:val="0"/>
              <w:marTop w:val="0"/>
              <w:marBottom w:val="0"/>
              <w:divBdr>
                <w:top w:val="none" w:sz="0" w:space="0" w:color="auto"/>
                <w:left w:val="none" w:sz="0" w:space="0" w:color="auto"/>
                <w:bottom w:val="none" w:sz="0" w:space="0" w:color="auto"/>
                <w:right w:val="none" w:sz="0" w:space="0" w:color="auto"/>
              </w:divBdr>
            </w:div>
            <w:div w:id="449394835">
              <w:marLeft w:val="0"/>
              <w:marRight w:val="0"/>
              <w:marTop w:val="0"/>
              <w:marBottom w:val="0"/>
              <w:divBdr>
                <w:top w:val="none" w:sz="0" w:space="0" w:color="auto"/>
                <w:left w:val="none" w:sz="0" w:space="0" w:color="auto"/>
                <w:bottom w:val="none" w:sz="0" w:space="0" w:color="auto"/>
                <w:right w:val="none" w:sz="0" w:space="0" w:color="auto"/>
              </w:divBdr>
            </w:div>
            <w:div w:id="449781992">
              <w:marLeft w:val="0"/>
              <w:marRight w:val="0"/>
              <w:marTop w:val="0"/>
              <w:marBottom w:val="0"/>
              <w:divBdr>
                <w:top w:val="none" w:sz="0" w:space="0" w:color="auto"/>
                <w:left w:val="none" w:sz="0" w:space="0" w:color="auto"/>
                <w:bottom w:val="none" w:sz="0" w:space="0" w:color="auto"/>
                <w:right w:val="none" w:sz="0" w:space="0" w:color="auto"/>
              </w:divBdr>
            </w:div>
            <w:div w:id="449860680">
              <w:marLeft w:val="0"/>
              <w:marRight w:val="0"/>
              <w:marTop w:val="0"/>
              <w:marBottom w:val="0"/>
              <w:divBdr>
                <w:top w:val="none" w:sz="0" w:space="0" w:color="auto"/>
                <w:left w:val="none" w:sz="0" w:space="0" w:color="auto"/>
                <w:bottom w:val="none" w:sz="0" w:space="0" w:color="auto"/>
                <w:right w:val="none" w:sz="0" w:space="0" w:color="auto"/>
              </w:divBdr>
            </w:div>
            <w:div w:id="450168588">
              <w:marLeft w:val="0"/>
              <w:marRight w:val="0"/>
              <w:marTop w:val="0"/>
              <w:marBottom w:val="0"/>
              <w:divBdr>
                <w:top w:val="none" w:sz="0" w:space="0" w:color="auto"/>
                <w:left w:val="none" w:sz="0" w:space="0" w:color="auto"/>
                <w:bottom w:val="none" w:sz="0" w:space="0" w:color="auto"/>
                <w:right w:val="none" w:sz="0" w:space="0" w:color="auto"/>
              </w:divBdr>
            </w:div>
            <w:div w:id="451167811">
              <w:marLeft w:val="0"/>
              <w:marRight w:val="0"/>
              <w:marTop w:val="0"/>
              <w:marBottom w:val="0"/>
              <w:divBdr>
                <w:top w:val="none" w:sz="0" w:space="0" w:color="auto"/>
                <w:left w:val="none" w:sz="0" w:space="0" w:color="auto"/>
                <w:bottom w:val="none" w:sz="0" w:space="0" w:color="auto"/>
                <w:right w:val="none" w:sz="0" w:space="0" w:color="auto"/>
              </w:divBdr>
            </w:div>
            <w:div w:id="451554936">
              <w:marLeft w:val="0"/>
              <w:marRight w:val="0"/>
              <w:marTop w:val="0"/>
              <w:marBottom w:val="0"/>
              <w:divBdr>
                <w:top w:val="none" w:sz="0" w:space="0" w:color="auto"/>
                <w:left w:val="none" w:sz="0" w:space="0" w:color="auto"/>
                <w:bottom w:val="none" w:sz="0" w:space="0" w:color="auto"/>
                <w:right w:val="none" w:sz="0" w:space="0" w:color="auto"/>
              </w:divBdr>
            </w:div>
            <w:div w:id="452284212">
              <w:marLeft w:val="0"/>
              <w:marRight w:val="0"/>
              <w:marTop w:val="0"/>
              <w:marBottom w:val="0"/>
              <w:divBdr>
                <w:top w:val="none" w:sz="0" w:space="0" w:color="auto"/>
                <w:left w:val="none" w:sz="0" w:space="0" w:color="auto"/>
                <w:bottom w:val="none" w:sz="0" w:space="0" w:color="auto"/>
                <w:right w:val="none" w:sz="0" w:space="0" w:color="auto"/>
              </w:divBdr>
            </w:div>
            <w:div w:id="452595988">
              <w:marLeft w:val="0"/>
              <w:marRight w:val="0"/>
              <w:marTop w:val="0"/>
              <w:marBottom w:val="0"/>
              <w:divBdr>
                <w:top w:val="none" w:sz="0" w:space="0" w:color="auto"/>
                <w:left w:val="none" w:sz="0" w:space="0" w:color="auto"/>
                <w:bottom w:val="none" w:sz="0" w:space="0" w:color="auto"/>
                <w:right w:val="none" w:sz="0" w:space="0" w:color="auto"/>
              </w:divBdr>
            </w:div>
            <w:div w:id="453181799">
              <w:marLeft w:val="0"/>
              <w:marRight w:val="0"/>
              <w:marTop w:val="0"/>
              <w:marBottom w:val="0"/>
              <w:divBdr>
                <w:top w:val="none" w:sz="0" w:space="0" w:color="auto"/>
                <w:left w:val="none" w:sz="0" w:space="0" w:color="auto"/>
                <w:bottom w:val="none" w:sz="0" w:space="0" w:color="auto"/>
                <w:right w:val="none" w:sz="0" w:space="0" w:color="auto"/>
              </w:divBdr>
            </w:div>
            <w:div w:id="453642935">
              <w:marLeft w:val="0"/>
              <w:marRight w:val="0"/>
              <w:marTop w:val="0"/>
              <w:marBottom w:val="0"/>
              <w:divBdr>
                <w:top w:val="none" w:sz="0" w:space="0" w:color="auto"/>
                <w:left w:val="none" w:sz="0" w:space="0" w:color="auto"/>
                <w:bottom w:val="none" w:sz="0" w:space="0" w:color="auto"/>
                <w:right w:val="none" w:sz="0" w:space="0" w:color="auto"/>
              </w:divBdr>
            </w:div>
            <w:div w:id="455684041">
              <w:marLeft w:val="0"/>
              <w:marRight w:val="0"/>
              <w:marTop w:val="0"/>
              <w:marBottom w:val="0"/>
              <w:divBdr>
                <w:top w:val="none" w:sz="0" w:space="0" w:color="auto"/>
                <w:left w:val="none" w:sz="0" w:space="0" w:color="auto"/>
                <w:bottom w:val="none" w:sz="0" w:space="0" w:color="auto"/>
                <w:right w:val="none" w:sz="0" w:space="0" w:color="auto"/>
              </w:divBdr>
            </w:div>
            <w:div w:id="456677241">
              <w:marLeft w:val="0"/>
              <w:marRight w:val="0"/>
              <w:marTop w:val="0"/>
              <w:marBottom w:val="0"/>
              <w:divBdr>
                <w:top w:val="none" w:sz="0" w:space="0" w:color="auto"/>
                <w:left w:val="none" w:sz="0" w:space="0" w:color="auto"/>
                <w:bottom w:val="none" w:sz="0" w:space="0" w:color="auto"/>
                <w:right w:val="none" w:sz="0" w:space="0" w:color="auto"/>
              </w:divBdr>
            </w:div>
            <w:div w:id="457648434">
              <w:marLeft w:val="0"/>
              <w:marRight w:val="0"/>
              <w:marTop w:val="0"/>
              <w:marBottom w:val="0"/>
              <w:divBdr>
                <w:top w:val="none" w:sz="0" w:space="0" w:color="auto"/>
                <w:left w:val="none" w:sz="0" w:space="0" w:color="auto"/>
                <w:bottom w:val="none" w:sz="0" w:space="0" w:color="auto"/>
                <w:right w:val="none" w:sz="0" w:space="0" w:color="auto"/>
              </w:divBdr>
            </w:div>
            <w:div w:id="458380412">
              <w:marLeft w:val="0"/>
              <w:marRight w:val="0"/>
              <w:marTop w:val="0"/>
              <w:marBottom w:val="0"/>
              <w:divBdr>
                <w:top w:val="none" w:sz="0" w:space="0" w:color="auto"/>
                <w:left w:val="none" w:sz="0" w:space="0" w:color="auto"/>
                <w:bottom w:val="none" w:sz="0" w:space="0" w:color="auto"/>
                <w:right w:val="none" w:sz="0" w:space="0" w:color="auto"/>
              </w:divBdr>
            </w:div>
            <w:div w:id="459032012">
              <w:marLeft w:val="0"/>
              <w:marRight w:val="0"/>
              <w:marTop w:val="0"/>
              <w:marBottom w:val="0"/>
              <w:divBdr>
                <w:top w:val="none" w:sz="0" w:space="0" w:color="auto"/>
                <w:left w:val="none" w:sz="0" w:space="0" w:color="auto"/>
                <w:bottom w:val="none" w:sz="0" w:space="0" w:color="auto"/>
                <w:right w:val="none" w:sz="0" w:space="0" w:color="auto"/>
              </w:divBdr>
            </w:div>
            <w:div w:id="459033580">
              <w:marLeft w:val="0"/>
              <w:marRight w:val="0"/>
              <w:marTop w:val="0"/>
              <w:marBottom w:val="0"/>
              <w:divBdr>
                <w:top w:val="none" w:sz="0" w:space="0" w:color="auto"/>
                <w:left w:val="none" w:sz="0" w:space="0" w:color="auto"/>
                <w:bottom w:val="none" w:sz="0" w:space="0" w:color="auto"/>
                <w:right w:val="none" w:sz="0" w:space="0" w:color="auto"/>
              </w:divBdr>
            </w:div>
            <w:div w:id="462041460">
              <w:marLeft w:val="0"/>
              <w:marRight w:val="0"/>
              <w:marTop w:val="0"/>
              <w:marBottom w:val="0"/>
              <w:divBdr>
                <w:top w:val="none" w:sz="0" w:space="0" w:color="auto"/>
                <w:left w:val="none" w:sz="0" w:space="0" w:color="auto"/>
                <w:bottom w:val="none" w:sz="0" w:space="0" w:color="auto"/>
                <w:right w:val="none" w:sz="0" w:space="0" w:color="auto"/>
              </w:divBdr>
            </w:div>
            <w:div w:id="462425893">
              <w:marLeft w:val="0"/>
              <w:marRight w:val="0"/>
              <w:marTop w:val="0"/>
              <w:marBottom w:val="0"/>
              <w:divBdr>
                <w:top w:val="none" w:sz="0" w:space="0" w:color="auto"/>
                <w:left w:val="none" w:sz="0" w:space="0" w:color="auto"/>
                <w:bottom w:val="none" w:sz="0" w:space="0" w:color="auto"/>
                <w:right w:val="none" w:sz="0" w:space="0" w:color="auto"/>
              </w:divBdr>
            </w:div>
            <w:div w:id="463543632">
              <w:marLeft w:val="0"/>
              <w:marRight w:val="0"/>
              <w:marTop w:val="0"/>
              <w:marBottom w:val="0"/>
              <w:divBdr>
                <w:top w:val="none" w:sz="0" w:space="0" w:color="auto"/>
                <w:left w:val="none" w:sz="0" w:space="0" w:color="auto"/>
                <w:bottom w:val="none" w:sz="0" w:space="0" w:color="auto"/>
                <w:right w:val="none" w:sz="0" w:space="0" w:color="auto"/>
              </w:divBdr>
            </w:div>
            <w:div w:id="464199430">
              <w:marLeft w:val="0"/>
              <w:marRight w:val="0"/>
              <w:marTop w:val="0"/>
              <w:marBottom w:val="0"/>
              <w:divBdr>
                <w:top w:val="none" w:sz="0" w:space="0" w:color="auto"/>
                <w:left w:val="none" w:sz="0" w:space="0" w:color="auto"/>
                <w:bottom w:val="none" w:sz="0" w:space="0" w:color="auto"/>
                <w:right w:val="none" w:sz="0" w:space="0" w:color="auto"/>
              </w:divBdr>
            </w:div>
            <w:div w:id="464200238">
              <w:marLeft w:val="0"/>
              <w:marRight w:val="0"/>
              <w:marTop w:val="0"/>
              <w:marBottom w:val="0"/>
              <w:divBdr>
                <w:top w:val="none" w:sz="0" w:space="0" w:color="auto"/>
                <w:left w:val="none" w:sz="0" w:space="0" w:color="auto"/>
                <w:bottom w:val="none" w:sz="0" w:space="0" w:color="auto"/>
                <w:right w:val="none" w:sz="0" w:space="0" w:color="auto"/>
              </w:divBdr>
            </w:div>
            <w:div w:id="464659074">
              <w:marLeft w:val="0"/>
              <w:marRight w:val="0"/>
              <w:marTop w:val="0"/>
              <w:marBottom w:val="0"/>
              <w:divBdr>
                <w:top w:val="none" w:sz="0" w:space="0" w:color="auto"/>
                <w:left w:val="none" w:sz="0" w:space="0" w:color="auto"/>
                <w:bottom w:val="none" w:sz="0" w:space="0" w:color="auto"/>
                <w:right w:val="none" w:sz="0" w:space="0" w:color="auto"/>
              </w:divBdr>
            </w:div>
            <w:div w:id="464740566">
              <w:marLeft w:val="0"/>
              <w:marRight w:val="0"/>
              <w:marTop w:val="0"/>
              <w:marBottom w:val="0"/>
              <w:divBdr>
                <w:top w:val="none" w:sz="0" w:space="0" w:color="auto"/>
                <w:left w:val="none" w:sz="0" w:space="0" w:color="auto"/>
                <w:bottom w:val="none" w:sz="0" w:space="0" w:color="auto"/>
                <w:right w:val="none" w:sz="0" w:space="0" w:color="auto"/>
              </w:divBdr>
            </w:div>
            <w:div w:id="464930728">
              <w:marLeft w:val="0"/>
              <w:marRight w:val="0"/>
              <w:marTop w:val="0"/>
              <w:marBottom w:val="0"/>
              <w:divBdr>
                <w:top w:val="none" w:sz="0" w:space="0" w:color="auto"/>
                <w:left w:val="none" w:sz="0" w:space="0" w:color="auto"/>
                <w:bottom w:val="none" w:sz="0" w:space="0" w:color="auto"/>
                <w:right w:val="none" w:sz="0" w:space="0" w:color="auto"/>
              </w:divBdr>
            </w:div>
            <w:div w:id="465006857">
              <w:marLeft w:val="0"/>
              <w:marRight w:val="0"/>
              <w:marTop w:val="0"/>
              <w:marBottom w:val="0"/>
              <w:divBdr>
                <w:top w:val="none" w:sz="0" w:space="0" w:color="auto"/>
                <w:left w:val="none" w:sz="0" w:space="0" w:color="auto"/>
                <w:bottom w:val="none" w:sz="0" w:space="0" w:color="auto"/>
                <w:right w:val="none" w:sz="0" w:space="0" w:color="auto"/>
              </w:divBdr>
            </w:div>
            <w:div w:id="465393295">
              <w:marLeft w:val="0"/>
              <w:marRight w:val="0"/>
              <w:marTop w:val="0"/>
              <w:marBottom w:val="0"/>
              <w:divBdr>
                <w:top w:val="none" w:sz="0" w:space="0" w:color="auto"/>
                <w:left w:val="none" w:sz="0" w:space="0" w:color="auto"/>
                <w:bottom w:val="none" w:sz="0" w:space="0" w:color="auto"/>
                <w:right w:val="none" w:sz="0" w:space="0" w:color="auto"/>
              </w:divBdr>
            </w:div>
            <w:div w:id="465709207">
              <w:marLeft w:val="0"/>
              <w:marRight w:val="0"/>
              <w:marTop w:val="0"/>
              <w:marBottom w:val="0"/>
              <w:divBdr>
                <w:top w:val="none" w:sz="0" w:space="0" w:color="auto"/>
                <w:left w:val="none" w:sz="0" w:space="0" w:color="auto"/>
                <w:bottom w:val="none" w:sz="0" w:space="0" w:color="auto"/>
                <w:right w:val="none" w:sz="0" w:space="0" w:color="auto"/>
              </w:divBdr>
            </w:div>
            <w:div w:id="466048975">
              <w:marLeft w:val="0"/>
              <w:marRight w:val="0"/>
              <w:marTop w:val="0"/>
              <w:marBottom w:val="0"/>
              <w:divBdr>
                <w:top w:val="none" w:sz="0" w:space="0" w:color="auto"/>
                <w:left w:val="none" w:sz="0" w:space="0" w:color="auto"/>
                <w:bottom w:val="none" w:sz="0" w:space="0" w:color="auto"/>
                <w:right w:val="none" w:sz="0" w:space="0" w:color="auto"/>
              </w:divBdr>
            </w:div>
            <w:div w:id="466437218">
              <w:marLeft w:val="0"/>
              <w:marRight w:val="0"/>
              <w:marTop w:val="0"/>
              <w:marBottom w:val="0"/>
              <w:divBdr>
                <w:top w:val="none" w:sz="0" w:space="0" w:color="auto"/>
                <w:left w:val="none" w:sz="0" w:space="0" w:color="auto"/>
                <w:bottom w:val="none" w:sz="0" w:space="0" w:color="auto"/>
                <w:right w:val="none" w:sz="0" w:space="0" w:color="auto"/>
              </w:divBdr>
            </w:div>
            <w:div w:id="467283058">
              <w:marLeft w:val="0"/>
              <w:marRight w:val="0"/>
              <w:marTop w:val="0"/>
              <w:marBottom w:val="0"/>
              <w:divBdr>
                <w:top w:val="none" w:sz="0" w:space="0" w:color="auto"/>
                <w:left w:val="none" w:sz="0" w:space="0" w:color="auto"/>
                <w:bottom w:val="none" w:sz="0" w:space="0" w:color="auto"/>
                <w:right w:val="none" w:sz="0" w:space="0" w:color="auto"/>
              </w:divBdr>
            </w:div>
            <w:div w:id="467600188">
              <w:marLeft w:val="0"/>
              <w:marRight w:val="0"/>
              <w:marTop w:val="0"/>
              <w:marBottom w:val="0"/>
              <w:divBdr>
                <w:top w:val="none" w:sz="0" w:space="0" w:color="auto"/>
                <w:left w:val="none" w:sz="0" w:space="0" w:color="auto"/>
                <w:bottom w:val="none" w:sz="0" w:space="0" w:color="auto"/>
                <w:right w:val="none" w:sz="0" w:space="0" w:color="auto"/>
              </w:divBdr>
            </w:div>
            <w:div w:id="467747830">
              <w:marLeft w:val="0"/>
              <w:marRight w:val="0"/>
              <w:marTop w:val="0"/>
              <w:marBottom w:val="0"/>
              <w:divBdr>
                <w:top w:val="none" w:sz="0" w:space="0" w:color="auto"/>
                <w:left w:val="none" w:sz="0" w:space="0" w:color="auto"/>
                <w:bottom w:val="none" w:sz="0" w:space="0" w:color="auto"/>
                <w:right w:val="none" w:sz="0" w:space="0" w:color="auto"/>
              </w:divBdr>
            </w:div>
            <w:div w:id="468209778">
              <w:marLeft w:val="0"/>
              <w:marRight w:val="0"/>
              <w:marTop w:val="0"/>
              <w:marBottom w:val="0"/>
              <w:divBdr>
                <w:top w:val="none" w:sz="0" w:space="0" w:color="auto"/>
                <w:left w:val="none" w:sz="0" w:space="0" w:color="auto"/>
                <w:bottom w:val="none" w:sz="0" w:space="0" w:color="auto"/>
                <w:right w:val="none" w:sz="0" w:space="0" w:color="auto"/>
              </w:divBdr>
            </w:div>
            <w:div w:id="469326751">
              <w:marLeft w:val="0"/>
              <w:marRight w:val="0"/>
              <w:marTop w:val="0"/>
              <w:marBottom w:val="0"/>
              <w:divBdr>
                <w:top w:val="none" w:sz="0" w:space="0" w:color="auto"/>
                <w:left w:val="none" w:sz="0" w:space="0" w:color="auto"/>
                <w:bottom w:val="none" w:sz="0" w:space="0" w:color="auto"/>
                <w:right w:val="none" w:sz="0" w:space="0" w:color="auto"/>
              </w:divBdr>
            </w:div>
            <w:div w:id="470638452">
              <w:marLeft w:val="0"/>
              <w:marRight w:val="0"/>
              <w:marTop w:val="0"/>
              <w:marBottom w:val="0"/>
              <w:divBdr>
                <w:top w:val="none" w:sz="0" w:space="0" w:color="auto"/>
                <w:left w:val="none" w:sz="0" w:space="0" w:color="auto"/>
                <w:bottom w:val="none" w:sz="0" w:space="0" w:color="auto"/>
                <w:right w:val="none" w:sz="0" w:space="0" w:color="auto"/>
              </w:divBdr>
            </w:div>
            <w:div w:id="470827820">
              <w:marLeft w:val="0"/>
              <w:marRight w:val="0"/>
              <w:marTop w:val="0"/>
              <w:marBottom w:val="0"/>
              <w:divBdr>
                <w:top w:val="none" w:sz="0" w:space="0" w:color="auto"/>
                <w:left w:val="none" w:sz="0" w:space="0" w:color="auto"/>
                <w:bottom w:val="none" w:sz="0" w:space="0" w:color="auto"/>
                <w:right w:val="none" w:sz="0" w:space="0" w:color="auto"/>
              </w:divBdr>
            </w:div>
            <w:div w:id="470899952">
              <w:marLeft w:val="0"/>
              <w:marRight w:val="0"/>
              <w:marTop w:val="0"/>
              <w:marBottom w:val="0"/>
              <w:divBdr>
                <w:top w:val="none" w:sz="0" w:space="0" w:color="auto"/>
                <w:left w:val="none" w:sz="0" w:space="0" w:color="auto"/>
                <w:bottom w:val="none" w:sz="0" w:space="0" w:color="auto"/>
                <w:right w:val="none" w:sz="0" w:space="0" w:color="auto"/>
              </w:divBdr>
            </w:div>
            <w:div w:id="471872628">
              <w:marLeft w:val="0"/>
              <w:marRight w:val="0"/>
              <w:marTop w:val="0"/>
              <w:marBottom w:val="0"/>
              <w:divBdr>
                <w:top w:val="none" w:sz="0" w:space="0" w:color="auto"/>
                <w:left w:val="none" w:sz="0" w:space="0" w:color="auto"/>
                <w:bottom w:val="none" w:sz="0" w:space="0" w:color="auto"/>
                <w:right w:val="none" w:sz="0" w:space="0" w:color="auto"/>
              </w:divBdr>
            </w:div>
            <w:div w:id="472337676">
              <w:marLeft w:val="0"/>
              <w:marRight w:val="0"/>
              <w:marTop w:val="0"/>
              <w:marBottom w:val="0"/>
              <w:divBdr>
                <w:top w:val="none" w:sz="0" w:space="0" w:color="auto"/>
                <w:left w:val="none" w:sz="0" w:space="0" w:color="auto"/>
                <w:bottom w:val="none" w:sz="0" w:space="0" w:color="auto"/>
                <w:right w:val="none" w:sz="0" w:space="0" w:color="auto"/>
              </w:divBdr>
            </w:div>
            <w:div w:id="474185665">
              <w:marLeft w:val="0"/>
              <w:marRight w:val="0"/>
              <w:marTop w:val="0"/>
              <w:marBottom w:val="0"/>
              <w:divBdr>
                <w:top w:val="none" w:sz="0" w:space="0" w:color="auto"/>
                <w:left w:val="none" w:sz="0" w:space="0" w:color="auto"/>
                <w:bottom w:val="none" w:sz="0" w:space="0" w:color="auto"/>
                <w:right w:val="none" w:sz="0" w:space="0" w:color="auto"/>
              </w:divBdr>
            </w:div>
            <w:div w:id="474421529">
              <w:marLeft w:val="0"/>
              <w:marRight w:val="0"/>
              <w:marTop w:val="0"/>
              <w:marBottom w:val="0"/>
              <w:divBdr>
                <w:top w:val="none" w:sz="0" w:space="0" w:color="auto"/>
                <w:left w:val="none" w:sz="0" w:space="0" w:color="auto"/>
                <w:bottom w:val="none" w:sz="0" w:space="0" w:color="auto"/>
                <w:right w:val="none" w:sz="0" w:space="0" w:color="auto"/>
              </w:divBdr>
            </w:div>
            <w:div w:id="474839766">
              <w:marLeft w:val="0"/>
              <w:marRight w:val="0"/>
              <w:marTop w:val="0"/>
              <w:marBottom w:val="0"/>
              <w:divBdr>
                <w:top w:val="none" w:sz="0" w:space="0" w:color="auto"/>
                <w:left w:val="none" w:sz="0" w:space="0" w:color="auto"/>
                <w:bottom w:val="none" w:sz="0" w:space="0" w:color="auto"/>
                <w:right w:val="none" w:sz="0" w:space="0" w:color="auto"/>
              </w:divBdr>
            </w:div>
            <w:div w:id="476188748">
              <w:marLeft w:val="0"/>
              <w:marRight w:val="0"/>
              <w:marTop w:val="0"/>
              <w:marBottom w:val="0"/>
              <w:divBdr>
                <w:top w:val="none" w:sz="0" w:space="0" w:color="auto"/>
                <w:left w:val="none" w:sz="0" w:space="0" w:color="auto"/>
                <w:bottom w:val="none" w:sz="0" w:space="0" w:color="auto"/>
                <w:right w:val="none" w:sz="0" w:space="0" w:color="auto"/>
              </w:divBdr>
            </w:div>
            <w:div w:id="476608926">
              <w:marLeft w:val="0"/>
              <w:marRight w:val="0"/>
              <w:marTop w:val="0"/>
              <w:marBottom w:val="0"/>
              <w:divBdr>
                <w:top w:val="none" w:sz="0" w:space="0" w:color="auto"/>
                <w:left w:val="none" w:sz="0" w:space="0" w:color="auto"/>
                <w:bottom w:val="none" w:sz="0" w:space="0" w:color="auto"/>
                <w:right w:val="none" w:sz="0" w:space="0" w:color="auto"/>
              </w:divBdr>
            </w:div>
            <w:div w:id="476650077">
              <w:marLeft w:val="0"/>
              <w:marRight w:val="0"/>
              <w:marTop w:val="0"/>
              <w:marBottom w:val="0"/>
              <w:divBdr>
                <w:top w:val="none" w:sz="0" w:space="0" w:color="auto"/>
                <w:left w:val="none" w:sz="0" w:space="0" w:color="auto"/>
                <w:bottom w:val="none" w:sz="0" w:space="0" w:color="auto"/>
                <w:right w:val="none" w:sz="0" w:space="0" w:color="auto"/>
              </w:divBdr>
            </w:div>
            <w:div w:id="476731383">
              <w:marLeft w:val="0"/>
              <w:marRight w:val="0"/>
              <w:marTop w:val="0"/>
              <w:marBottom w:val="0"/>
              <w:divBdr>
                <w:top w:val="none" w:sz="0" w:space="0" w:color="auto"/>
                <w:left w:val="none" w:sz="0" w:space="0" w:color="auto"/>
                <w:bottom w:val="none" w:sz="0" w:space="0" w:color="auto"/>
                <w:right w:val="none" w:sz="0" w:space="0" w:color="auto"/>
              </w:divBdr>
            </w:div>
            <w:div w:id="477459817">
              <w:marLeft w:val="0"/>
              <w:marRight w:val="0"/>
              <w:marTop w:val="0"/>
              <w:marBottom w:val="0"/>
              <w:divBdr>
                <w:top w:val="none" w:sz="0" w:space="0" w:color="auto"/>
                <w:left w:val="none" w:sz="0" w:space="0" w:color="auto"/>
                <w:bottom w:val="none" w:sz="0" w:space="0" w:color="auto"/>
                <w:right w:val="none" w:sz="0" w:space="0" w:color="auto"/>
              </w:divBdr>
            </w:div>
            <w:div w:id="477846502">
              <w:marLeft w:val="0"/>
              <w:marRight w:val="0"/>
              <w:marTop w:val="0"/>
              <w:marBottom w:val="0"/>
              <w:divBdr>
                <w:top w:val="none" w:sz="0" w:space="0" w:color="auto"/>
                <w:left w:val="none" w:sz="0" w:space="0" w:color="auto"/>
                <w:bottom w:val="none" w:sz="0" w:space="0" w:color="auto"/>
                <w:right w:val="none" w:sz="0" w:space="0" w:color="auto"/>
              </w:divBdr>
            </w:div>
            <w:div w:id="477846598">
              <w:marLeft w:val="0"/>
              <w:marRight w:val="0"/>
              <w:marTop w:val="0"/>
              <w:marBottom w:val="0"/>
              <w:divBdr>
                <w:top w:val="none" w:sz="0" w:space="0" w:color="auto"/>
                <w:left w:val="none" w:sz="0" w:space="0" w:color="auto"/>
                <w:bottom w:val="none" w:sz="0" w:space="0" w:color="auto"/>
                <w:right w:val="none" w:sz="0" w:space="0" w:color="auto"/>
              </w:divBdr>
            </w:div>
            <w:div w:id="478964672">
              <w:marLeft w:val="0"/>
              <w:marRight w:val="0"/>
              <w:marTop w:val="0"/>
              <w:marBottom w:val="0"/>
              <w:divBdr>
                <w:top w:val="none" w:sz="0" w:space="0" w:color="auto"/>
                <w:left w:val="none" w:sz="0" w:space="0" w:color="auto"/>
                <w:bottom w:val="none" w:sz="0" w:space="0" w:color="auto"/>
                <w:right w:val="none" w:sz="0" w:space="0" w:color="auto"/>
              </w:divBdr>
            </w:div>
            <w:div w:id="479199285">
              <w:marLeft w:val="0"/>
              <w:marRight w:val="0"/>
              <w:marTop w:val="0"/>
              <w:marBottom w:val="0"/>
              <w:divBdr>
                <w:top w:val="none" w:sz="0" w:space="0" w:color="auto"/>
                <w:left w:val="none" w:sz="0" w:space="0" w:color="auto"/>
                <w:bottom w:val="none" w:sz="0" w:space="0" w:color="auto"/>
                <w:right w:val="none" w:sz="0" w:space="0" w:color="auto"/>
              </w:divBdr>
            </w:div>
            <w:div w:id="481893616">
              <w:marLeft w:val="0"/>
              <w:marRight w:val="0"/>
              <w:marTop w:val="0"/>
              <w:marBottom w:val="0"/>
              <w:divBdr>
                <w:top w:val="none" w:sz="0" w:space="0" w:color="auto"/>
                <w:left w:val="none" w:sz="0" w:space="0" w:color="auto"/>
                <w:bottom w:val="none" w:sz="0" w:space="0" w:color="auto"/>
                <w:right w:val="none" w:sz="0" w:space="0" w:color="auto"/>
              </w:divBdr>
            </w:div>
            <w:div w:id="482283531">
              <w:marLeft w:val="0"/>
              <w:marRight w:val="0"/>
              <w:marTop w:val="0"/>
              <w:marBottom w:val="0"/>
              <w:divBdr>
                <w:top w:val="none" w:sz="0" w:space="0" w:color="auto"/>
                <w:left w:val="none" w:sz="0" w:space="0" w:color="auto"/>
                <w:bottom w:val="none" w:sz="0" w:space="0" w:color="auto"/>
                <w:right w:val="none" w:sz="0" w:space="0" w:color="auto"/>
              </w:divBdr>
            </w:div>
            <w:div w:id="483007042">
              <w:marLeft w:val="0"/>
              <w:marRight w:val="0"/>
              <w:marTop w:val="0"/>
              <w:marBottom w:val="0"/>
              <w:divBdr>
                <w:top w:val="none" w:sz="0" w:space="0" w:color="auto"/>
                <w:left w:val="none" w:sz="0" w:space="0" w:color="auto"/>
                <w:bottom w:val="none" w:sz="0" w:space="0" w:color="auto"/>
                <w:right w:val="none" w:sz="0" w:space="0" w:color="auto"/>
              </w:divBdr>
            </w:div>
            <w:div w:id="483090065">
              <w:marLeft w:val="0"/>
              <w:marRight w:val="0"/>
              <w:marTop w:val="0"/>
              <w:marBottom w:val="0"/>
              <w:divBdr>
                <w:top w:val="none" w:sz="0" w:space="0" w:color="auto"/>
                <w:left w:val="none" w:sz="0" w:space="0" w:color="auto"/>
                <w:bottom w:val="none" w:sz="0" w:space="0" w:color="auto"/>
                <w:right w:val="none" w:sz="0" w:space="0" w:color="auto"/>
              </w:divBdr>
            </w:div>
            <w:div w:id="483663622">
              <w:marLeft w:val="0"/>
              <w:marRight w:val="0"/>
              <w:marTop w:val="0"/>
              <w:marBottom w:val="0"/>
              <w:divBdr>
                <w:top w:val="none" w:sz="0" w:space="0" w:color="auto"/>
                <w:left w:val="none" w:sz="0" w:space="0" w:color="auto"/>
                <w:bottom w:val="none" w:sz="0" w:space="0" w:color="auto"/>
                <w:right w:val="none" w:sz="0" w:space="0" w:color="auto"/>
              </w:divBdr>
            </w:div>
            <w:div w:id="484902293">
              <w:marLeft w:val="0"/>
              <w:marRight w:val="0"/>
              <w:marTop w:val="0"/>
              <w:marBottom w:val="0"/>
              <w:divBdr>
                <w:top w:val="none" w:sz="0" w:space="0" w:color="auto"/>
                <w:left w:val="none" w:sz="0" w:space="0" w:color="auto"/>
                <w:bottom w:val="none" w:sz="0" w:space="0" w:color="auto"/>
                <w:right w:val="none" w:sz="0" w:space="0" w:color="auto"/>
              </w:divBdr>
            </w:div>
            <w:div w:id="485632133">
              <w:marLeft w:val="0"/>
              <w:marRight w:val="0"/>
              <w:marTop w:val="0"/>
              <w:marBottom w:val="0"/>
              <w:divBdr>
                <w:top w:val="none" w:sz="0" w:space="0" w:color="auto"/>
                <w:left w:val="none" w:sz="0" w:space="0" w:color="auto"/>
                <w:bottom w:val="none" w:sz="0" w:space="0" w:color="auto"/>
                <w:right w:val="none" w:sz="0" w:space="0" w:color="auto"/>
              </w:divBdr>
            </w:div>
            <w:div w:id="487400095">
              <w:marLeft w:val="0"/>
              <w:marRight w:val="0"/>
              <w:marTop w:val="0"/>
              <w:marBottom w:val="0"/>
              <w:divBdr>
                <w:top w:val="none" w:sz="0" w:space="0" w:color="auto"/>
                <w:left w:val="none" w:sz="0" w:space="0" w:color="auto"/>
                <w:bottom w:val="none" w:sz="0" w:space="0" w:color="auto"/>
                <w:right w:val="none" w:sz="0" w:space="0" w:color="auto"/>
              </w:divBdr>
            </w:div>
            <w:div w:id="487552252">
              <w:marLeft w:val="0"/>
              <w:marRight w:val="0"/>
              <w:marTop w:val="0"/>
              <w:marBottom w:val="0"/>
              <w:divBdr>
                <w:top w:val="none" w:sz="0" w:space="0" w:color="auto"/>
                <w:left w:val="none" w:sz="0" w:space="0" w:color="auto"/>
                <w:bottom w:val="none" w:sz="0" w:space="0" w:color="auto"/>
                <w:right w:val="none" w:sz="0" w:space="0" w:color="auto"/>
              </w:divBdr>
            </w:div>
            <w:div w:id="490220307">
              <w:marLeft w:val="0"/>
              <w:marRight w:val="0"/>
              <w:marTop w:val="0"/>
              <w:marBottom w:val="0"/>
              <w:divBdr>
                <w:top w:val="none" w:sz="0" w:space="0" w:color="auto"/>
                <w:left w:val="none" w:sz="0" w:space="0" w:color="auto"/>
                <w:bottom w:val="none" w:sz="0" w:space="0" w:color="auto"/>
                <w:right w:val="none" w:sz="0" w:space="0" w:color="auto"/>
              </w:divBdr>
            </w:div>
            <w:div w:id="490560140">
              <w:marLeft w:val="0"/>
              <w:marRight w:val="0"/>
              <w:marTop w:val="0"/>
              <w:marBottom w:val="0"/>
              <w:divBdr>
                <w:top w:val="none" w:sz="0" w:space="0" w:color="auto"/>
                <w:left w:val="none" w:sz="0" w:space="0" w:color="auto"/>
                <w:bottom w:val="none" w:sz="0" w:space="0" w:color="auto"/>
                <w:right w:val="none" w:sz="0" w:space="0" w:color="auto"/>
              </w:divBdr>
            </w:div>
            <w:div w:id="492377336">
              <w:marLeft w:val="0"/>
              <w:marRight w:val="0"/>
              <w:marTop w:val="0"/>
              <w:marBottom w:val="0"/>
              <w:divBdr>
                <w:top w:val="none" w:sz="0" w:space="0" w:color="auto"/>
                <w:left w:val="none" w:sz="0" w:space="0" w:color="auto"/>
                <w:bottom w:val="none" w:sz="0" w:space="0" w:color="auto"/>
                <w:right w:val="none" w:sz="0" w:space="0" w:color="auto"/>
              </w:divBdr>
            </w:div>
            <w:div w:id="493954504">
              <w:marLeft w:val="0"/>
              <w:marRight w:val="0"/>
              <w:marTop w:val="0"/>
              <w:marBottom w:val="0"/>
              <w:divBdr>
                <w:top w:val="none" w:sz="0" w:space="0" w:color="auto"/>
                <w:left w:val="none" w:sz="0" w:space="0" w:color="auto"/>
                <w:bottom w:val="none" w:sz="0" w:space="0" w:color="auto"/>
                <w:right w:val="none" w:sz="0" w:space="0" w:color="auto"/>
              </w:divBdr>
            </w:div>
            <w:div w:id="496388189">
              <w:marLeft w:val="0"/>
              <w:marRight w:val="0"/>
              <w:marTop w:val="0"/>
              <w:marBottom w:val="0"/>
              <w:divBdr>
                <w:top w:val="none" w:sz="0" w:space="0" w:color="auto"/>
                <w:left w:val="none" w:sz="0" w:space="0" w:color="auto"/>
                <w:bottom w:val="none" w:sz="0" w:space="0" w:color="auto"/>
                <w:right w:val="none" w:sz="0" w:space="0" w:color="auto"/>
              </w:divBdr>
            </w:div>
            <w:div w:id="497616064">
              <w:marLeft w:val="0"/>
              <w:marRight w:val="0"/>
              <w:marTop w:val="0"/>
              <w:marBottom w:val="0"/>
              <w:divBdr>
                <w:top w:val="none" w:sz="0" w:space="0" w:color="auto"/>
                <w:left w:val="none" w:sz="0" w:space="0" w:color="auto"/>
                <w:bottom w:val="none" w:sz="0" w:space="0" w:color="auto"/>
                <w:right w:val="none" w:sz="0" w:space="0" w:color="auto"/>
              </w:divBdr>
            </w:div>
            <w:div w:id="498546666">
              <w:marLeft w:val="0"/>
              <w:marRight w:val="0"/>
              <w:marTop w:val="0"/>
              <w:marBottom w:val="0"/>
              <w:divBdr>
                <w:top w:val="none" w:sz="0" w:space="0" w:color="auto"/>
                <w:left w:val="none" w:sz="0" w:space="0" w:color="auto"/>
                <w:bottom w:val="none" w:sz="0" w:space="0" w:color="auto"/>
                <w:right w:val="none" w:sz="0" w:space="0" w:color="auto"/>
              </w:divBdr>
            </w:div>
            <w:div w:id="498889781">
              <w:marLeft w:val="0"/>
              <w:marRight w:val="0"/>
              <w:marTop w:val="0"/>
              <w:marBottom w:val="0"/>
              <w:divBdr>
                <w:top w:val="none" w:sz="0" w:space="0" w:color="auto"/>
                <w:left w:val="none" w:sz="0" w:space="0" w:color="auto"/>
                <w:bottom w:val="none" w:sz="0" w:space="0" w:color="auto"/>
                <w:right w:val="none" w:sz="0" w:space="0" w:color="auto"/>
              </w:divBdr>
            </w:div>
            <w:div w:id="499348259">
              <w:marLeft w:val="0"/>
              <w:marRight w:val="0"/>
              <w:marTop w:val="0"/>
              <w:marBottom w:val="0"/>
              <w:divBdr>
                <w:top w:val="none" w:sz="0" w:space="0" w:color="auto"/>
                <w:left w:val="none" w:sz="0" w:space="0" w:color="auto"/>
                <w:bottom w:val="none" w:sz="0" w:space="0" w:color="auto"/>
                <w:right w:val="none" w:sz="0" w:space="0" w:color="auto"/>
              </w:divBdr>
            </w:div>
            <w:div w:id="502672990">
              <w:marLeft w:val="0"/>
              <w:marRight w:val="0"/>
              <w:marTop w:val="0"/>
              <w:marBottom w:val="0"/>
              <w:divBdr>
                <w:top w:val="none" w:sz="0" w:space="0" w:color="auto"/>
                <w:left w:val="none" w:sz="0" w:space="0" w:color="auto"/>
                <w:bottom w:val="none" w:sz="0" w:space="0" w:color="auto"/>
                <w:right w:val="none" w:sz="0" w:space="0" w:color="auto"/>
              </w:divBdr>
            </w:div>
            <w:div w:id="503664360">
              <w:marLeft w:val="0"/>
              <w:marRight w:val="0"/>
              <w:marTop w:val="0"/>
              <w:marBottom w:val="0"/>
              <w:divBdr>
                <w:top w:val="none" w:sz="0" w:space="0" w:color="auto"/>
                <w:left w:val="none" w:sz="0" w:space="0" w:color="auto"/>
                <w:bottom w:val="none" w:sz="0" w:space="0" w:color="auto"/>
                <w:right w:val="none" w:sz="0" w:space="0" w:color="auto"/>
              </w:divBdr>
            </w:div>
            <w:div w:id="504982787">
              <w:marLeft w:val="0"/>
              <w:marRight w:val="0"/>
              <w:marTop w:val="0"/>
              <w:marBottom w:val="0"/>
              <w:divBdr>
                <w:top w:val="none" w:sz="0" w:space="0" w:color="auto"/>
                <w:left w:val="none" w:sz="0" w:space="0" w:color="auto"/>
                <w:bottom w:val="none" w:sz="0" w:space="0" w:color="auto"/>
                <w:right w:val="none" w:sz="0" w:space="0" w:color="auto"/>
              </w:divBdr>
            </w:div>
            <w:div w:id="505704874">
              <w:marLeft w:val="0"/>
              <w:marRight w:val="0"/>
              <w:marTop w:val="0"/>
              <w:marBottom w:val="0"/>
              <w:divBdr>
                <w:top w:val="none" w:sz="0" w:space="0" w:color="auto"/>
                <w:left w:val="none" w:sz="0" w:space="0" w:color="auto"/>
                <w:bottom w:val="none" w:sz="0" w:space="0" w:color="auto"/>
                <w:right w:val="none" w:sz="0" w:space="0" w:color="auto"/>
              </w:divBdr>
            </w:div>
            <w:div w:id="506286794">
              <w:marLeft w:val="0"/>
              <w:marRight w:val="0"/>
              <w:marTop w:val="0"/>
              <w:marBottom w:val="0"/>
              <w:divBdr>
                <w:top w:val="none" w:sz="0" w:space="0" w:color="auto"/>
                <w:left w:val="none" w:sz="0" w:space="0" w:color="auto"/>
                <w:bottom w:val="none" w:sz="0" w:space="0" w:color="auto"/>
                <w:right w:val="none" w:sz="0" w:space="0" w:color="auto"/>
              </w:divBdr>
            </w:div>
            <w:div w:id="506746612">
              <w:marLeft w:val="0"/>
              <w:marRight w:val="0"/>
              <w:marTop w:val="0"/>
              <w:marBottom w:val="0"/>
              <w:divBdr>
                <w:top w:val="none" w:sz="0" w:space="0" w:color="auto"/>
                <w:left w:val="none" w:sz="0" w:space="0" w:color="auto"/>
                <w:bottom w:val="none" w:sz="0" w:space="0" w:color="auto"/>
                <w:right w:val="none" w:sz="0" w:space="0" w:color="auto"/>
              </w:divBdr>
            </w:div>
            <w:div w:id="508373636">
              <w:marLeft w:val="0"/>
              <w:marRight w:val="0"/>
              <w:marTop w:val="0"/>
              <w:marBottom w:val="0"/>
              <w:divBdr>
                <w:top w:val="none" w:sz="0" w:space="0" w:color="auto"/>
                <w:left w:val="none" w:sz="0" w:space="0" w:color="auto"/>
                <w:bottom w:val="none" w:sz="0" w:space="0" w:color="auto"/>
                <w:right w:val="none" w:sz="0" w:space="0" w:color="auto"/>
              </w:divBdr>
            </w:div>
            <w:div w:id="508570591">
              <w:marLeft w:val="0"/>
              <w:marRight w:val="0"/>
              <w:marTop w:val="0"/>
              <w:marBottom w:val="0"/>
              <w:divBdr>
                <w:top w:val="none" w:sz="0" w:space="0" w:color="auto"/>
                <w:left w:val="none" w:sz="0" w:space="0" w:color="auto"/>
                <w:bottom w:val="none" w:sz="0" w:space="0" w:color="auto"/>
                <w:right w:val="none" w:sz="0" w:space="0" w:color="auto"/>
              </w:divBdr>
            </w:div>
            <w:div w:id="509375773">
              <w:marLeft w:val="0"/>
              <w:marRight w:val="0"/>
              <w:marTop w:val="0"/>
              <w:marBottom w:val="0"/>
              <w:divBdr>
                <w:top w:val="none" w:sz="0" w:space="0" w:color="auto"/>
                <w:left w:val="none" w:sz="0" w:space="0" w:color="auto"/>
                <w:bottom w:val="none" w:sz="0" w:space="0" w:color="auto"/>
                <w:right w:val="none" w:sz="0" w:space="0" w:color="auto"/>
              </w:divBdr>
            </w:div>
            <w:div w:id="510216137">
              <w:marLeft w:val="0"/>
              <w:marRight w:val="0"/>
              <w:marTop w:val="0"/>
              <w:marBottom w:val="0"/>
              <w:divBdr>
                <w:top w:val="none" w:sz="0" w:space="0" w:color="auto"/>
                <w:left w:val="none" w:sz="0" w:space="0" w:color="auto"/>
                <w:bottom w:val="none" w:sz="0" w:space="0" w:color="auto"/>
                <w:right w:val="none" w:sz="0" w:space="0" w:color="auto"/>
              </w:divBdr>
            </w:div>
            <w:div w:id="510682199">
              <w:marLeft w:val="0"/>
              <w:marRight w:val="0"/>
              <w:marTop w:val="0"/>
              <w:marBottom w:val="0"/>
              <w:divBdr>
                <w:top w:val="none" w:sz="0" w:space="0" w:color="auto"/>
                <w:left w:val="none" w:sz="0" w:space="0" w:color="auto"/>
                <w:bottom w:val="none" w:sz="0" w:space="0" w:color="auto"/>
                <w:right w:val="none" w:sz="0" w:space="0" w:color="auto"/>
              </w:divBdr>
            </w:div>
            <w:div w:id="510871395">
              <w:marLeft w:val="0"/>
              <w:marRight w:val="0"/>
              <w:marTop w:val="0"/>
              <w:marBottom w:val="0"/>
              <w:divBdr>
                <w:top w:val="none" w:sz="0" w:space="0" w:color="auto"/>
                <w:left w:val="none" w:sz="0" w:space="0" w:color="auto"/>
                <w:bottom w:val="none" w:sz="0" w:space="0" w:color="auto"/>
                <w:right w:val="none" w:sz="0" w:space="0" w:color="auto"/>
              </w:divBdr>
            </w:div>
            <w:div w:id="511529826">
              <w:marLeft w:val="0"/>
              <w:marRight w:val="0"/>
              <w:marTop w:val="0"/>
              <w:marBottom w:val="0"/>
              <w:divBdr>
                <w:top w:val="none" w:sz="0" w:space="0" w:color="auto"/>
                <w:left w:val="none" w:sz="0" w:space="0" w:color="auto"/>
                <w:bottom w:val="none" w:sz="0" w:space="0" w:color="auto"/>
                <w:right w:val="none" w:sz="0" w:space="0" w:color="auto"/>
              </w:divBdr>
            </w:div>
            <w:div w:id="511653128">
              <w:marLeft w:val="0"/>
              <w:marRight w:val="0"/>
              <w:marTop w:val="0"/>
              <w:marBottom w:val="0"/>
              <w:divBdr>
                <w:top w:val="none" w:sz="0" w:space="0" w:color="auto"/>
                <w:left w:val="none" w:sz="0" w:space="0" w:color="auto"/>
                <w:bottom w:val="none" w:sz="0" w:space="0" w:color="auto"/>
                <w:right w:val="none" w:sz="0" w:space="0" w:color="auto"/>
              </w:divBdr>
            </w:div>
            <w:div w:id="511914990">
              <w:marLeft w:val="0"/>
              <w:marRight w:val="0"/>
              <w:marTop w:val="0"/>
              <w:marBottom w:val="0"/>
              <w:divBdr>
                <w:top w:val="none" w:sz="0" w:space="0" w:color="auto"/>
                <w:left w:val="none" w:sz="0" w:space="0" w:color="auto"/>
                <w:bottom w:val="none" w:sz="0" w:space="0" w:color="auto"/>
                <w:right w:val="none" w:sz="0" w:space="0" w:color="auto"/>
              </w:divBdr>
            </w:div>
            <w:div w:id="512647495">
              <w:marLeft w:val="0"/>
              <w:marRight w:val="0"/>
              <w:marTop w:val="0"/>
              <w:marBottom w:val="0"/>
              <w:divBdr>
                <w:top w:val="none" w:sz="0" w:space="0" w:color="auto"/>
                <w:left w:val="none" w:sz="0" w:space="0" w:color="auto"/>
                <w:bottom w:val="none" w:sz="0" w:space="0" w:color="auto"/>
                <w:right w:val="none" w:sz="0" w:space="0" w:color="auto"/>
              </w:divBdr>
            </w:div>
            <w:div w:id="513305681">
              <w:marLeft w:val="0"/>
              <w:marRight w:val="0"/>
              <w:marTop w:val="0"/>
              <w:marBottom w:val="0"/>
              <w:divBdr>
                <w:top w:val="none" w:sz="0" w:space="0" w:color="auto"/>
                <w:left w:val="none" w:sz="0" w:space="0" w:color="auto"/>
                <w:bottom w:val="none" w:sz="0" w:space="0" w:color="auto"/>
                <w:right w:val="none" w:sz="0" w:space="0" w:color="auto"/>
              </w:divBdr>
            </w:div>
            <w:div w:id="514266297">
              <w:marLeft w:val="0"/>
              <w:marRight w:val="0"/>
              <w:marTop w:val="0"/>
              <w:marBottom w:val="0"/>
              <w:divBdr>
                <w:top w:val="none" w:sz="0" w:space="0" w:color="auto"/>
                <w:left w:val="none" w:sz="0" w:space="0" w:color="auto"/>
                <w:bottom w:val="none" w:sz="0" w:space="0" w:color="auto"/>
                <w:right w:val="none" w:sz="0" w:space="0" w:color="auto"/>
              </w:divBdr>
            </w:div>
            <w:div w:id="514418954">
              <w:marLeft w:val="0"/>
              <w:marRight w:val="0"/>
              <w:marTop w:val="0"/>
              <w:marBottom w:val="0"/>
              <w:divBdr>
                <w:top w:val="none" w:sz="0" w:space="0" w:color="auto"/>
                <w:left w:val="none" w:sz="0" w:space="0" w:color="auto"/>
                <w:bottom w:val="none" w:sz="0" w:space="0" w:color="auto"/>
                <w:right w:val="none" w:sz="0" w:space="0" w:color="auto"/>
              </w:divBdr>
            </w:div>
            <w:div w:id="515192792">
              <w:marLeft w:val="0"/>
              <w:marRight w:val="0"/>
              <w:marTop w:val="0"/>
              <w:marBottom w:val="0"/>
              <w:divBdr>
                <w:top w:val="none" w:sz="0" w:space="0" w:color="auto"/>
                <w:left w:val="none" w:sz="0" w:space="0" w:color="auto"/>
                <w:bottom w:val="none" w:sz="0" w:space="0" w:color="auto"/>
                <w:right w:val="none" w:sz="0" w:space="0" w:color="auto"/>
              </w:divBdr>
            </w:div>
            <w:div w:id="515383566">
              <w:marLeft w:val="0"/>
              <w:marRight w:val="0"/>
              <w:marTop w:val="0"/>
              <w:marBottom w:val="0"/>
              <w:divBdr>
                <w:top w:val="none" w:sz="0" w:space="0" w:color="auto"/>
                <w:left w:val="none" w:sz="0" w:space="0" w:color="auto"/>
                <w:bottom w:val="none" w:sz="0" w:space="0" w:color="auto"/>
                <w:right w:val="none" w:sz="0" w:space="0" w:color="auto"/>
              </w:divBdr>
            </w:div>
            <w:div w:id="515778540">
              <w:marLeft w:val="0"/>
              <w:marRight w:val="0"/>
              <w:marTop w:val="0"/>
              <w:marBottom w:val="0"/>
              <w:divBdr>
                <w:top w:val="none" w:sz="0" w:space="0" w:color="auto"/>
                <w:left w:val="none" w:sz="0" w:space="0" w:color="auto"/>
                <w:bottom w:val="none" w:sz="0" w:space="0" w:color="auto"/>
                <w:right w:val="none" w:sz="0" w:space="0" w:color="auto"/>
              </w:divBdr>
            </w:div>
            <w:div w:id="515921198">
              <w:marLeft w:val="0"/>
              <w:marRight w:val="0"/>
              <w:marTop w:val="0"/>
              <w:marBottom w:val="0"/>
              <w:divBdr>
                <w:top w:val="none" w:sz="0" w:space="0" w:color="auto"/>
                <w:left w:val="none" w:sz="0" w:space="0" w:color="auto"/>
                <w:bottom w:val="none" w:sz="0" w:space="0" w:color="auto"/>
                <w:right w:val="none" w:sz="0" w:space="0" w:color="auto"/>
              </w:divBdr>
            </w:div>
            <w:div w:id="516047316">
              <w:marLeft w:val="0"/>
              <w:marRight w:val="0"/>
              <w:marTop w:val="0"/>
              <w:marBottom w:val="0"/>
              <w:divBdr>
                <w:top w:val="none" w:sz="0" w:space="0" w:color="auto"/>
                <w:left w:val="none" w:sz="0" w:space="0" w:color="auto"/>
                <w:bottom w:val="none" w:sz="0" w:space="0" w:color="auto"/>
                <w:right w:val="none" w:sz="0" w:space="0" w:color="auto"/>
              </w:divBdr>
            </w:div>
            <w:div w:id="516965625">
              <w:marLeft w:val="0"/>
              <w:marRight w:val="0"/>
              <w:marTop w:val="0"/>
              <w:marBottom w:val="0"/>
              <w:divBdr>
                <w:top w:val="none" w:sz="0" w:space="0" w:color="auto"/>
                <w:left w:val="none" w:sz="0" w:space="0" w:color="auto"/>
                <w:bottom w:val="none" w:sz="0" w:space="0" w:color="auto"/>
                <w:right w:val="none" w:sz="0" w:space="0" w:color="auto"/>
              </w:divBdr>
            </w:div>
            <w:div w:id="517013917">
              <w:marLeft w:val="0"/>
              <w:marRight w:val="0"/>
              <w:marTop w:val="0"/>
              <w:marBottom w:val="0"/>
              <w:divBdr>
                <w:top w:val="none" w:sz="0" w:space="0" w:color="auto"/>
                <w:left w:val="none" w:sz="0" w:space="0" w:color="auto"/>
                <w:bottom w:val="none" w:sz="0" w:space="0" w:color="auto"/>
                <w:right w:val="none" w:sz="0" w:space="0" w:color="auto"/>
              </w:divBdr>
            </w:div>
            <w:div w:id="517157637">
              <w:marLeft w:val="0"/>
              <w:marRight w:val="0"/>
              <w:marTop w:val="0"/>
              <w:marBottom w:val="0"/>
              <w:divBdr>
                <w:top w:val="none" w:sz="0" w:space="0" w:color="auto"/>
                <w:left w:val="none" w:sz="0" w:space="0" w:color="auto"/>
                <w:bottom w:val="none" w:sz="0" w:space="0" w:color="auto"/>
                <w:right w:val="none" w:sz="0" w:space="0" w:color="auto"/>
              </w:divBdr>
            </w:div>
            <w:div w:id="517234181">
              <w:marLeft w:val="0"/>
              <w:marRight w:val="0"/>
              <w:marTop w:val="0"/>
              <w:marBottom w:val="0"/>
              <w:divBdr>
                <w:top w:val="none" w:sz="0" w:space="0" w:color="auto"/>
                <w:left w:val="none" w:sz="0" w:space="0" w:color="auto"/>
                <w:bottom w:val="none" w:sz="0" w:space="0" w:color="auto"/>
                <w:right w:val="none" w:sz="0" w:space="0" w:color="auto"/>
              </w:divBdr>
            </w:div>
            <w:div w:id="517937114">
              <w:marLeft w:val="0"/>
              <w:marRight w:val="0"/>
              <w:marTop w:val="0"/>
              <w:marBottom w:val="0"/>
              <w:divBdr>
                <w:top w:val="none" w:sz="0" w:space="0" w:color="auto"/>
                <w:left w:val="none" w:sz="0" w:space="0" w:color="auto"/>
                <w:bottom w:val="none" w:sz="0" w:space="0" w:color="auto"/>
                <w:right w:val="none" w:sz="0" w:space="0" w:color="auto"/>
              </w:divBdr>
            </w:div>
            <w:div w:id="518008006">
              <w:marLeft w:val="0"/>
              <w:marRight w:val="0"/>
              <w:marTop w:val="0"/>
              <w:marBottom w:val="0"/>
              <w:divBdr>
                <w:top w:val="none" w:sz="0" w:space="0" w:color="auto"/>
                <w:left w:val="none" w:sz="0" w:space="0" w:color="auto"/>
                <w:bottom w:val="none" w:sz="0" w:space="0" w:color="auto"/>
                <w:right w:val="none" w:sz="0" w:space="0" w:color="auto"/>
              </w:divBdr>
            </w:div>
            <w:div w:id="518203591">
              <w:marLeft w:val="0"/>
              <w:marRight w:val="0"/>
              <w:marTop w:val="0"/>
              <w:marBottom w:val="0"/>
              <w:divBdr>
                <w:top w:val="none" w:sz="0" w:space="0" w:color="auto"/>
                <w:left w:val="none" w:sz="0" w:space="0" w:color="auto"/>
                <w:bottom w:val="none" w:sz="0" w:space="0" w:color="auto"/>
                <w:right w:val="none" w:sz="0" w:space="0" w:color="auto"/>
              </w:divBdr>
            </w:div>
            <w:div w:id="518854244">
              <w:marLeft w:val="0"/>
              <w:marRight w:val="0"/>
              <w:marTop w:val="0"/>
              <w:marBottom w:val="0"/>
              <w:divBdr>
                <w:top w:val="none" w:sz="0" w:space="0" w:color="auto"/>
                <w:left w:val="none" w:sz="0" w:space="0" w:color="auto"/>
                <w:bottom w:val="none" w:sz="0" w:space="0" w:color="auto"/>
                <w:right w:val="none" w:sz="0" w:space="0" w:color="auto"/>
              </w:divBdr>
            </w:div>
            <w:div w:id="519050903">
              <w:marLeft w:val="0"/>
              <w:marRight w:val="0"/>
              <w:marTop w:val="0"/>
              <w:marBottom w:val="0"/>
              <w:divBdr>
                <w:top w:val="none" w:sz="0" w:space="0" w:color="auto"/>
                <w:left w:val="none" w:sz="0" w:space="0" w:color="auto"/>
                <w:bottom w:val="none" w:sz="0" w:space="0" w:color="auto"/>
                <w:right w:val="none" w:sz="0" w:space="0" w:color="auto"/>
              </w:divBdr>
            </w:div>
            <w:div w:id="520238950">
              <w:marLeft w:val="0"/>
              <w:marRight w:val="0"/>
              <w:marTop w:val="0"/>
              <w:marBottom w:val="0"/>
              <w:divBdr>
                <w:top w:val="none" w:sz="0" w:space="0" w:color="auto"/>
                <w:left w:val="none" w:sz="0" w:space="0" w:color="auto"/>
                <w:bottom w:val="none" w:sz="0" w:space="0" w:color="auto"/>
                <w:right w:val="none" w:sz="0" w:space="0" w:color="auto"/>
              </w:divBdr>
            </w:div>
            <w:div w:id="520509785">
              <w:marLeft w:val="0"/>
              <w:marRight w:val="0"/>
              <w:marTop w:val="0"/>
              <w:marBottom w:val="0"/>
              <w:divBdr>
                <w:top w:val="none" w:sz="0" w:space="0" w:color="auto"/>
                <w:left w:val="none" w:sz="0" w:space="0" w:color="auto"/>
                <w:bottom w:val="none" w:sz="0" w:space="0" w:color="auto"/>
                <w:right w:val="none" w:sz="0" w:space="0" w:color="auto"/>
              </w:divBdr>
            </w:div>
            <w:div w:id="520632937">
              <w:marLeft w:val="0"/>
              <w:marRight w:val="0"/>
              <w:marTop w:val="0"/>
              <w:marBottom w:val="0"/>
              <w:divBdr>
                <w:top w:val="none" w:sz="0" w:space="0" w:color="auto"/>
                <w:left w:val="none" w:sz="0" w:space="0" w:color="auto"/>
                <w:bottom w:val="none" w:sz="0" w:space="0" w:color="auto"/>
                <w:right w:val="none" w:sz="0" w:space="0" w:color="auto"/>
              </w:divBdr>
            </w:div>
            <w:div w:id="520700766">
              <w:marLeft w:val="0"/>
              <w:marRight w:val="0"/>
              <w:marTop w:val="0"/>
              <w:marBottom w:val="0"/>
              <w:divBdr>
                <w:top w:val="none" w:sz="0" w:space="0" w:color="auto"/>
                <w:left w:val="none" w:sz="0" w:space="0" w:color="auto"/>
                <w:bottom w:val="none" w:sz="0" w:space="0" w:color="auto"/>
                <w:right w:val="none" w:sz="0" w:space="0" w:color="auto"/>
              </w:divBdr>
            </w:div>
            <w:div w:id="521011712">
              <w:marLeft w:val="0"/>
              <w:marRight w:val="0"/>
              <w:marTop w:val="0"/>
              <w:marBottom w:val="0"/>
              <w:divBdr>
                <w:top w:val="none" w:sz="0" w:space="0" w:color="auto"/>
                <w:left w:val="none" w:sz="0" w:space="0" w:color="auto"/>
                <w:bottom w:val="none" w:sz="0" w:space="0" w:color="auto"/>
                <w:right w:val="none" w:sz="0" w:space="0" w:color="auto"/>
              </w:divBdr>
            </w:div>
            <w:div w:id="521238772">
              <w:marLeft w:val="0"/>
              <w:marRight w:val="0"/>
              <w:marTop w:val="0"/>
              <w:marBottom w:val="0"/>
              <w:divBdr>
                <w:top w:val="none" w:sz="0" w:space="0" w:color="auto"/>
                <w:left w:val="none" w:sz="0" w:space="0" w:color="auto"/>
                <w:bottom w:val="none" w:sz="0" w:space="0" w:color="auto"/>
                <w:right w:val="none" w:sz="0" w:space="0" w:color="auto"/>
              </w:divBdr>
            </w:div>
            <w:div w:id="521289306">
              <w:marLeft w:val="0"/>
              <w:marRight w:val="0"/>
              <w:marTop w:val="0"/>
              <w:marBottom w:val="0"/>
              <w:divBdr>
                <w:top w:val="none" w:sz="0" w:space="0" w:color="auto"/>
                <w:left w:val="none" w:sz="0" w:space="0" w:color="auto"/>
                <w:bottom w:val="none" w:sz="0" w:space="0" w:color="auto"/>
                <w:right w:val="none" w:sz="0" w:space="0" w:color="auto"/>
              </w:divBdr>
            </w:div>
            <w:div w:id="522861514">
              <w:marLeft w:val="0"/>
              <w:marRight w:val="0"/>
              <w:marTop w:val="0"/>
              <w:marBottom w:val="0"/>
              <w:divBdr>
                <w:top w:val="none" w:sz="0" w:space="0" w:color="auto"/>
                <w:left w:val="none" w:sz="0" w:space="0" w:color="auto"/>
                <w:bottom w:val="none" w:sz="0" w:space="0" w:color="auto"/>
                <w:right w:val="none" w:sz="0" w:space="0" w:color="auto"/>
              </w:divBdr>
            </w:div>
            <w:div w:id="524634616">
              <w:marLeft w:val="0"/>
              <w:marRight w:val="0"/>
              <w:marTop w:val="0"/>
              <w:marBottom w:val="0"/>
              <w:divBdr>
                <w:top w:val="none" w:sz="0" w:space="0" w:color="auto"/>
                <w:left w:val="none" w:sz="0" w:space="0" w:color="auto"/>
                <w:bottom w:val="none" w:sz="0" w:space="0" w:color="auto"/>
                <w:right w:val="none" w:sz="0" w:space="0" w:color="auto"/>
              </w:divBdr>
            </w:div>
            <w:div w:id="525170372">
              <w:marLeft w:val="0"/>
              <w:marRight w:val="0"/>
              <w:marTop w:val="0"/>
              <w:marBottom w:val="0"/>
              <w:divBdr>
                <w:top w:val="none" w:sz="0" w:space="0" w:color="auto"/>
                <w:left w:val="none" w:sz="0" w:space="0" w:color="auto"/>
                <w:bottom w:val="none" w:sz="0" w:space="0" w:color="auto"/>
                <w:right w:val="none" w:sz="0" w:space="0" w:color="auto"/>
              </w:divBdr>
            </w:div>
            <w:div w:id="525489397">
              <w:marLeft w:val="0"/>
              <w:marRight w:val="0"/>
              <w:marTop w:val="0"/>
              <w:marBottom w:val="0"/>
              <w:divBdr>
                <w:top w:val="none" w:sz="0" w:space="0" w:color="auto"/>
                <w:left w:val="none" w:sz="0" w:space="0" w:color="auto"/>
                <w:bottom w:val="none" w:sz="0" w:space="0" w:color="auto"/>
                <w:right w:val="none" w:sz="0" w:space="0" w:color="auto"/>
              </w:divBdr>
            </w:div>
            <w:div w:id="526531745">
              <w:marLeft w:val="0"/>
              <w:marRight w:val="0"/>
              <w:marTop w:val="0"/>
              <w:marBottom w:val="0"/>
              <w:divBdr>
                <w:top w:val="none" w:sz="0" w:space="0" w:color="auto"/>
                <w:left w:val="none" w:sz="0" w:space="0" w:color="auto"/>
                <w:bottom w:val="none" w:sz="0" w:space="0" w:color="auto"/>
                <w:right w:val="none" w:sz="0" w:space="0" w:color="auto"/>
              </w:divBdr>
            </w:div>
            <w:div w:id="527185181">
              <w:marLeft w:val="0"/>
              <w:marRight w:val="0"/>
              <w:marTop w:val="0"/>
              <w:marBottom w:val="0"/>
              <w:divBdr>
                <w:top w:val="none" w:sz="0" w:space="0" w:color="auto"/>
                <w:left w:val="none" w:sz="0" w:space="0" w:color="auto"/>
                <w:bottom w:val="none" w:sz="0" w:space="0" w:color="auto"/>
                <w:right w:val="none" w:sz="0" w:space="0" w:color="auto"/>
              </w:divBdr>
            </w:div>
            <w:div w:id="527304580">
              <w:marLeft w:val="0"/>
              <w:marRight w:val="0"/>
              <w:marTop w:val="0"/>
              <w:marBottom w:val="0"/>
              <w:divBdr>
                <w:top w:val="none" w:sz="0" w:space="0" w:color="auto"/>
                <w:left w:val="none" w:sz="0" w:space="0" w:color="auto"/>
                <w:bottom w:val="none" w:sz="0" w:space="0" w:color="auto"/>
                <w:right w:val="none" w:sz="0" w:space="0" w:color="auto"/>
              </w:divBdr>
            </w:div>
            <w:div w:id="528034494">
              <w:marLeft w:val="0"/>
              <w:marRight w:val="0"/>
              <w:marTop w:val="0"/>
              <w:marBottom w:val="0"/>
              <w:divBdr>
                <w:top w:val="none" w:sz="0" w:space="0" w:color="auto"/>
                <w:left w:val="none" w:sz="0" w:space="0" w:color="auto"/>
                <w:bottom w:val="none" w:sz="0" w:space="0" w:color="auto"/>
                <w:right w:val="none" w:sz="0" w:space="0" w:color="auto"/>
              </w:divBdr>
            </w:div>
            <w:div w:id="528684288">
              <w:marLeft w:val="0"/>
              <w:marRight w:val="0"/>
              <w:marTop w:val="0"/>
              <w:marBottom w:val="0"/>
              <w:divBdr>
                <w:top w:val="none" w:sz="0" w:space="0" w:color="auto"/>
                <w:left w:val="none" w:sz="0" w:space="0" w:color="auto"/>
                <w:bottom w:val="none" w:sz="0" w:space="0" w:color="auto"/>
                <w:right w:val="none" w:sz="0" w:space="0" w:color="auto"/>
              </w:divBdr>
            </w:div>
            <w:div w:id="528957196">
              <w:marLeft w:val="0"/>
              <w:marRight w:val="0"/>
              <w:marTop w:val="0"/>
              <w:marBottom w:val="0"/>
              <w:divBdr>
                <w:top w:val="none" w:sz="0" w:space="0" w:color="auto"/>
                <w:left w:val="none" w:sz="0" w:space="0" w:color="auto"/>
                <w:bottom w:val="none" w:sz="0" w:space="0" w:color="auto"/>
                <w:right w:val="none" w:sz="0" w:space="0" w:color="auto"/>
              </w:divBdr>
            </w:div>
            <w:div w:id="529150199">
              <w:marLeft w:val="0"/>
              <w:marRight w:val="0"/>
              <w:marTop w:val="0"/>
              <w:marBottom w:val="0"/>
              <w:divBdr>
                <w:top w:val="none" w:sz="0" w:space="0" w:color="auto"/>
                <w:left w:val="none" w:sz="0" w:space="0" w:color="auto"/>
                <w:bottom w:val="none" w:sz="0" w:space="0" w:color="auto"/>
                <w:right w:val="none" w:sz="0" w:space="0" w:color="auto"/>
              </w:divBdr>
            </w:div>
            <w:div w:id="531263828">
              <w:marLeft w:val="0"/>
              <w:marRight w:val="0"/>
              <w:marTop w:val="0"/>
              <w:marBottom w:val="0"/>
              <w:divBdr>
                <w:top w:val="none" w:sz="0" w:space="0" w:color="auto"/>
                <w:left w:val="none" w:sz="0" w:space="0" w:color="auto"/>
                <w:bottom w:val="none" w:sz="0" w:space="0" w:color="auto"/>
                <w:right w:val="none" w:sz="0" w:space="0" w:color="auto"/>
              </w:divBdr>
            </w:div>
            <w:div w:id="531380282">
              <w:marLeft w:val="0"/>
              <w:marRight w:val="0"/>
              <w:marTop w:val="0"/>
              <w:marBottom w:val="0"/>
              <w:divBdr>
                <w:top w:val="none" w:sz="0" w:space="0" w:color="auto"/>
                <w:left w:val="none" w:sz="0" w:space="0" w:color="auto"/>
                <w:bottom w:val="none" w:sz="0" w:space="0" w:color="auto"/>
                <w:right w:val="none" w:sz="0" w:space="0" w:color="auto"/>
              </w:divBdr>
            </w:div>
            <w:div w:id="531959547">
              <w:marLeft w:val="0"/>
              <w:marRight w:val="0"/>
              <w:marTop w:val="0"/>
              <w:marBottom w:val="0"/>
              <w:divBdr>
                <w:top w:val="none" w:sz="0" w:space="0" w:color="auto"/>
                <w:left w:val="none" w:sz="0" w:space="0" w:color="auto"/>
                <w:bottom w:val="none" w:sz="0" w:space="0" w:color="auto"/>
                <w:right w:val="none" w:sz="0" w:space="0" w:color="auto"/>
              </w:divBdr>
            </w:div>
            <w:div w:id="532839023">
              <w:marLeft w:val="0"/>
              <w:marRight w:val="0"/>
              <w:marTop w:val="0"/>
              <w:marBottom w:val="0"/>
              <w:divBdr>
                <w:top w:val="none" w:sz="0" w:space="0" w:color="auto"/>
                <w:left w:val="none" w:sz="0" w:space="0" w:color="auto"/>
                <w:bottom w:val="none" w:sz="0" w:space="0" w:color="auto"/>
                <w:right w:val="none" w:sz="0" w:space="0" w:color="auto"/>
              </w:divBdr>
            </w:div>
            <w:div w:id="534273851">
              <w:marLeft w:val="0"/>
              <w:marRight w:val="0"/>
              <w:marTop w:val="0"/>
              <w:marBottom w:val="0"/>
              <w:divBdr>
                <w:top w:val="none" w:sz="0" w:space="0" w:color="auto"/>
                <w:left w:val="none" w:sz="0" w:space="0" w:color="auto"/>
                <w:bottom w:val="none" w:sz="0" w:space="0" w:color="auto"/>
                <w:right w:val="none" w:sz="0" w:space="0" w:color="auto"/>
              </w:divBdr>
            </w:div>
            <w:div w:id="537814693">
              <w:marLeft w:val="0"/>
              <w:marRight w:val="0"/>
              <w:marTop w:val="0"/>
              <w:marBottom w:val="0"/>
              <w:divBdr>
                <w:top w:val="none" w:sz="0" w:space="0" w:color="auto"/>
                <w:left w:val="none" w:sz="0" w:space="0" w:color="auto"/>
                <w:bottom w:val="none" w:sz="0" w:space="0" w:color="auto"/>
                <w:right w:val="none" w:sz="0" w:space="0" w:color="auto"/>
              </w:divBdr>
            </w:div>
            <w:div w:id="537815797">
              <w:marLeft w:val="0"/>
              <w:marRight w:val="0"/>
              <w:marTop w:val="0"/>
              <w:marBottom w:val="0"/>
              <w:divBdr>
                <w:top w:val="none" w:sz="0" w:space="0" w:color="auto"/>
                <w:left w:val="none" w:sz="0" w:space="0" w:color="auto"/>
                <w:bottom w:val="none" w:sz="0" w:space="0" w:color="auto"/>
                <w:right w:val="none" w:sz="0" w:space="0" w:color="auto"/>
              </w:divBdr>
            </w:div>
            <w:div w:id="540216083">
              <w:marLeft w:val="0"/>
              <w:marRight w:val="0"/>
              <w:marTop w:val="0"/>
              <w:marBottom w:val="0"/>
              <w:divBdr>
                <w:top w:val="none" w:sz="0" w:space="0" w:color="auto"/>
                <w:left w:val="none" w:sz="0" w:space="0" w:color="auto"/>
                <w:bottom w:val="none" w:sz="0" w:space="0" w:color="auto"/>
                <w:right w:val="none" w:sz="0" w:space="0" w:color="auto"/>
              </w:divBdr>
            </w:div>
            <w:div w:id="541676596">
              <w:marLeft w:val="0"/>
              <w:marRight w:val="0"/>
              <w:marTop w:val="0"/>
              <w:marBottom w:val="0"/>
              <w:divBdr>
                <w:top w:val="none" w:sz="0" w:space="0" w:color="auto"/>
                <w:left w:val="none" w:sz="0" w:space="0" w:color="auto"/>
                <w:bottom w:val="none" w:sz="0" w:space="0" w:color="auto"/>
                <w:right w:val="none" w:sz="0" w:space="0" w:color="auto"/>
              </w:divBdr>
            </w:div>
            <w:div w:id="541939364">
              <w:marLeft w:val="0"/>
              <w:marRight w:val="0"/>
              <w:marTop w:val="0"/>
              <w:marBottom w:val="0"/>
              <w:divBdr>
                <w:top w:val="none" w:sz="0" w:space="0" w:color="auto"/>
                <w:left w:val="none" w:sz="0" w:space="0" w:color="auto"/>
                <w:bottom w:val="none" w:sz="0" w:space="0" w:color="auto"/>
                <w:right w:val="none" w:sz="0" w:space="0" w:color="auto"/>
              </w:divBdr>
            </w:div>
            <w:div w:id="541983263">
              <w:marLeft w:val="0"/>
              <w:marRight w:val="0"/>
              <w:marTop w:val="0"/>
              <w:marBottom w:val="0"/>
              <w:divBdr>
                <w:top w:val="none" w:sz="0" w:space="0" w:color="auto"/>
                <w:left w:val="none" w:sz="0" w:space="0" w:color="auto"/>
                <w:bottom w:val="none" w:sz="0" w:space="0" w:color="auto"/>
                <w:right w:val="none" w:sz="0" w:space="0" w:color="auto"/>
              </w:divBdr>
            </w:div>
            <w:div w:id="543754805">
              <w:marLeft w:val="0"/>
              <w:marRight w:val="0"/>
              <w:marTop w:val="0"/>
              <w:marBottom w:val="0"/>
              <w:divBdr>
                <w:top w:val="none" w:sz="0" w:space="0" w:color="auto"/>
                <w:left w:val="none" w:sz="0" w:space="0" w:color="auto"/>
                <w:bottom w:val="none" w:sz="0" w:space="0" w:color="auto"/>
                <w:right w:val="none" w:sz="0" w:space="0" w:color="auto"/>
              </w:divBdr>
            </w:div>
            <w:div w:id="544025655">
              <w:marLeft w:val="0"/>
              <w:marRight w:val="0"/>
              <w:marTop w:val="0"/>
              <w:marBottom w:val="0"/>
              <w:divBdr>
                <w:top w:val="none" w:sz="0" w:space="0" w:color="auto"/>
                <w:left w:val="none" w:sz="0" w:space="0" w:color="auto"/>
                <w:bottom w:val="none" w:sz="0" w:space="0" w:color="auto"/>
                <w:right w:val="none" w:sz="0" w:space="0" w:color="auto"/>
              </w:divBdr>
            </w:div>
            <w:div w:id="545415525">
              <w:marLeft w:val="0"/>
              <w:marRight w:val="0"/>
              <w:marTop w:val="0"/>
              <w:marBottom w:val="0"/>
              <w:divBdr>
                <w:top w:val="none" w:sz="0" w:space="0" w:color="auto"/>
                <w:left w:val="none" w:sz="0" w:space="0" w:color="auto"/>
                <w:bottom w:val="none" w:sz="0" w:space="0" w:color="auto"/>
                <w:right w:val="none" w:sz="0" w:space="0" w:color="auto"/>
              </w:divBdr>
            </w:div>
            <w:div w:id="545487355">
              <w:marLeft w:val="0"/>
              <w:marRight w:val="0"/>
              <w:marTop w:val="0"/>
              <w:marBottom w:val="0"/>
              <w:divBdr>
                <w:top w:val="none" w:sz="0" w:space="0" w:color="auto"/>
                <w:left w:val="none" w:sz="0" w:space="0" w:color="auto"/>
                <w:bottom w:val="none" w:sz="0" w:space="0" w:color="auto"/>
                <w:right w:val="none" w:sz="0" w:space="0" w:color="auto"/>
              </w:divBdr>
            </w:div>
            <w:div w:id="546915324">
              <w:marLeft w:val="0"/>
              <w:marRight w:val="0"/>
              <w:marTop w:val="0"/>
              <w:marBottom w:val="0"/>
              <w:divBdr>
                <w:top w:val="none" w:sz="0" w:space="0" w:color="auto"/>
                <w:left w:val="none" w:sz="0" w:space="0" w:color="auto"/>
                <w:bottom w:val="none" w:sz="0" w:space="0" w:color="auto"/>
                <w:right w:val="none" w:sz="0" w:space="0" w:color="auto"/>
              </w:divBdr>
            </w:div>
            <w:div w:id="548347544">
              <w:marLeft w:val="0"/>
              <w:marRight w:val="0"/>
              <w:marTop w:val="0"/>
              <w:marBottom w:val="0"/>
              <w:divBdr>
                <w:top w:val="none" w:sz="0" w:space="0" w:color="auto"/>
                <w:left w:val="none" w:sz="0" w:space="0" w:color="auto"/>
                <w:bottom w:val="none" w:sz="0" w:space="0" w:color="auto"/>
                <w:right w:val="none" w:sz="0" w:space="0" w:color="auto"/>
              </w:divBdr>
            </w:div>
            <w:div w:id="548804358">
              <w:marLeft w:val="0"/>
              <w:marRight w:val="0"/>
              <w:marTop w:val="0"/>
              <w:marBottom w:val="0"/>
              <w:divBdr>
                <w:top w:val="none" w:sz="0" w:space="0" w:color="auto"/>
                <w:left w:val="none" w:sz="0" w:space="0" w:color="auto"/>
                <w:bottom w:val="none" w:sz="0" w:space="0" w:color="auto"/>
                <w:right w:val="none" w:sz="0" w:space="0" w:color="auto"/>
              </w:divBdr>
            </w:div>
            <w:div w:id="549151015">
              <w:marLeft w:val="0"/>
              <w:marRight w:val="0"/>
              <w:marTop w:val="0"/>
              <w:marBottom w:val="0"/>
              <w:divBdr>
                <w:top w:val="none" w:sz="0" w:space="0" w:color="auto"/>
                <w:left w:val="none" w:sz="0" w:space="0" w:color="auto"/>
                <w:bottom w:val="none" w:sz="0" w:space="0" w:color="auto"/>
                <w:right w:val="none" w:sz="0" w:space="0" w:color="auto"/>
              </w:divBdr>
            </w:div>
            <w:div w:id="549153852">
              <w:marLeft w:val="0"/>
              <w:marRight w:val="0"/>
              <w:marTop w:val="0"/>
              <w:marBottom w:val="0"/>
              <w:divBdr>
                <w:top w:val="none" w:sz="0" w:space="0" w:color="auto"/>
                <w:left w:val="none" w:sz="0" w:space="0" w:color="auto"/>
                <w:bottom w:val="none" w:sz="0" w:space="0" w:color="auto"/>
                <w:right w:val="none" w:sz="0" w:space="0" w:color="auto"/>
              </w:divBdr>
            </w:div>
            <w:div w:id="549346951">
              <w:marLeft w:val="0"/>
              <w:marRight w:val="0"/>
              <w:marTop w:val="0"/>
              <w:marBottom w:val="0"/>
              <w:divBdr>
                <w:top w:val="none" w:sz="0" w:space="0" w:color="auto"/>
                <w:left w:val="none" w:sz="0" w:space="0" w:color="auto"/>
                <w:bottom w:val="none" w:sz="0" w:space="0" w:color="auto"/>
                <w:right w:val="none" w:sz="0" w:space="0" w:color="auto"/>
              </w:divBdr>
            </w:div>
            <w:div w:id="549464099">
              <w:marLeft w:val="0"/>
              <w:marRight w:val="0"/>
              <w:marTop w:val="0"/>
              <w:marBottom w:val="0"/>
              <w:divBdr>
                <w:top w:val="none" w:sz="0" w:space="0" w:color="auto"/>
                <w:left w:val="none" w:sz="0" w:space="0" w:color="auto"/>
                <w:bottom w:val="none" w:sz="0" w:space="0" w:color="auto"/>
                <w:right w:val="none" w:sz="0" w:space="0" w:color="auto"/>
              </w:divBdr>
            </w:div>
            <w:div w:id="551355374">
              <w:marLeft w:val="0"/>
              <w:marRight w:val="0"/>
              <w:marTop w:val="0"/>
              <w:marBottom w:val="0"/>
              <w:divBdr>
                <w:top w:val="none" w:sz="0" w:space="0" w:color="auto"/>
                <w:left w:val="none" w:sz="0" w:space="0" w:color="auto"/>
                <w:bottom w:val="none" w:sz="0" w:space="0" w:color="auto"/>
                <w:right w:val="none" w:sz="0" w:space="0" w:color="auto"/>
              </w:divBdr>
            </w:div>
            <w:div w:id="551616965">
              <w:marLeft w:val="0"/>
              <w:marRight w:val="0"/>
              <w:marTop w:val="0"/>
              <w:marBottom w:val="0"/>
              <w:divBdr>
                <w:top w:val="none" w:sz="0" w:space="0" w:color="auto"/>
                <w:left w:val="none" w:sz="0" w:space="0" w:color="auto"/>
                <w:bottom w:val="none" w:sz="0" w:space="0" w:color="auto"/>
                <w:right w:val="none" w:sz="0" w:space="0" w:color="auto"/>
              </w:divBdr>
            </w:div>
            <w:div w:id="555358938">
              <w:marLeft w:val="0"/>
              <w:marRight w:val="0"/>
              <w:marTop w:val="0"/>
              <w:marBottom w:val="0"/>
              <w:divBdr>
                <w:top w:val="none" w:sz="0" w:space="0" w:color="auto"/>
                <w:left w:val="none" w:sz="0" w:space="0" w:color="auto"/>
                <w:bottom w:val="none" w:sz="0" w:space="0" w:color="auto"/>
                <w:right w:val="none" w:sz="0" w:space="0" w:color="auto"/>
              </w:divBdr>
            </w:div>
            <w:div w:id="555899032">
              <w:marLeft w:val="0"/>
              <w:marRight w:val="0"/>
              <w:marTop w:val="0"/>
              <w:marBottom w:val="0"/>
              <w:divBdr>
                <w:top w:val="none" w:sz="0" w:space="0" w:color="auto"/>
                <w:left w:val="none" w:sz="0" w:space="0" w:color="auto"/>
                <w:bottom w:val="none" w:sz="0" w:space="0" w:color="auto"/>
                <w:right w:val="none" w:sz="0" w:space="0" w:color="auto"/>
              </w:divBdr>
            </w:div>
            <w:div w:id="558244350">
              <w:marLeft w:val="0"/>
              <w:marRight w:val="0"/>
              <w:marTop w:val="0"/>
              <w:marBottom w:val="0"/>
              <w:divBdr>
                <w:top w:val="none" w:sz="0" w:space="0" w:color="auto"/>
                <w:left w:val="none" w:sz="0" w:space="0" w:color="auto"/>
                <w:bottom w:val="none" w:sz="0" w:space="0" w:color="auto"/>
                <w:right w:val="none" w:sz="0" w:space="0" w:color="auto"/>
              </w:divBdr>
            </w:div>
            <w:div w:id="558512969">
              <w:marLeft w:val="0"/>
              <w:marRight w:val="0"/>
              <w:marTop w:val="0"/>
              <w:marBottom w:val="0"/>
              <w:divBdr>
                <w:top w:val="none" w:sz="0" w:space="0" w:color="auto"/>
                <w:left w:val="none" w:sz="0" w:space="0" w:color="auto"/>
                <w:bottom w:val="none" w:sz="0" w:space="0" w:color="auto"/>
                <w:right w:val="none" w:sz="0" w:space="0" w:color="auto"/>
              </w:divBdr>
            </w:div>
            <w:div w:id="558708254">
              <w:marLeft w:val="0"/>
              <w:marRight w:val="0"/>
              <w:marTop w:val="0"/>
              <w:marBottom w:val="0"/>
              <w:divBdr>
                <w:top w:val="none" w:sz="0" w:space="0" w:color="auto"/>
                <w:left w:val="none" w:sz="0" w:space="0" w:color="auto"/>
                <w:bottom w:val="none" w:sz="0" w:space="0" w:color="auto"/>
                <w:right w:val="none" w:sz="0" w:space="0" w:color="auto"/>
              </w:divBdr>
            </w:div>
            <w:div w:id="559294827">
              <w:marLeft w:val="0"/>
              <w:marRight w:val="0"/>
              <w:marTop w:val="0"/>
              <w:marBottom w:val="0"/>
              <w:divBdr>
                <w:top w:val="none" w:sz="0" w:space="0" w:color="auto"/>
                <w:left w:val="none" w:sz="0" w:space="0" w:color="auto"/>
                <w:bottom w:val="none" w:sz="0" w:space="0" w:color="auto"/>
                <w:right w:val="none" w:sz="0" w:space="0" w:color="auto"/>
              </w:divBdr>
            </w:div>
            <w:div w:id="559905361">
              <w:marLeft w:val="0"/>
              <w:marRight w:val="0"/>
              <w:marTop w:val="0"/>
              <w:marBottom w:val="0"/>
              <w:divBdr>
                <w:top w:val="none" w:sz="0" w:space="0" w:color="auto"/>
                <w:left w:val="none" w:sz="0" w:space="0" w:color="auto"/>
                <w:bottom w:val="none" w:sz="0" w:space="0" w:color="auto"/>
                <w:right w:val="none" w:sz="0" w:space="0" w:color="auto"/>
              </w:divBdr>
            </w:div>
            <w:div w:id="560214399">
              <w:marLeft w:val="0"/>
              <w:marRight w:val="0"/>
              <w:marTop w:val="0"/>
              <w:marBottom w:val="0"/>
              <w:divBdr>
                <w:top w:val="none" w:sz="0" w:space="0" w:color="auto"/>
                <w:left w:val="none" w:sz="0" w:space="0" w:color="auto"/>
                <w:bottom w:val="none" w:sz="0" w:space="0" w:color="auto"/>
                <w:right w:val="none" w:sz="0" w:space="0" w:color="auto"/>
              </w:divBdr>
            </w:div>
            <w:div w:id="560290727">
              <w:marLeft w:val="0"/>
              <w:marRight w:val="0"/>
              <w:marTop w:val="0"/>
              <w:marBottom w:val="0"/>
              <w:divBdr>
                <w:top w:val="none" w:sz="0" w:space="0" w:color="auto"/>
                <w:left w:val="none" w:sz="0" w:space="0" w:color="auto"/>
                <w:bottom w:val="none" w:sz="0" w:space="0" w:color="auto"/>
                <w:right w:val="none" w:sz="0" w:space="0" w:color="auto"/>
              </w:divBdr>
            </w:div>
            <w:div w:id="560412243">
              <w:marLeft w:val="0"/>
              <w:marRight w:val="0"/>
              <w:marTop w:val="0"/>
              <w:marBottom w:val="0"/>
              <w:divBdr>
                <w:top w:val="none" w:sz="0" w:space="0" w:color="auto"/>
                <w:left w:val="none" w:sz="0" w:space="0" w:color="auto"/>
                <w:bottom w:val="none" w:sz="0" w:space="0" w:color="auto"/>
                <w:right w:val="none" w:sz="0" w:space="0" w:color="auto"/>
              </w:divBdr>
            </w:div>
            <w:div w:id="561403752">
              <w:marLeft w:val="0"/>
              <w:marRight w:val="0"/>
              <w:marTop w:val="0"/>
              <w:marBottom w:val="0"/>
              <w:divBdr>
                <w:top w:val="none" w:sz="0" w:space="0" w:color="auto"/>
                <w:left w:val="none" w:sz="0" w:space="0" w:color="auto"/>
                <w:bottom w:val="none" w:sz="0" w:space="0" w:color="auto"/>
                <w:right w:val="none" w:sz="0" w:space="0" w:color="auto"/>
              </w:divBdr>
            </w:div>
            <w:div w:id="562716940">
              <w:marLeft w:val="0"/>
              <w:marRight w:val="0"/>
              <w:marTop w:val="0"/>
              <w:marBottom w:val="0"/>
              <w:divBdr>
                <w:top w:val="none" w:sz="0" w:space="0" w:color="auto"/>
                <w:left w:val="none" w:sz="0" w:space="0" w:color="auto"/>
                <w:bottom w:val="none" w:sz="0" w:space="0" w:color="auto"/>
                <w:right w:val="none" w:sz="0" w:space="0" w:color="auto"/>
              </w:divBdr>
            </w:div>
            <w:div w:id="563878927">
              <w:marLeft w:val="0"/>
              <w:marRight w:val="0"/>
              <w:marTop w:val="0"/>
              <w:marBottom w:val="0"/>
              <w:divBdr>
                <w:top w:val="none" w:sz="0" w:space="0" w:color="auto"/>
                <w:left w:val="none" w:sz="0" w:space="0" w:color="auto"/>
                <w:bottom w:val="none" w:sz="0" w:space="0" w:color="auto"/>
                <w:right w:val="none" w:sz="0" w:space="0" w:color="auto"/>
              </w:divBdr>
            </w:div>
            <w:div w:id="564220768">
              <w:marLeft w:val="0"/>
              <w:marRight w:val="0"/>
              <w:marTop w:val="0"/>
              <w:marBottom w:val="0"/>
              <w:divBdr>
                <w:top w:val="none" w:sz="0" w:space="0" w:color="auto"/>
                <w:left w:val="none" w:sz="0" w:space="0" w:color="auto"/>
                <w:bottom w:val="none" w:sz="0" w:space="0" w:color="auto"/>
                <w:right w:val="none" w:sz="0" w:space="0" w:color="auto"/>
              </w:divBdr>
            </w:div>
            <w:div w:id="567809070">
              <w:marLeft w:val="0"/>
              <w:marRight w:val="0"/>
              <w:marTop w:val="0"/>
              <w:marBottom w:val="0"/>
              <w:divBdr>
                <w:top w:val="none" w:sz="0" w:space="0" w:color="auto"/>
                <w:left w:val="none" w:sz="0" w:space="0" w:color="auto"/>
                <w:bottom w:val="none" w:sz="0" w:space="0" w:color="auto"/>
                <w:right w:val="none" w:sz="0" w:space="0" w:color="auto"/>
              </w:divBdr>
            </w:div>
            <w:div w:id="568157424">
              <w:marLeft w:val="0"/>
              <w:marRight w:val="0"/>
              <w:marTop w:val="0"/>
              <w:marBottom w:val="0"/>
              <w:divBdr>
                <w:top w:val="none" w:sz="0" w:space="0" w:color="auto"/>
                <w:left w:val="none" w:sz="0" w:space="0" w:color="auto"/>
                <w:bottom w:val="none" w:sz="0" w:space="0" w:color="auto"/>
                <w:right w:val="none" w:sz="0" w:space="0" w:color="auto"/>
              </w:divBdr>
            </w:div>
            <w:div w:id="568468702">
              <w:marLeft w:val="0"/>
              <w:marRight w:val="0"/>
              <w:marTop w:val="0"/>
              <w:marBottom w:val="0"/>
              <w:divBdr>
                <w:top w:val="none" w:sz="0" w:space="0" w:color="auto"/>
                <w:left w:val="none" w:sz="0" w:space="0" w:color="auto"/>
                <w:bottom w:val="none" w:sz="0" w:space="0" w:color="auto"/>
                <w:right w:val="none" w:sz="0" w:space="0" w:color="auto"/>
              </w:divBdr>
            </w:div>
            <w:div w:id="568805911">
              <w:marLeft w:val="0"/>
              <w:marRight w:val="0"/>
              <w:marTop w:val="0"/>
              <w:marBottom w:val="0"/>
              <w:divBdr>
                <w:top w:val="none" w:sz="0" w:space="0" w:color="auto"/>
                <w:left w:val="none" w:sz="0" w:space="0" w:color="auto"/>
                <w:bottom w:val="none" w:sz="0" w:space="0" w:color="auto"/>
                <w:right w:val="none" w:sz="0" w:space="0" w:color="auto"/>
              </w:divBdr>
            </w:div>
            <w:div w:id="569460609">
              <w:marLeft w:val="0"/>
              <w:marRight w:val="0"/>
              <w:marTop w:val="0"/>
              <w:marBottom w:val="0"/>
              <w:divBdr>
                <w:top w:val="none" w:sz="0" w:space="0" w:color="auto"/>
                <w:left w:val="none" w:sz="0" w:space="0" w:color="auto"/>
                <w:bottom w:val="none" w:sz="0" w:space="0" w:color="auto"/>
                <w:right w:val="none" w:sz="0" w:space="0" w:color="auto"/>
              </w:divBdr>
            </w:div>
            <w:div w:id="569852248">
              <w:marLeft w:val="0"/>
              <w:marRight w:val="0"/>
              <w:marTop w:val="0"/>
              <w:marBottom w:val="0"/>
              <w:divBdr>
                <w:top w:val="none" w:sz="0" w:space="0" w:color="auto"/>
                <w:left w:val="none" w:sz="0" w:space="0" w:color="auto"/>
                <w:bottom w:val="none" w:sz="0" w:space="0" w:color="auto"/>
                <w:right w:val="none" w:sz="0" w:space="0" w:color="auto"/>
              </w:divBdr>
            </w:div>
            <w:div w:id="570194960">
              <w:marLeft w:val="0"/>
              <w:marRight w:val="0"/>
              <w:marTop w:val="0"/>
              <w:marBottom w:val="0"/>
              <w:divBdr>
                <w:top w:val="none" w:sz="0" w:space="0" w:color="auto"/>
                <w:left w:val="none" w:sz="0" w:space="0" w:color="auto"/>
                <w:bottom w:val="none" w:sz="0" w:space="0" w:color="auto"/>
                <w:right w:val="none" w:sz="0" w:space="0" w:color="auto"/>
              </w:divBdr>
            </w:div>
            <w:div w:id="570770682">
              <w:marLeft w:val="0"/>
              <w:marRight w:val="0"/>
              <w:marTop w:val="0"/>
              <w:marBottom w:val="0"/>
              <w:divBdr>
                <w:top w:val="none" w:sz="0" w:space="0" w:color="auto"/>
                <w:left w:val="none" w:sz="0" w:space="0" w:color="auto"/>
                <w:bottom w:val="none" w:sz="0" w:space="0" w:color="auto"/>
                <w:right w:val="none" w:sz="0" w:space="0" w:color="auto"/>
              </w:divBdr>
            </w:div>
            <w:div w:id="570889912">
              <w:marLeft w:val="0"/>
              <w:marRight w:val="0"/>
              <w:marTop w:val="0"/>
              <w:marBottom w:val="0"/>
              <w:divBdr>
                <w:top w:val="none" w:sz="0" w:space="0" w:color="auto"/>
                <w:left w:val="none" w:sz="0" w:space="0" w:color="auto"/>
                <w:bottom w:val="none" w:sz="0" w:space="0" w:color="auto"/>
                <w:right w:val="none" w:sz="0" w:space="0" w:color="auto"/>
              </w:divBdr>
            </w:div>
            <w:div w:id="571700997">
              <w:marLeft w:val="0"/>
              <w:marRight w:val="0"/>
              <w:marTop w:val="0"/>
              <w:marBottom w:val="0"/>
              <w:divBdr>
                <w:top w:val="none" w:sz="0" w:space="0" w:color="auto"/>
                <w:left w:val="none" w:sz="0" w:space="0" w:color="auto"/>
                <w:bottom w:val="none" w:sz="0" w:space="0" w:color="auto"/>
                <w:right w:val="none" w:sz="0" w:space="0" w:color="auto"/>
              </w:divBdr>
            </w:div>
            <w:div w:id="572158220">
              <w:marLeft w:val="0"/>
              <w:marRight w:val="0"/>
              <w:marTop w:val="0"/>
              <w:marBottom w:val="0"/>
              <w:divBdr>
                <w:top w:val="none" w:sz="0" w:space="0" w:color="auto"/>
                <w:left w:val="none" w:sz="0" w:space="0" w:color="auto"/>
                <w:bottom w:val="none" w:sz="0" w:space="0" w:color="auto"/>
                <w:right w:val="none" w:sz="0" w:space="0" w:color="auto"/>
              </w:divBdr>
            </w:div>
            <w:div w:id="574166650">
              <w:marLeft w:val="0"/>
              <w:marRight w:val="0"/>
              <w:marTop w:val="0"/>
              <w:marBottom w:val="0"/>
              <w:divBdr>
                <w:top w:val="none" w:sz="0" w:space="0" w:color="auto"/>
                <w:left w:val="none" w:sz="0" w:space="0" w:color="auto"/>
                <w:bottom w:val="none" w:sz="0" w:space="0" w:color="auto"/>
                <w:right w:val="none" w:sz="0" w:space="0" w:color="auto"/>
              </w:divBdr>
            </w:div>
            <w:div w:id="574172008">
              <w:marLeft w:val="0"/>
              <w:marRight w:val="0"/>
              <w:marTop w:val="0"/>
              <w:marBottom w:val="0"/>
              <w:divBdr>
                <w:top w:val="none" w:sz="0" w:space="0" w:color="auto"/>
                <w:left w:val="none" w:sz="0" w:space="0" w:color="auto"/>
                <w:bottom w:val="none" w:sz="0" w:space="0" w:color="auto"/>
                <w:right w:val="none" w:sz="0" w:space="0" w:color="auto"/>
              </w:divBdr>
            </w:div>
            <w:div w:id="574633352">
              <w:marLeft w:val="0"/>
              <w:marRight w:val="0"/>
              <w:marTop w:val="0"/>
              <w:marBottom w:val="0"/>
              <w:divBdr>
                <w:top w:val="none" w:sz="0" w:space="0" w:color="auto"/>
                <w:left w:val="none" w:sz="0" w:space="0" w:color="auto"/>
                <w:bottom w:val="none" w:sz="0" w:space="0" w:color="auto"/>
                <w:right w:val="none" w:sz="0" w:space="0" w:color="auto"/>
              </w:divBdr>
            </w:div>
            <w:div w:id="574820251">
              <w:marLeft w:val="0"/>
              <w:marRight w:val="0"/>
              <w:marTop w:val="0"/>
              <w:marBottom w:val="0"/>
              <w:divBdr>
                <w:top w:val="none" w:sz="0" w:space="0" w:color="auto"/>
                <w:left w:val="none" w:sz="0" w:space="0" w:color="auto"/>
                <w:bottom w:val="none" w:sz="0" w:space="0" w:color="auto"/>
                <w:right w:val="none" w:sz="0" w:space="0" w:color="auto"/>
              </w:divBdr>
            </w:div>
            <w:div w:id="574899316">
              <w:marLeft w:val="0"/>
              <w:marRight w:val="0"/>
              <w:marTop w:val="0"/>
              <w:marBottom w:val="0"/>
              <w:divBdr>
                <w:top w:val="none" w:sz="0" w:space="0" w:color="auto"/>
                <w:left w:val="none" w:sz="0" w:space="0" w:color="auto"/>
                <w:bottom w:val="none" w:sz="0" w:space="0" w:color="auto"/>
                <w:right w:val="none" w:sz="0" w:space="0" w:color="auto"/>
              </w:divBdr>
            </w:div>
            <w:div w:id="575747479">
              <w:marLeft w:val="0"/>
              <w:marRight w:val="0"/>
              <w:marTop w:val="0"/>
              <w:marBottom w:val="0"/>
              <w:divBdr>
                <w:top w:val="none" w:sz="0" w:space="0" w:color="auto"/>
                <w:left w:val="none" w:sz="0" w:space="0" w:color="auto"/>
                <w:bottom w:val="none" w:sz="0" w:space="0" w:color="auto"/>
                <w:right w:val="none" w:sz="0" w:space="0" w:color="auto"/>
              </w:divBdr>
            </w:div>
            <w:div w:id="578830661">
              <w:marLeft w:val="0"/>
              <w:marRight w:val="0"/>
              <w:marTop w:val="0"/>
              <w:marBottom w:val="0"/>
              <w:divBdr>
                <w:top w:val="none" w:sz="0" w:space="0" w:color="auto"/>
                <w:left w:val="none" w:sz="0" w:space="0" w:color="auto"/>
                <w:bottom w:val="none" w:sz="0" w:space="0" w:color="auto"/>
                <w:right w:val="none" w:sz="0" w:space="0" w:color="auto"/>
              </w:divBdr>
            </w:div>
            <w:div w:id="580335416">
              <w:marLeft w:val="0"/>
              <w:marRight w:val="0"/>
              <w:marTop w:val="0"/>
              <w:marBottom w:val="0"/>
              <w:divBdr>
                <w:top w:val="none" w:sz="0" w:space="0" w:color="auto"/>
                <w:left w:val="none" w:sz="0" w:space="0" w:color="auto"/>
                <w:bottom w:val="none" w:sz="0" w:space="0" w:color="auto"/>
                <w:right w:val="none" w:sz="0" w:space="0" w:color="auto"/>
              </w:divBdr>
            </w:div>
            <w:div w:id="580452952">
              <w:marLeft w:val="0"/>
              <w:marRight w:val="0"/>
              <w:marTop w:val="0"/>
              <w:marBottom w:val="0"/>
              <w:divBdr>
                <w:top w:val="none" w:sz="0" w:space="0" w:color="auto"/>
                <w:left w:val="none" w:sz="0" w:space="0" w:color="auto"/>
                <w:bottom w:val="none" w:sz="0" w:space="0" w:color="auto"/>
                <w:right w:val="none" w:sz="0" w:space="0" w:color="auto"/>
              </w:divBdr>
            </w:div>
            <w:div w:id="580872982">
              <w:marLeft w:val="0"/>
              <w:marRight w:val="0"/>
              <w:marTop w:val="0"/>
              <w:marBottom w:val="0"/>
              <w:divBdr>
                <w:top w:val="none" w:sz="0" w:space="0" w:color="auto"/>
                <w:left w:val="none" w:sz="0" w:space="0" w:color="auto"/>
                <w:bottom w:val="none" w:sz="0" w:space="0" w:color="auto"/>
                <w:right w:val="none" w:sz="0" w:space="0" w:color="auto"/>
              </w:divBdr>
            </w:div>
            <w:div w:id="580943460">
              <w:marLeft w:val="0"/>
              <w:marRight w:val="0"/>
              <w:marTop w:val="0"/>
              <w:marBottom w:val="0"/>
              <w:divBdr>
                <w:top w:val="none" w:sz="0" w:space="0" w:color="auto"/>
                <w:left w:val="none" w:sz="0" w:space="0" w:color="auto"/>
                <w:bottom w:val="none" w:sz="0" w:space="0" w:color="auto"/>
                <w:right w:val="none" w:sz="0" w:space="0" w:color="auto"/>
              </w:divBdr>
            </w:div>
            <w:div w:id="582185017">
              <w:marLeft w:val="0"/>
              <w:marRight w:val="0"/>
              <w:marTop w:val="0"/>
              <w:marBottom w:val="0"/>
              <w:divBdr>
                <w:top w:val="none" w:sz="0" w:space="0" w:color="auto"/>
                <w:left w:val="none" w:sz="0" w:space="0" w:color="auto"/>
                <w:bottom w:val="none" w:sz="0" w:space="0" w:color="auto"/>
                <w:right w:val="none" w:sz="0" w:space="0" w:color="auto"/>
              </w:divBdr>
            </w:div>
            <w:div w:id="583151590">
              <w:marLeft w:val="0"/>
              <w:marRight w:val="0"/>
              <w:marTop w:val="0"/>
              <w:marBottom w:val="0"/>
              <w:divBdr>
                <w:top w:val="none" w:sz="0" w:space="0" w:color="auto"/>
                <w:left w:val="none" w:sz="0" w:space="0" w:color="auto"/>
                <w:bottom w:val="none" w:sz="0" w:space="0" w:color="auto"/>
                <w:right w:val="none" w:sz="0" w:space="0" w:color="auto"/>
              </w:divBdr>
            </w:div>
            <w:div w:id="583879283">
              <w:marLeft w:val="0"/>
              <w:marRight w:val="0"/>
              <w:marTop w:val="0"/>
              <w:marBottom w:val="0"/>
              <w:divBdr>
                <w:top w:val="none" w:sz="0" w:space="0" w:color="auto"/>
                <w:left w:val="none" w:sz="0" w:space="0" w:color="auto"/>
                <w:bottom w:val="none" w:sz="0" w:space="0" w:color="auto"/>
                <w:right w:val="none" w:sz="0" w:space="0" w:color="auto"/>
              </w:divBdr>
            </w:div>
            <w:div w:id="585385162">
              <w:marLeft w:val="0"/>
              <w:marRight w:val="0"/>
              <w:marTop w:val="0"/>
              <w:marBottom w:val="0"/>
              <w:divBdr>
                <w:top w:val="none" w:sz="0" w:space="0" w:color="auto"/>
                <w:left w:val="none" w:sz="0" w:space="0" w:color="auto"/>
                <w:bottom w:val="none" w:sz="0" w:space="0" w:color="auto"/>
                <w:right w:val="none" w:sz="0" w:space="0" w:color="auto"/>
              </w:divBdr>
            </w:div>
            <w:div w:id="586693080">
              <w:marLeft w:val="0"/>
              <w:marRight w:val="0"/>
              <w:marTop w:val="0"/>
              <w:marBottom w:val="0"/>
              <w:divBdr>
                <w:top w:val="none" w:sz="0" w:space="0" w:color="auto"/>
                <w:left w:val="none" w:sz="0" w:space="0" w:color="auto"/>
                <w:bottom w:val="none" w:sz="0" w:space="0" w:color="auto"/>
                <w:right w:val="none" w:sz="0" w:space="0" w:color="auto"/>
              </w:divBdr>
            </w:div>
            <w:div w:id="586809460">
              <w:marLeft w:val="0"/>
              <w:marRight w:val="0"/>
              <w:marTop w:val="0"/>
              <w:marBottom w:val="0"/>
              <w:divBdr>
                <w:top w:val="none" w:sz="0" w:space="0" w:color="auto"/>
                <w:left w:val="none" w:sz="0" w:space="0" w:color="auto"/>
                <w:bottom w:val="none" w:sz="0" w:space="0" w:color="auto"/>
                <w:right w:val="none" w:sz="0" w:space="0" w:color="auto"/>
              </w:divBdr>
            </w:div>
            <w:div w:id="587233724">
              <w:marLeft w:val="0"/>
              <w:marRight w:val="0"/>
              <w:marTop w:val="0"/>
              <w:marBottom w:val="0"/>
              <w:divBdr>
                <w:top w:val="none" w:sz="0" w:space="0" w:color="auto"/>
                <w:left w:val="none" w:sz="0" w:space="0" w:color="auto"/>
                <w:bottom w:val="none" w:sz="0" w:space="0" w:color="auto"/>
                <w:right w:val="none" w:sz="0" w:space="0" w:color="auto"/>
              </w:divBdr>
            </w:div>
            <w:div w:id="587815184">
              <w:marLeft w:val="0"/>
              <w:marRight w:val="0"/>
              <w:marTop w:val="0"/>
              <w:marBottom w:val="0"/>
              <w:divBdr>
                <w:top w:val="none" w:sz="0" w:space="0" w:color="auto"/>
                <w:left w:val="none" w:sz="0" w:space="0" w:color="auto"/>
                <w:bottom w:val="none" w:sz="0" w:space="0" w:color="auto"/>
                <w:right w:val="none" w:sz="0" w:space="0" w:color="auto"/>
              </w:divBdr>
            </w:div>
            <w:div w:id="588925326">
              <w:marLeft w:val="0"/>
              <w:marRight w:val="0"/>
              <w:marTop w:val="0"/>
              <w:marBottom w:val="0"/>
              <w:divBdr>
                <w:top w:val="none" w:sz="0" w:space="0" w:color="auto"/>
                <w:left w:val="none" w:sz="0" w:space="0" w:color="auto"/>
                <w:bottom w:val="none" w:sz="0" w:space="0" w:color="auto"/>
                <w:right w:val="none" w:sz="0" w:space="0" w:color="auto"/>
              </w:divBdr>
            </w:div>
            <w:div w:id="589852677">
              <w:marLeft w:val="0"/>
              <w:marRight w:val="0"/>
              <w:marTop w:val="0"/>
              <w:marBottom w:val="0"/>
              <w:divBdr>
                <w:top w:val="none" w:sz="0" w:space="0" w:color="auto"/>
                <w:left w:val="none" w:sz="0" w:space="0" w:color="auto"/>
                <w:bottom w:val="none" w:sz="0" w:space="0" w:color="auto"/>
                <w:right w:val="none" w:sz="0" w:space="0" w:color="auto"/>
              </w:divBdr>
            </w:div>
            <w:div w:id="589971672">
              <w:marLeft w:val="0"/>
              <w:marRight w:val="0"/>
              <w:marTop w:val="0"/>
              <w:marBottom w:val="0"/>
              <w:divBdr>
                <w:top w:val="none" w:sz="0" w:space="0" w:color="auto"/>
                <w:left w:val="none" w:sz="0" w:space="0" w:color="auto"/>
                <w:bottom w:val="none" w:sz="0" w:space="0" w:color="auto"/>
                <w:right w:val="none" w:sz="0" w:space="0" w:color="auto"/>
              </w:divBdr>
            </w:div>
            <w:div w:id="590044950">
              <w:marLeft w:val="0"/>
              <w:marRight w:val="0"/>
              <w:marTop w:val="0"/>
              <w:marBottom w:val="0"/>
              <w:divBdr>
                <w:top w:val="none" w:sz="0" w:space="0" w:color="auto"/>
                <w:left w:val="none" w:sz="0" w:space="0" w:color="auto"/>
                <w:bottom w:val="none" w:sz="0" w:space="0" w:color="auto"/>
                <w:right w:val="none" w:sz="0" w:space="0" w:color="auto"/>
              </w:divBdr>
            </w:div>
            <w:div w:id="590435913">
              <w:marLeft w:val="0"/>
              <w:marRight w:val="0"/>
              <w:marTop w:val="0"/>
              <w:marBottom w:val="0"/>
              <w:divBdr>
                <w:top w:val="none" w:sz="0" w:space="0" w:color="auto"/>
                <w:left w:val="none" w:sz="0" w:space="0" w:color="auto"/>
                <w:bottom w:val="none" w:sz="0" w:space="0" w:color="auto"/>
                <w:right w:val="none" w:sz="0" w:space="0" w:color="auto"/>
              </w:divBdr>
            </w:div>
            <w:div w:id="590554013">
              <w:marLeft w:val="0"/>
              <w:marRight w:val="0"/>
              <w:marTop w:val="0"/>
              <w:marBottom w:val="0"/>
              <w:divBdr>
                <w:top w:val="none" w:sz="0" w:space="0" w:color="auto"/>
                <w:left w:val="none" w:sz="0" w:space="0" w:color="auto"/>
                <w:bottom w:val="none" w:sz="0" w:space="0" w:color="auto"/>
                <w:right w:val="none" w:sz="0" w:space="0" w:color="auto"/>
              </w:divBdr>
            </w:div>
            <w:div w:id="591938113">
              <w:marLeft w:val="0"/>
              <w:marRight w:val="0"/>
              <w:marTop w:val="0"/>
              <w:marBottom w:val="0"/>
              <w:divBdr>
                <w:top w:val="none" w:sz="0" w:space="0" w:color="auto"/>
                <w:left w:val="none" w:sz="0" w:space="0" w:color="auto"/>
                <w:bottom w:val="none" w:sz="0" w:space="0" w:color="auto"/>
                <w:right w:val="none" w:sz="0" w:space="0" w:color="auto"/>
              </w:divBdr>
            </w:div>
            <w:div w:id="592014277">
              <w:marLeft w:val="0"/>
              <w:marRight w:val="0"/>
              <w:marTop w:val="0"/>
              <w:marBottom w:val="0"/>
              <w:divBdr>
                <w:top w:val="none" w:sz="0" w:space="0" w:color="auto"/>
                <w:left w:val="none" w:sz="0" w:space="0" w:color="auto"/>
                <w:bottom w:val="none" w:sz="0" w:space="0" w:color="auto"/>
                <w:right w:val="none" w:sz="0" w:space="0" w:color="auto"/>
              </w:divBdr>
            </w:div>
            <w:div w:id="592203280">
              <w:marLeft w:val="0"/>
              <w:marRight w:val="0"/>
              <w:marTop w:val="0"/>
              <w:marBottom w:val="0"/>
              <w:divBdr>
                <w:top w:val="none" w:sz="0" w:space="0" w:color="auto"/>
                <w:left w:val="none" w:sz="0" w:space="0" w:color="auto"/>
                <w:bottom w:val="none" w:sz="0" w:space="0" w:color="auto"/>
                <w:right w:val="none" w:sz="0" w:space="0" w:color="auto"/>
              </w:divBdr>
            </w:div>
            <w:div w:id="592860389">
              <w:marLeft w:val="0"/>
              <w:marRight w:val="0"/>
              <w:marTop w:val="0"/>
              <w:marBottom w:val="0"/>
              <w:divBdr>
                <w:top w:val="none" w:sz="0" w:space="0" w:color="auto"/>
                <w:left w:val="none" w:sz="0" w:space="0" w:color="auto"/>
                <w:bottom w:val="none" w:sz="0" w:space="0" w:color="auto"/>
                <w:right w:val="none" w:sz="0" w:space="0" w:color="auto"/>
              </w:divBdr>
            </w:div>
            <w:div w:id="593631677">
              <w:marLeft w:val="0"/>
              <w:marRight w:val="0"/>
              <w:marTop w:val="0"/>
              <w:marBottom w:val="0"/>
              <w:divBdr>
                <w:top w:val="none" w:sz="0" w:space="0" w:color="auto"/>
                <w:left w:val="none" w:sz="0" w:space="0" w:color="auto"/>
                <w:bottom w:val="none" w:sz="0" w:space="0" w:color="auto"/>
                <w:right w:val="none" w:sz="0" w:space="0" w:color="auto"/>
              </w:divBdr>
            </w:div>
            <w:div w:id="594284431">
              <w:marLeft w:val="0"/>
              <w:marRight w:val="0"/>
              <w:marTop w:val="0"/>
              <w:marBottom w:val="0"/>
              <w:divBdr>
                <w:top w:val="none" w:sz="0" w:space="0" w:color="auto"/>
                <w:left w:val="none" w:sz="0" w:space="0" w:color="auto"/>
                <w:bottom w:val="none" w:sz="0" w:space="0" w:color="auto"/>
                <w:right w:val="none" w:sz="0" w:space="0" w:color="auto"/>
              </w:divBdr>
            </w:div>
            <w:div w:id="595402092">
              <w:marLeft w:val="0"/>
              <w:marRight w:val="0"/>
              <w:marTop w:val="0"/>
              <w:marBottom w:val="0"/>
              <w:divBdr>
                <w:top w:val="none" w:sz="0" w:space="0" w:color="auto"/>
                <w:left w:val="none" w:sz="0" w:space="0" w:color="auto"/>
                <w:bottom w:val="none" w:sz="0" w:space="0" w:color="auto"/>
                <w:right w:val="none" w:sz="0" w:space="0" w:color="auto"/>
              </w:divBdr>
            </w:div>
            <w:div w:id="595408060">
              <w:marLeft w:val="0"/>
              <w:marRight w:val="0"/>
              <w:marTop w:val="0"/>
              <w:marBottom w:val="0"/>
              <w:divBdr>
                <w:top w:val="none" w:sz="0" w:space="0" w:color="auto"/>
                <w:left w:val="none" w:sz="0" w:space="0" w:color="auto"/>
                <w:bottom w:val="none" w:sz="0" w:space="0" w:color="auto"/>
                <w:right w:val="none" w:sz="0" w:space="0" w:color="auto"/>
              </w:divBdr>
            </w:div>
            <w:div w:id="595602257">
              <w:marLeft w:val="0"/>
              <w:marRight w:val="0"/>
              <w:marTop w:val="0"/>
              <w:marBottom w:val="0"/>
              <w:divBdr>
                <w:top w:val="none" w:sz="0" w:space="0" w:color="auto"/>
                <w:left w:val="none" w:sz="0" w:space="0" w:color="auto"/>
                <w:bottom w:val="none" w:sz="0" w:space="0" w:color="auto"/>
                <w:right w:val="none" w:sz="0" w:space="0" w:color="auto"/>
              </w:divBdr>
            </w:div>
            <w:div w:id="596982116">
              <w:marLeft w:val="0"/>
              <w:marRight w:val="0"/>
              <w:marTop w:val="0"/>
              <w:marBottom w:val="0"/>
              <w:divBdr>
                <w:top w:val="none" w:sz="0" w:space="0" w:color="auto"/>
                <w:left w:val="none" w:sz="0" w:space="0" w:color="auto"/>
                <w:bottom w:val="none" w:sz="0" w:space="0" w:color="auto"/>
                <w:right w:val="none" w:sz="0" w:space="0" w:color="auto"/>
              </w:divBdr>
            </w:div>
            <w:div w:id="597369666">
              <w:marLeft w:val="0"/>
              <w:marRight w:val="0"/>
              <w:marTop w:val="0"/>
              <w:marBottom w:val="0"/>
              <w:divBdr>
                <w:top w:val="none" w:sz="0" w:space="0" w:color="auto"/>
                <w:left w:val="none" w:sz="0" w:space="0" w:color="auto"/>
                <w:bottom w:val="none" w:sz="0" w:space="0" w:color="auto"/>
                <w:right w:val="none" w:sz="0" w:space="0" w:color="auto"/>
              </w:divBdr>
            </w:div>
            <w:div w:id="597644777">
              <w:marLeft w:val="0"/>
              <w:marRight w:val="0"/>
              <w:marTop w:val="0"/>
              <w:marBottom w:val="0"/>
              <w:divBdr>
                <w:top w:val="none" w:sz="0" w:space="0" w:color="auto"/>
                <w:left w:val="none" w:sz="0" w:space="0" w:color="auto"/>
                <w:bottom w:val="none" w:sz="0" w:space="0" w:color="auto"/>
                <w:right w:val="none" w:sz="0" w:space="0" w:color="auto"/>
              </w:divBdr>
            </w:div>
            <w:div w:id="599525652">
              <w:marLeft w:val="0"/>
              <w:marRight w:val="0"/>
              <w:marTop w:val="0"/>
              <w:marBottom w:val="0"/>
              <w:divBdr>
                <w:top w:val="none" w:sz="0" w:space="0" w:color="auto"/>
                <w:left w:val="none" w:sz="0" w:space="0" w:color="auto"/>
                <w:bottom w:val="none" w:sz="0" w:space="0" w:color="auto"/>
                <w:right w:val="none" w:sz="0" w:space="0" w:color="auto"/>
              </w:divBdr>
            </w:div>
            <w:div w:id="599920893">
              <w:marLeft w:val="0"/>
              <w:marRight w:val="0"/>
              <w:marTop w:val="0"/>
              <w:marBottom w:val="0"/>
              <w:divBdr>
                <w:top w:val="none" w:sz="0" w:space="0" w:color="auto"/>
                <w:left w:val="none" w:sz="0" w:space="0" w:color="auto"/>
                <w:bottom w:val="none" w:sz="0" w:space="0" w:color="auto"/>
                <w:right w:val="none" w:sz="0" w:space="0" w:color="auto"/>
              </w:divBdr>
            </w:div>
            <w:div w:id="600138918">
              <w:marLeft w:val="0"/>
              <w:marRight w:val="0"/>
              <w:marTop w:val="0"/>
              <w:marBottom w:val="0"/>
              <w:divBdr>
                <w:top w:val="none" w:sz="0" w:space="0" w:color="auto"/>
                <w:left w:val="none" w:sz="0" w:space="0" w:color="auto"/>
                <w:bottom w:val="none" w:sz="0" w:space="0" w:color="auto"/>
                <w:right w:val="none" w:sz="0" w:space="0" w:color="auto"/>
              </w:divBdr>
            </w:div>
            <w:div w:id="601063365">
              <w:marLeft w:val="0"/>
              <w:marRight w:val="0"/>
              <w:marTop w:val="0"/>
              <w:marBottom w:val="0"/>
              <w:divBdr>
                <w:top w:val="none" w:sz="0" w:space="0" w:color="auto"/>
                <w:left w:val="none" w:sz="0" w:space="0" w:color="auto"/>
                <w:bottom w:val="none" w:sz="0" w:space="0" w:color="auto"/>
                <w:right w:val="none" w:sz="0" w:space="0" w:color="auto"/>
              </w:divBdr>
            </w:div>
            <w:div w:id="601375621">
              <w:marLeft w:val="0"/>
              <w:marRight w:val="0"/>
              <w:marTop w:val="0"/>
              <w:marBottom w:val="0"/>
              <w:divBdr>
                <w:top w:val="none" w:sz="0" w:space="0" w:color="auto"/>
                <w:left w:val="none" w:sz="0" w:space="0" w:color="auto"/>
                <w:bottom w:val="none" w:sz="0" w:space="0" w:color="auto"/>
                <w:right w:val="none" w:sz="0" w:space="0" w:color="auto"/>
              </w:divBdr>
            </w:div>
            <w:div w:id="603880206">
              <w:marLeft w:val="0"/>
              <w:marRight w:val="0"/>
              <w:marTop w:val="0"/>
              <w:marBottom w:val="0"/>
              <w:divBdr>
                <w:top w:val="none" w:sz="0" w:space="0" w:color="auto"/>
                <w:left w:val="none" w:sz="0" w:space="0" w:color="auto"/>
                <w:bottom w:val="none" w:sz="0" w:space="0" w:color="auto"/>
                <w:right w:val="none" w:sz="0" w:space="0" w:color="auto"/>
              </w:divBdr>
            </w:div>
            <w:div w:id="604193979">
              <w:marLeft w:val="0"/>
              <w:marRight w:val="0"/>
              <w:marTop w:val="0"/>
              <w:marBottom w:val="0"/>
              <w:divBdr>
                <w:top w:val="none" w:sz="0" w:space="0" w:color="auto"/>
                <w:left w:val="none" w:sz="0" w:space="0" w:color="auto"/>
                <w:bottom w:val="none" w:sz="0" w:space="0" w:color="auto"/>
                <w:right w:val="none" w:sz="0" w:space="0" w:color="auto"/>
              </w:divBdr>
            </w:div>
            <w:div w:id="604844015">
              <w:marLeft w:val="0"/>
              <w:marRight w:val="0"/>
              <w:marTop w:val="0"/>
              <w:marBottom w:val="0"/>
              <w:divBdr>
                <w:top w:val="none" w:sz="0" w:space="0" w:color="auto"/>
                <w:left w:val="none" w:sz="0" w:space="0" w:color="auto"/>
                <w:bottom w:val="none" w:sz="0" w:space="0" w:color="auto"/>
                <w:right w:val="none" w:sz="0" w:space="0" w:color="auto"/>
              </w:divBdr>
            </w:div>
            <w:div w:id="604846965">
              <w:marLeft w:val="0"/>
              <w:marRight w:val="0"/>
              <w:marTop w:val="0"/>
              <w:marBottom w:val="0"/>
              <w:divBdr>
                <w:top w:val="none" w:sz="0" w:space="0" w:color="auto"/>
                <w:left w:val="none" w:sz="0" w:space="0" w:color="auto"/>
                <w:bottom w:val="none" w:sz="0" w:space="0" w:color="auto"/>
                <w:right w:val="none" w:sz="0" w:space="0" w:color="auto"/>
              </w:divBdr>
            </w:div>
            <w:div w:id="605623607">
              <w:marLeft w:val="0"/>
              <w:marRight w:val="0"/>
              <w:marTop w:val="0"/>
              <w:marBottom w:val="0"/>
              <w:divBdr>
                <w:top w:val="none" w:sz="0" w:space="0" w:color="auto"/>
                <w:left w:val="none" w:sz="0" w:space="0" w:color="auto"/>
                <w:bottom w:val="none" w:sz="0" w:space="0" w:color="auto"/>
                <w:right w:val="none" w:sz="0" w:space="0" w:color="auto"/>
              </w:divBdr>
            </w:div>
            <w:div w:id="606811999">
              <w:marLeft w:val="0"/>
              <w:marRight w:val="0"/>
              <w:marTop w:val="0"/>
              <w:marBottom w:val="0"/>
              <w:divBdr>
                <w:top w:val="none" w:sz="0" w:space="0" w:color="auto"/>
                <w:left w:val="none" w:sz="0" w:space="0" w:color="auto"/>
                <w:bottom w:val="none" w:sz="0" w:space="0" w:color="auto"/>
                <w:right w:val="none" w:sz="0" w:space="0" w:color="auto"/>
              </w:divBdr>
            </w:div>
            <w:div w:id="607659863">
              <w:marLeft w:val="0"/>
              <w:marRight w:val="0"/>
              <w:marTop w:val="0"/>
              <w:marBottom w:val="0"/>
              <w:divBdr>
                <w:top w:val="none" w:sz="0" w:space="0" w:color="auto"/>
                <w:left w:val="none" w:sz="0" w:space="0" w:color="auto"/>
                <w:bottom w:val="none" w:sz="0" w:space="0" w:color="auto"/>
                <w:right w:val="none" w:sz="0" w:space="0" w:color="auto"/>
              </w:divBdr>
            </w:div>
            <w:div w:id="608392606">
              <w:marLeft w:val="0"/>
              <w:marRight w:val="0"/>
              <w:marTop w:val="0"/>
              <w:marBottom w:val="0"/>
              <w:divBdr>
                <w:top w:val="none" w:sz="0" w:space="0" w:color="auto"/>
                <w:left w:val="none" w:sz="0" w:space="0" w:color="auto"/>
                <w:bottom w:val="none" w:sz="0" w:space="0" w:color="auto"/>
                <w:right w:val="none" w:sz="0" w:space="0" w:color="auto"/>
              </w:divBdr>
            </w:div>
            <w:div w:id="608582132">
              <w:marLeft w:val="0"/>
              <w:marRight w:val="0"/>
              <w:marTop w:val="0"/>
              <w:marBottom w:val="0"/>
              <w:divBdr>
                <w:top w:val="none" w:sz="0" w:space="0" w:color="auto"/>
                <w:left w:val="none" w:sz="0" w:space="0" w:color="auto"/>
                <w:bottom w:val="none" w:sz="0" w:space="0" w:color="auto"/>
                <w:right w:val="none" w:sz="0" w:space="0" w:color="auto"/>
              </w:divBdr>
            </w:div>
            <w:div w:id="608781592">
              <w:marLeft w:val="0"/>
              <w:marRight w:val="0"/>
              <w:marTop w:val="0"/>
              <w:marBottom w:val="0"/>
              <w:divBdr>
                <w:top w:val="none" w:sz="0" w:space="0" w:color="auto"/>
                <w:left w:val="none" w:sz="0" w:space="0" w:color="auto"/>
                <w:bottom w:val="none" w:sz="0" w:space="0" w:color="auto"/>
                <w:right w:val="none" w:sz="0" w:space="0" w:color="auto"/>
              </w:divBdr>
            </w:div>
            <w:div w:id="612126732">
              <w:marLeft w:val="0"/>
              <w:marRight w:val="0"/>
              <w:marTop w:val="0"/>
              <w:marBottom w:val="0"/>
              <w:divBdr>
                <w:top w:val="none" w:sz="0" w:space="0" w:color="auto"/>
                <w:left w:val="none" w:sz="0" w:space="0" w:color="auto"/>
                <w:bottom w:val="none" w:sz="0" w:space="0" w:color="auto"/>
                <w:right w:val="none" w:sz="0" w:space="0" w:color="auto"/>
              </w:divBdr>
            </w:div>
            <w:div w:id="612203954">
              <w:marLeft w:val="0"/>
              <w:marRight w:val="0"/>
              <w:marTop w:val="0"/>
              <w:marBottom w:val="0"/>
              <w:divBdr>
                <w:top w:val="none" w:sz="0" w:space="0" w:color="auto"/>
                <w:left w:val="none" w:sz="0" w:space="0" w:color="auto"/>
                <w:bottom w:val="none" w:sz="0" w:space="0" w:color="auto"/>
                <w:right w:val="none" w:sz="0" w:space="0" w:color="auto"/>
              </w:divBdr>
            </w:div>
            <w:div w:id="612518058">
              <w:marLeft w:val="0"/>
              <w:marRight w:val="0"/>
              <w:marTop w:val="0"/>
              <w:marBottom w:val="0"/>
              <w:divBdr>
                <w:top w:val="none" w:sz="0" w:space="0" w:color="auto"/>
                <w:left w:val="none" w:sz="0" w:space="0" w:color="auto"/>
                <w:bottom w:val="none" w:sz="0" w:space="0" w:color="auto"/>
                <w:right w:val="none" w:sz="0" w:space="0" w:color="auto"/>
              </w:divBdr>
            </w:div>
            <w:div w:id="614672677">
              <w:marLeft w:val="0"/>
              <w:marRight w:val="0"/>
              <w:marTop w:val="0"/>
              <w:marBottom w:val="0"/>
              <w:divBdr>
                <w:top w:val="none" w:sz="0" w:space="0" w:color="auto"/>
                <w:left w:val="none" w:sz="0" w:space="0" w:color="auto"/>
                <w:bottom w:val="none" w:sz="0" w:space="0" w:color="auto"/>
                <w:right w:val="none" w:sz="0" w:space="0" w:color="auto"/>
              </w:divBdr>
            </w:div>
            <w:div w:id="615412407">
              <w:marLeft w:val="0"/>
              <w:marRight w:val="0"/>
              <w:marTop w:val="0"/>
              <w:marBottom w:val="0"/>
              <w:divBdr>
                <w:top w:val="none" w:sz="0" w:space="0" w:color="auto"/>
                <w:left w:val="none" w:sz="0" w:space="0" w:color="auto"/>
                <w:bottom w:val="none" w:sz="0" w:space="0" w:color="auto"/>
                <w:right w:val="none" w:sz="0" w:space="0" w:color="auto"/>
              </w:divBdr>
            </w:div>
            <w:div w:id="617371067">
              <w:marLeft w:val="0"/>
              <w:marRight w:val="0"/>
              <w:marTop w:val="0"/>
              <w:marBottom w:val="0"/>
              <w:divBdr>
                <w:top w:val="none" w:sz="0" w:space="0" w:color="auto"/>
                <w:left w:val="none" w:sz="0" w:space="0" w:color="auto"/>
                <w:bottom w:val="none" w:sz="0" w:space="0" w:color="auto"/>
                <w:right w:val="none" w:sz="0" w:space="0" w:color="auto"/>
              </w:divBdr>
            </w:div>
            <w:div w:id="617371993">
              <w:marLeft w:val="0"/>
              <w:marRight w:val="0"/>
              <w:marTop w:val="0"/>
              <w:marBottom w:val="0"/>
              <w:divBdr>
                <w:top w:val="none" w:sz="0" w:space="0" w:color="auto"/>
                <w:left w:val="none" w:sz="0" w:space="0" w:color="auto"/>
                <w:bottom w:val="none" w:sz="0" w:space="0" w:color="auto"/>
                <w:right w:val="none" w:sz="0" w:space="0" w:color="auto"/>
              </w:divBdr>
            </w:div>
            <w:div w:id="617877260">
              <w:marLeft w:val="0"/>
              <w:marRight w:val="0"/>
              <w:marTop w:val="0"/>
              <w:marBottom w:val="0"/>
              <w:divBdr>
                <w:top w:val="none" w:sz="0" w:space="0" w:color="auto"/>
                <w:left w:val="none" w:sz="0" w:space="0" w:color="auto"/>
                <w:bottom w:val="none" w:sz="0" w:space="0" w:color="auto"/>
                <w:right w:val="none" w:sz="0" w:space="0" w:color="auto"/>
              </w:divBdr>
            </w:div>
            <w:div w:id="618028889">
              <w:marLeft w:val="0"/>
              <w:marRight w:val="0"/>
              <w:marTop w:val="0"/>
              <w:marBottom w:val="0"/>
              <w:divBdr>
                <w:top w:val="none" w:sz="0" w:space="0" w:color="auto"/>
                <w:left w:val="none" w:sz="0" w:space="0" w:color="auto"/>
                <w:bottom w:val="none" w:sz="0" w:space="0" w:color="auto"/>
                <w:right w:val="none" w:sz="0" w:space="0" w:color="auto"/>
              </w:divBdr>
            </w:div>
            <w:div w:id="618218133">
              <w:marLeft w:val="0"/>
              <w:marRight w:val="0"/>
              <w:marTop w:val="0"/>
              <w:marBottom w:val="0"/>
              <w:divBdr>
                <w:top w:val="none" w:sz="0" w:space="0" w:color="auto"/>
                <w:left w:val="none" w:sz="0" w:space="0" w:color="auto"/>
                <w:bottom w:val="none" w:sz="0" w:space="0" w:color="auto"/>
                <w:right w:val="none" w:sz="0" w:space="0" w:color="auto"/>
              </w:divBdr>
            </w:div>
            <w:div w:id="618606258">
              <w:marLeft w:val="0"/>
              <w:marRight w:val="0"/>
              <w:marTop w:val="0"/>
              <w:marBottom w:val="0"/>
              <w:divBdr>
                <w:top w:val="none" w:sz="0" w:space="0" w:color="auto"/>
                <w:left w:val="none" w:sz="0" w:space="0" w:color="auto"/>
                <w:bottom w:val="none" w:sz="0" w:space="0" w:color="auto"/>
                <w:right w:val="none" w:sz="0" w:space="0" w:color="auto"/>
              </w:divBdr>
            </w:div>
            <w:div w:id="618686500">
              <w:marLeft w:val="0"/>
              <w:marRight w:val="0"/>
              <w:marTop w:val="0"/>
              <w:marBottom w:val="0"/>
              <w:divBdr>
                <w:top w:val="none" w:sz="0" w:space="0" w:color="auto"/>
                <w:left w:val="none" w:sz="0" w:space="0" w:color="auto"/>
                <w:bottom w:val="none" w:sz="0" w:space="0" w:color="auto"/>
                <w:right w:val="none" w:sz="0" w:space="0" w:color="auto"/>
              </w:divBdr>
            </w:div>
            <w:div w:id="619920504">
              <w:marLeft w:val="0"/>
              <w:marRight w:val="0"/>
              <w:marTop w:val="0"/>
              <w:marBottom w:val="0"/>
              <w:divBdr>
                <w:top w:val="none" w:sz="0" w:space="0" w:color="auto"/>
                <w:left w:val="none" w:sz="0" w:space="0" w:color="auto"/>
                <w:bottom w:val="none" w:sz="0" w:space="0" w:color="auto"/>
                <w:right w:val="none" w:sz="0" w:space="0" w:color="auto"/>
              </w:divBdr>
            </w:div>
            <w:div w:id="619992657">
              <w:marLeft w:val="0"/>
              <w:marRight w:val="0"/>
              <w:marTop w:val="0"/>
              <w:marBottom w:val="0"/>
              <w:divBdr>
                <w:top w:val="none" w:sz="0" w:space="0" w:color="auto"/>
                <w:left w:val="none" w:sz="0" w:space="0" w:color="auto"/>
                <w:bottom w:val="none" w:sz="0" w:space="0" w:color="auto"/>
                <w:right w:val="none" w:sz="0" w:space="0" w:color="auto"/>
              </w:divBdr>
            </w:div>
            <w:div w:id="621304666">
              <w:marLeft w:val="0"/>
              <w:marRight w:val="0"/>
              <w:marTop w:val="0"/>
              <w:marBottom w:val="0"/>
              <w:divBdr>
                <w:top w:val="none" w:sz="0" w:space="0" w:color="auto"/>
                <w:left w:val="none" w:sz="0" w:space="0" w:color="auto"/>
                <w:bottom w:val="none" w:sz="0" w:space="0" w:color="auto"/>
                <w:right w:val="none" w:sz="0" w:space="0" w:color="auto"/>
              </w:divBdr>
            </w:div>
            <w:div w:id="624384642">
              <w:marLeft w:val="0"/>
              <w:marRight w:val="0"/>
              <w:marTop w:val="0"/>
              <w:marBottom w:val="0"/>
              <w:divBdr>
                <w:top w:val="none" w:sz="0" w:space="0" w:color="auto"/>
                <w:left w:val="none" w:sz="0" w:space="0" w:color="auto"/>
                <w:bottom w:val="none" w:sz="0" w:space="0" w:color="auto"/>
                <w:right w:val="none" w:sz="0" w:space="0" w:color="auto"/>
              </w:divBdr>
            </w:div>
            <w:div w:id="625241034">
              <w:marLeft w:val="0"/>
              <w:marRight w:val="0"/>
              <w:marTop w:val="0"/>
              <w:marBottom w:val="0"/>
              <w:divBdr>
                <w:top w:val="none" w:sz="0" w:space="0" w:color="auto"/>
                <w:left w:val="none" w:sz="0" w:space="0" w:color="auto"/>
                <w:bottom w:val="none" w:sz="0" w:space="0" w:color="auto"/>
                <w:right w:val="none" w:sz="0" w:space="0" w:color="auto"/>
              </w:divBdr>
            </w:div>
            <w:div w:id="626592896">
              <w:marLeft w:val="0"/>
              <w:marRight w:val="0"/>
              <w:marTop w:val="0"/>
              <w:marBottom w:val="0"/>
              <w:divBdr>
                <w:top w:val="none" w:sz="0" w:space="0" w:color="auto"/>
                <w:left w:val="none" w:sz="0" w:space="0" w:color="auto"/>
                <w:bottom w:val="none" w:sz="0" w:space="0" w:color="auto"/>
                <w:right w:val="none" w:sz="0" w:space="0" w:color="auto"/>
              </w:divBdr>
            </w:div>
            <w:div w:id="626669654">
              <w:marLeft w:val="0"/>
              <w:marRight w:val="0"/>
              <w:marTop w:val="0"/>
              <w:marBottom w:val="0"/>
              <w:divBdr>
                <w:top w:val="none" w:sz="0" w:space="0" w:color="auto"/>
                <w:left w:val="none" w:sz="0" w:space="0" w:color="auto"/>
                <w:bottom w:val="none" w:sz="0" w:space="0" w:color="auto"/>
                <w:right w:val="none" w:sz="0" w:space="0" w:color="auto"/>
              </w:divBdr>
            </w:div>
            <w:div w:id="626744555">
              <w:marLeft w:val="0"/>
              <w:marRight w:val="0"/>
              <w:marTop w:val="0"/>
              <w:marBottom w:val="0"/>
              <w:divBdr>
                <w:top w:val="none" w:sz="0" w:space="0" w:color="auto"/>
                <w:left w:val="none" w:sz="0" w:space="0" w:color="auto"/>
                <w:bottom w:val="none" w:sz="0" w:space="0" w:color="auto"/>
                <w:right w:val="none" w:sz="0" w:space="0" w:color="auto"/>
              </w:divBdr>
            </w:div>
            <w:div w:id="627707432">
              <w:marLeft w:val="0"/>
              <w:marRight w:val="0"/>
              <w:marTop w:val="0"/>
              <w:marBottom w:val="0"/>
              <w:divBdr>
                <w:top w:val="none" w:sz="0" w:space="0" w:color="auto"/>
                <w:left w:val="none" w:sz="0" w:space="0" w:color="auto"/>
                <w:bottom w:val="none" w:sz="0" w:space="0" w:color="auto"/>
                <w:right w:val="none" w:sz="0" w:space="0" w:color="auto"/>
              </w:divBdr>
            </w:div>
            <w:div w:id="628243217">
              <w:marLeft w:val="0"/>
              <w:marRight w:val="0"/>
              <w:marTop w:val="0"/>
              <w:marBottom w:val="0"/>
              <w:divBdr>
                <w:top w:val="none" w:sz="0" w:space="0" w:color="auto"/>
                <w:left w:val="none" w:sz="0" w:space="0" w:color="auto"/>
                <w:bottom w:val="none" w:sz="0" w:space="0" w:color="auto"/>
                <w:right w:val="none" w:sz="0" w:space="0" w:color="auto"/>
              </w:divBdr>
            </w:div>
            <w:div w:id="628434824">
              <w:marLeft w:val="0"/>
              <w:marRight w:val="0"/>
              <w:marTop w:val="0"/>
              <w:marBottom w:val="0"/>
              <w:divBdr>
                <w:top w:val="none" w:sz="0" w:space="0" w:color="auto"/>
                <w:left w:val="none" w:sz="0" w:space="0" w:color="auto"/>
                <w:bottom w:val="none" w:sz="0" w:space="0" w:color="auto"/>
                <w:right w:val="none" w:sz="0" w:space="0" w:color="auto"/>
              </w:divBdr>
            </w:div>
            <w:div w:id="629164220">
              <w:marLeft w:val="0"/>
              <w:marRight w:val="0"/>
              <w:marTop w:val="0"/>
              <w:marBottom w:val="0"/>
              <w:divBdr>
                <w:top w:val="none" w:sz="0" w:space="0" w:color="auto"/>
                <w:left w:val="none" w:sz="0" w:space="0" w:color="auto"/>
                <w:bottom w:val="none" w:sz="0" w:space="0" w:color="auto"/>
                <w:right w:val="none" w:sz="0" w:space="0" w:color="auto"/>
              </w:divBdr>
            </w:div>
            <w:div w:id="629366293">
              <w:marLeft w:val="0"/>
              <w:marRight w:val="0"/>
              <w:marTop w:val="0"/>
              <w:marBottom w:val="0"/>
              <w:divBdr>
                <w:top w:val="none" w:sz="0" w:space="0" w:color="auto"/>
                <w:left w:val="none" w:sz="0" w:space="0" w:color="auto"/>
                <w:bottom w:val="none" w:sz="0" w:space="0" w:color="auto"/>
                <w:right w:val="none" w:sz="0" w:space="0" w:color="auto"/>
              </w:divBdr>
            </w:div>
            <w:div w:id="630016339">
              <w:marLeft w:val="0"/>
              <w:marRight w:val="0"/>
              <w:marTop w:val="0"/>
              <w:marBottom w:val="0"/>
              <w:divBdr>
                <w:top w:val="none" w:sz="0" w:space="0" w:color="auto"/>
                <w:left w:val="none" w:sz="0" w:space="0" w:color="auto"/>
                <w:bottom w:val="none" w:sz="0" w:space="0" w:color="auto"/>
                <w:right w:val="none" w:sz="0" w:space="0" w:color="auto"/>
              </w:divBdr>
            </w:div>
            <w:div w:id="630290451">
              <w:marLeft w:val="0"/>
              <w:marRight w:val="0"/>
              <w:marTop w:val="0"/>
              <w:marBottom w:val="0"/>
              <w:divBdr>
                <w:top w:val="none" w:sz="0" w:space="0" w:color="auto"/>
                <w:left w:val="none" w:sz="0" w:space="0" w:color="auto"/>
                <w:bottom w:val="none" w:sz="0" w:space="0" w:color="auto"/>
                <w:right w:val="none" w:sz="0" w:space="0" w:color="auto"/>
              </w:divBdr>
            </w:div>
            <w:div w:id="630987748">
              <w:marLeft w:val="0"/>
              <w:marRight w:val="0"/>
              <w:marTop w:val="0"/>
              <w:marBottom w:val="0"/>
              <w:divBdr>
                <w:top w:val="none" w:sz="0" w:space="0" w:color="auto"/>
                <w:left w:val="none" w:sz="0" w:space="0" w:color="auto"/>
                <w:bottom w:val="none" w:sz="0" w:space="0" w:color="auto"/>
                <w:right w:val="none" w:sz="0" w:space="0" w:color="auto"/>
              </w:divBdr>
            </w:div>
            <w:div w:id="631208183">
              <w:marLeft w:val="0"/>
              <w:marRight w:val="0"/>
              <w:marTop w:val="0"/>
              <w:marBottom w:val="0"/>
              <w:divBdr>
                <w:top w:val="none" w:sz="0" w:space="0" w:color="auto"/>
                <w:left w:val="none" w:sz="0" w:space="0" w:color="auto"/>
                <w:bottom w:val="none" w:sz="0" w:space="0" w:color="auto"/>
                <w:right w:val="none" w:sz="0" w:space="0" w:color="auto"/>
              </w:divBdr>
            </w:div>
            <w:div w:id="631443727">
              <w:marLeft w:val="0"/>
              <w:marRight w:val="0"/>
              <w:marTop w:val="0"/>
              <w:marBottom w:val="0"/>
              <w:divBdr>
                <w:top w:val="none" w:sz="0" w:space="0" w:color="auto"/>
                <w:left w:val="none" w:sz="0" w:space="0" w:color="auto"/>
                <w:bottom w:val="none" w:sz="0" w:space="0" w:color="auto"/>
                <w:right w:val="none" w:sz="0" w:space="0" w:color="auto"/>
              </w:divBdr>
            </w:div>
            <w:div w:id="632102934">
              <w:marLeft w:val="0"/>
              <w:marRight w:val="0"/>
              <w:marTop w:val="0"/>
              <w:marBottom w:val="0"/>
              <w:divBdr>
                <w:top w:val="none" w:sz="0" w:space="0" w:color="auto"/>
                <w:left w:val="none" w:sz="0" w:space="0" w:color="auto"/>
                <w:bottom w:val="none" w:sz="0" w:space="0" w:color="auto"/>
                <w:right w:val="none" w:sz="0" w:space="0" w:color="auto"/>
              </w:divBdr>
            </w:div>
            <w:div w:id="632369873">
              <w:marLeft w:val="0"/>
              <w:marRight w:val="0"/>
              <w:marTop w:val="0"/>
              <w:marBottom w:val="0"/>
              <w:divBdr>
                <w:top w:val="none" w:sz="0" w:space="0" w:color="auto"/>
                <w:left w:val="none" w:sz="0" w:space="0" w:color="auto"/>
                <w:bottom w:val="none" w:sz="0" w:space="0" w:color="auto"/>
                <w:right w:val="none" w:sz="0" w:space="0" w:color="auto"/>
              </w:divBdr>
            </w:div>
            <w:div w:id="632709043">
              <w:marLeft w:val="0"/>
              <w:marRight w:val="0"/>
              <w:marTop w:val="0"/>
              <w:marBottom w:val="0"/>
              <w:divBdr>
                <w:top w:val="none" w:sz="0" w:space="0" w:color="auto"/>
                <w:left w:val="none" w:sz="0" w:space="0" w:color="auto"/>
                <w:bottom w:val="none" w:sz="0" w:space="0" w:color="auto"/>
                <w:right w:val="none" w:sz="0" w:space="0" w:color="auto"/>
              </w:divBdr>
            </w:div>
            <w:div w:id="633145285">
              <w:marLeft w:val="0"/>
              <w:marRight w:val="0"/>
              <w:marTop w:val="0"/>
              <w:marBottom w:val="0"/>
              <w:divBdr>
                <w:top w:val="none" w:sz="0" w:space="0" w:color="auto"/>
                <w:left w:val="none" w:sz="0" w:space="0" w:color="auto"/>
                <w:bottom w:val="none" w:sz="0" w:space="0" w:color="auto"/>
                <w:right w:val="none" w:sz="0" w:space="0" w:color="auto"/>
              </w:divBdr>
            </w:div>
            <w:div w:id="635376107">
              <w:marLeft w:val="0"/>
              <w:marRight w:val="0"/>
              <w:marTop w:val="0"/>
              <w:marBottom w:val="0"/>
              <w:divBdr>
                <w:top w:val="none" w:sz="0" w:space="0" w:color="auto"/>
                <w:left w:val="none" w:sz="0" w:space="0" w:color="auto"/>
                <w:bottom w:val="none" w:sz="0" w:space="0" w:color="auto"/>
                <w:right w:val="none" w:sz="0" w:space="0" w:color="auto"/>
              </w:divBdr>
            </w:div>
            <w:div w:id="635454324">
              <w:marLeft w:val="0"/>
              <w:marRight w:val="0"/>
              <w:marTop w:val="0"/>
              <w:marBottom w:val="0"/>
              <w:divBdr>
                <w:top w:val="none" w:sz="0" w:space="0" w:color="auto"/>
                <w:left w:val="none" w:sz="0" w:space="0" w:color="auto"/>
                <w:bottom w:val="none" w:sz="0" w:space="0" w:color="auto"/>
                <w:right w:val="none" w:sz="0" w:space="0" w:color="auto"/>
              </w:divBdr>
            </w:div>
            <w:div w:id="636105929">
              <w:marLeft w:val="0"/>
              <w:marRight w:val="0"/>
              <w:marTop w:val="0"/>
              <w:marBottom w:val="0"/>
              <w:divBdr>
                <w:top w:val="none" w:sz="0" w:space="0" w:color="auto"/>
                <w:left w:val="none" w:sz="0" w:space="0" w:color="auto"/>
                <w:bottom w:val="none" w:sz="0" w:space="0" w:color="auto"/>
                <w:right w:val="none" w:sz="0" w:space="0" w:color="auto"/>
              </w:divBdr>
            </w:div>
            <w:div w:id="636380561">
              <w:marLeft w:val="0"/>
              <w:marRight w:val="0"/>
              <w:marTop w:val="0"/>
              <w:marBottom w:val="0"/>
              <w:divBdr>
                <w:top w:val="none" w:sz="0" w:space="0" w:color="auto"/>
                <w:left w:val="none" w:sz="0" w:space="0" w:color="auto"/>
                <w:bottom w:val="none" w:sz="0" w:space="0" w:color="auto"/>
                <w:right w:val="none" w:sz="0" w:space="0" w:color="auto"/>
              </w:divBdr>
            </w:div>
            <w:div w:id="636496799">
              <w:marLeft w:val="0"/>
              <w:marRight w:val="0"/>
              <w:marTop w:val="0"/>
              <w:marBottom w:val="0"/>
              <w:divBdr>
                <w:top w:val="none" w:sz="0" w:space="0" w:color="auto"/>
                <w:left w:val="none" w:sz="0" w:space="0" w:color="auto"/>
                <w:bottom w:val="none" w:sz="0" w:space="0" w:color="auto"/>
                <w:right w:val="none" w:sz="0" w:space="0" w:color="auto"/>
              </w:divBdr>
            </w:div>
            <w:div w:id="637145315">
              <w:marLeft w:val="0"/>
              <w:marRight w:val="0"/>
              <w:marTop w:val="0"/>
              <w:marBottom w:val="0"/>
              <w:divBdr>
                <w:top w:val="none" w:sz="0" w:space="0" w:color="auto"/>
                <w:left w:val="none" w:sz="0" w:space="0" w:color="auto"/>
                <w:bottom w:val="none" w:sz="0" w:space="0" w:color="auto"/>
                <w:right w:val="none" w:sz="0" w:space="0" w:color="auto"/>
              </w:divBdr>
            </w:div>
            <w:div w:id="637301614">
              <w:marLeft w:val="0"/>
              <w:marRight w:val="0"/>
              <w:marTop w:val="0"/>
              <w:marBottom w:val="0"/>
              <w:divBdr>
                <w:top w:val="none" w:sz="0" w:space="0" w:color="auto"/>
                <w:left w:val="none" w:sz="0" w:space="0" w:color="auto"/>
                <w:bottom w:val="none" w:sz="0" w:space="0" w:color="auto"/>
                <w:right w:val="none" w:sz="0" w:space="0" w:color="auto"/>
              </w:divBdr>
            </w:div>
            <w:div w:id="637994815">
              <w:marLeft w:val="0"/>
              <w:marRight w:val="0"/>
              <w:marTop w:val="0"/>
              <w:marBottom w:val="0"/>
              <w:divBdr>
                <w:top w:val="none" w:sz="0" w:space="0" w:color="auto"/>
                <w:left w:val="none" w:sz="0" w:space="0" w:color="auto"/>
                <w:bottom w:val="none" w:sz="0" w:space="0" w:color="auto"/>
                <w:right w:val="none" w:sz="0" w:space="0" w:color="auto"/>
              </w:divBdr>
            </w:div>
            <w:div w:id="638800673">
              <w:marLeft w:val="0"/>
              <w:marRight w:val="0"/>
              <w:marTop w:val="0"/>
              <w:marBottom w:val="0"/>
              <w:divBdr>
                <w:top w:val="none" w:sz="0" w:space="0" w:color="auto"/>
                <w:left w:val="none" w:sz="0" w:space="0" w:color="auto"/>
                <w:bottom w:val="none" w:sz="0" w:space="0" w:color="auto"/>
                <w:right w:val="none" w:sz="0" w:space="0" w:color="auto"/>
              </w:divBdr>
            </w:div>
            <w:div w:id="639263607">
              <w:marLeft w:val="0"/>
              <w:marRight w:val="0"/>
              <w:marTop w:val="0"/>
              <w:marBottom w:val="0"/>
              <w:divBdr>
                <w:top w:val="none" w:sz="0" w:space="0" w:color="auto"/>
                <w:left w:val="none" w:sz="0" w:space="0" w:color="auto"/>
                <w:bottom w:val="none" w:sz="0" w:space="0" w:color="auto"/>
                <w:right w:val="none" w:sz="0" w:space="0" w:color="auto"/>
              </w:divBdr>
            </w:div>
            <w:div w:id="639382137">
              <w:marLeft w:val="0"/>
              <w:marRight w:val="0"/>
              <w:marTop w:val="0"/>
              <w:marBottom w:val="0"/>
              <w:divBdr>
                <w:top w:val="none" w:sz="0" w:space="0" w:color="auto"/>
                <w:left w:val="none" w:sz="0" w:space="0" w:color="auto"/>
                <w:bottom w:val="none" w:sz="0" w:space="0" w:color="auto"/>
                <w:right w:val="none" w:sz="0" w:space="0" w:color="auto"/>
              </w:divBdr>
            </w:div>
            <w:div w:id="640698112">
              <w:marLeft w:val="0"/>
              <w:marRight w:val="0"/>
              <w:marTop w:val="0"/>
              <w:marBottom w:val="0"/>
              <w:divBdr>
                <w:top w:val="none" w:sz="0" w:space="0" w:color="auto"/>
                <w:left w:val="none" w:sz="0" w:space="0" w:color="auto"/>
                <w:bottom w:val="none" w:sz="0" w:space="0" w:color="auto"/>
                <w:right w:val="none" w:sz="0" w:space="0" w:color="auto"/>
              </w:divBdr>
            </w:div>
            <w:div w:id="640766613">
              <w:marLeft w:val="0"/>
              <w:marRight w:val="0"/>
              <w:marTop w:val="0"/>
              <w:marBottom w:val="0"/>
              <w:divBdr>
                <w:top w:val="none" w:sz="0" w:space="0" w:color="auto"/>
                <w:left w:val="none" w:sz="0" w:space="0" w:color="auto"/>
                <w:bottom w:val="none" w:sz="0" w:space="0" w:color="auto"/>
                <w:right w:val="none" w:sz="0" w:space="0" w:color="auto"/>
              </w:divBdr>
            </w:div>
            <w:div w:id="641152741">
              <w:marLeft w:val="0"/>
              <w:marRight w:val="0"/>
              <w:marTop w:val="0"/>
              <w:marBottom w:val="0"/>
              <w:divBdr>
                <w:top w:val="none" w:sz="0" w:space="0" w:color="auto"/>
                <w:left w:val="none" w:sz="0" w:space="0" w:color="auto"/>
                <w:bottom w:val="none" w:sz="0" w:space="0" w:color="auto"/>
                <w:right w:val="none" w:sz="0" w:space="0" w:color="auto"/>
              </w:divBdr>
            </w:div>
            <w:div w:id="641230090">
              <w:marLeft w:val="0"/>
              <w:marRight w:val="0"/>
              <w:marTop w:val="0"/>
              <w:marBottom w:val="0"/>
              <w:divBdr>
                <w:top w:val="none" w:sz="0" w:space="0" w:color="auto"/>
                <w:left w:val="none" w:sz="0" w:space="0" w:color="auto"/>
                <w:bottom w:val="none" w:sz="0" w:space="0" w:color="auto"/>
                <w:right w:val="none" w:sz="0" w:space="0" w:color="auto"/>
              </w:divBdr>
            </w:div>
            <w:div w:id="642077887">
              <w:marLeft w:val="0"/>
              <w:marRight w:val="0"/>
              <w:marTop w:val="0"/>
              <w:marBottom w:val="0"/>
              <w:divBdr>
                <w:top w:val="none" w:sz="0" w:space="0" w:color="auto"/>
                <w:left w:val="none" w:sz="0" w:space="0" w:color="auto"/>
                <w:bottom w:val="none" w:sz="0" w:space="0" w:color="auto"/>
                <w:right w:val="none" w:sz="0" w:space="0" w:color="auto"/>
              </w:divBdr>
            </w:div>
            <w:div w:id="643897865">
              <w:marLeft w:val="0"/>
              <w:marRight w:val="0"/>
              <w:marTop w:val="0"/>
              <w:marBottom w:val="0"/>
              <w:divBdr>
                <w:top w:val="none" w:sz="0" w:space="0" w:color="auto"/>
                <w:left w:val="none" w:sz="0" w:space="0" w:color="auto"/>
                <w:bottom w:val="none" w:sz="0" w:space="0" w:color="auto"/>
                <w:right w:val="none" w:sz="0" w:space="0" w:color="auto"/>
              </w:divBdr>
            </w:div>
            <w:div w:id="644163534">
              <w:marLeft w:val="0"/>
              <w:marRight w:val="0"/>
              <w:marTop w:val="0"/>
              <w:marBottom w:val="0"/>
              <w:divBdr>
                <w:top w:val="none" w:sz="0" w:space="0" w:color="auto"/>
                <w:left w:val="none" w:sz="0" w:space="0" w:color="auto"/>
                <w:bottom w:val="none" w:sz="0" w:space="0" w:color="auto"/>
                <w:right w:val="none" w:sz="0" w:space="0" w:color="auto"/>
              </w:divBdr>
            </w:div>
            <w:div w:id="645934134">
              <w:marLeft w:val="0"/>
              <w:marRight w:val="0"/>
              <w:marTop w:val="0"/>
              <w:marBottom w:val="0"/>
              <w:divBdr>
                <w:top w:val="none" w:sz="0" w:space="0" w:color="auto"/>
                <w:left w:val="none" w:sz="0" w:space="0" w:color="auto"/>
                <w:bottom w:val="none" w:sz="0" w:space="0" w:color="auto"/>
                <w:right w:val="none" w:sz="0" w:space="0" w:color="auto"/>
              </w:divBdr>
            </w:div>
            <w:div w:id="646545098">
              <w:marLeft w:val="0"/>
              <w:marRight w:val="0"/>
              <w:marTop w:val="0"/>
              <w:marBottom w:val="0"/>
              <w:divBdr>
                <w:top w:val="none" w:sz="0" w:space="0" w:color="auto"/>
                <w:left w:val="none" w:sz="0" w:space="0" w:color="auto"/>
                <w:bottom w:val="none" w:sz="0" w:space="0" w:color="auto"/>
                <w:right w:val="none" w:sz="0" w:space="0" w:color="auto"/>
              </w:divBdr>
            </w:div>
            <w:div w:id="646594295">
              <w:marLeft w:val="0"/>
              <w:marRight w:val="0"/>
              <w:marTop w:val="0"/>
              <w:marBottom w:val="0"/>
              <w:divBdr>
                <w:top w:val="none" w:sz="0" w:space="0" w:color="auto"/>
                <w:left w:val="none" w:sz="0" w:space="0" w:color="auto"/>
                <w:bottom w:val="none" w:sz="0" w:space="0" w:color="auto"/>
                <w:right w:val="none" w:sz="0" w:space="0" w:color="auto"/>
              </w:divBdr>
            </w:div>
            <w:div w:id="646789654">
              <w:marLeft w:val="0"/>
              <w:marRight w:val="0"/>
              <w:marTop w:val="0"/>
              <w:marBottom w:val="0"/>
              <w:divBdr>
                <w:top w:val="none" w:sz="0" w:space="0" w:color="auto"/>
                <w:left w:val="none" w:sz="0" w:space="0" w:color="auto"/>
                <w:bottom w:val="none" w:sz="0" w:space="0" w:color="auto"/>
                <w:right w:val="none" w:sz="0" w:space="0" w:color="auto"/>
              </w:divBdr>
            </w:div>
            <w:div w:id="647326367">
              <w:marLeft w:val="0"/>
              <w:marRight w:val="0"/>
              <w:marTop w:val="0"/>
              <w:marBottom w:val="0"/>
              <w:divBdr>
                <w:top w:val="none" w:sz="0" w:space="0" w:color="auto"/>
                <w:left w:val="none" w:sz="0" w:space="0" w:color="auto"/>
                <w:bottom w:val="none" w:sz="0" w:space="0" w:color="auto"/>
                <w:right w:val="none" w:sz="0" w:space="0" w:color="auto"/>
              </w:divBdr>
            </w:div>
            <w:div w:id="647831139">
              <w:marLeft w:val="0"/>
              <w:marRight w:val="0"/>
              <w:marTop w:val="0"/>
              <w:marBottom w:val="0"/>
              <w:divBdr>
                <w:top w:val="none" w:sz="0" w:space="0" w:color="auto"/>
                <w:left w:val="none" w:sz="0" w:space="0" w:color="auto"/>
                <w:bottom w:val="none" w:sz="0" w:space="0" w:color="auto"/>
                <w:right w:val="none" w:sz="0" w:space="0" w:color="auto"/>
              </w:divBdr>
            </w:div>
            <w:div w:id="648557605">
              <w:marLeft w:val="0"/>
              <w:marRight w:val="0"/>
              <w:marTop w:val="0"/>
              <w:marBottom w:val="0"/>
              <w:divBdr>
                <w:top w:val="none" w:sz="0" w:space="0" w:color="auto"/>
                <w:left w:val="none" w:sz="0" w:space="0" w:color="auto"/>
                <w:bottom w:val="none" w:sz="0" w:space="0" w:color="auto"/>
                <w:right w:val="none" w:sz="0" w:space="0" w:color="auto"/>
              </w:divBdr>
            </w:div>
            <w:div w:id="649212167">
              <w:marLeft w:val="0"/>
              <w:marRight w:val="0"/>
              <w:marTop w:val="0"/>
              <w:marBottom w:val="0"/>
              <w:divBdr>
                <w:top w:val="none" w:sz="0" w:space="0" w:color="auto"/>
                <w:left w:val="none" w:sz="0" w:space="0" w:color="auto"/>
                <w:bottom w:val="none" w:sz="0" w:space="0" w:color="auto"/>
                <w:right w:val="none" w:sz="0" w:space="0" w:color="auto"/>
              </w:divBdr>
            </w:div>
            <w:div w:id="652759600">
              <w:marLeft w:val="0"/>
              <w:marRight w:val="0"/>
              <w:marTop w:val="0"/>
              <w:marBottom w:val="0"/>
              <w:divBdr>
                <w:top w:val="none" w:sz="0" w:space="0" w:color="auto"/>
                <w:left w:val="none" w:sz="0" w:space="0" w:color="auto"/>
                <w:bottom w:val="none" w:sz="0" w:space="0" w:color="auto"/>
                <w:right w:val="none" w:sz="0" w:space="0" w:color="auto"/>
              </w:divBdr>
            </w:div>
            <w:div w:id="656034707">
              <w:marLeft w:val="0"/>
              <w:marRight w:val="0"/>
              <w:marTop w:val="0"/>
              <w:marBottom w:val="0"/>
              <w:divBdr>
                <w:top w:val="none" w:sz="0" w:space="0" w:color="auto"/>
                <w:left w:val="none" w:sz="0" w:space="0" w:color="auto"/>
                <w:bottom w:val="none" w:sz="0" w:space="0" w:color="auto"/>
                <w:right w:val="none" w:sz="0" w:space="0" w:color="auto"/>
              </w:divBdr>
            </w:div>
            <w:div w:id="656108978">
              <w:marLeft w:val="0"/>
              <w:marRight w:val="0"/>
              <w:marTop w:val="0"/>
              <w:marBottom w:val="0"/>
              <w:divBdr>
                <w:top w:val="none" w:sz="0" w:space="0" w:color="auto"/>
                <w:left w:val="none" w:sz="0" w:space="0" w:color="auto"/>
                <w:bottom w:val="none" w:sz="0" w:space="0" w:color="auto"/>
                <w:right w:val="none" w:sz="0" w:space="0" w:color="auto"/>
              </w:divBdr>
            </w:div>
            <w:div w:id="656810844">
              <w:marLeft w:val="0"/>
              <w:marRight w:val="0"/>
              <w:marTop w:val="0"/>
              <w:marBottom w:val="0"/>
              <w:divBdr>
                <w:top w:val="none" w:sz="0" w:space="0" w:color="auto"/>
                <w:left w:val="none" w:sz="0" w:space="0" w:color="auto"/>
                <w:bottom w:val="none" w:sz="0" w:space="0" w:color="auto"/>
                <w:right w:val="none" w:sz="0" w:space="0" w:color="auto"/>
              </w:divBdr>
            </w:div>
            <w:div w:id="657921007">
              <w:marLeft w:val="0"/>
              <w:marRight w:val="0"/>
              <w:marTop w:val="0"/>
              <w:marBottom w:val="0"/>
              <w:divBdr>
                <w:top w:val="none" w:sz="0" w:space="0" w:color="auto"/>
                <w:left w:val="none" w:sz="0" w:space="0" w:color="auto"/>
                <w:bottom w:val="none" w:sz="0" w:space="0" w:color="auto"/>
                <w:right w:val="none" w:sz="0" w:space="0" w:color="auto"/>
              </w:divBdr>
            </w:div>
            <w:div w:id="658969477">
              <w:marLeft w:val="0"/>
              <w:marRight w:val="0"/>
              <w:marTop w:val="0"/>
              <w:marBottom w:val="0"/>
              <w:divBdr>
                <w:top w:val="none" w:sz="0" w:space="0" w:color="auto"/>
                <w:left w:val="none" w:sz="0" w:space="0" w:color="auto"/>
                <w:bottom w:val="none" w:sz="0" w:space="0" w:color="auto"/>
                <w:right w:val="none" w:sz="0" w:space="0" w:color="auto"/>
              </w:divBdr>
            </w:div>
            <w:div w:id="659232985">
              <w:marLeft w:val="0"/>
              <w:marRight w:val="0"/>
              <w:marTop w:val="0"/>
              <w:marBottom w:val="0"/>
              <w:divBdr>
                <w:top w:val="none" w:sz="0" w:space="0" w:color="auto"/>
                <w:left w:val="none" w:sz="0" w:space="0" w:color="auto"/>
                <w:bottom w:val="none" w:sz="0" w:space="0" w:color="auto"/>
                <w:right w:val="none" w:sz="0" w:space="0" w:color="auto"/>
              </w:divBdr>
            </w:div>
            <w:div w:id="659499527">
              <w:marLeft w:val="0"/>
              <w:marRight w:val="0"/>
              <w:marTop w:val="0"/>
              <w:marBottom w:val="0"/>
              <w:divBdr>
                <w:top w:val="none" w:sz="0" w:space="0" w:color="auto"/>
                <w:left w:val="none" w:sz="0" w:space="0" w:color="auto"/>
                <w:bottom w:val="none" w:sz="0" w:space="0" w:color="auto"/>
                <w:right w:val="none" w:sz="0" w:space="0" w:color="auto"/>
              </w:divBdr>
            </w:div>
            <w:div w:id="660160914">
              <w:marLeft w:val="0"/>
              <w:marRight w:val="0"/>
              <w:marTop w:val="0"/>
              <w:marBottom w:val="0"/>
              <w:divBdr>
                <w:top w:val="none" w:sz="0" w:space="0" w:color="auto"/>
                <w:left w:val="none" w:sz="0" w:space="0" w:color="auto"/>
                <w:bottom w:val="none" w:sz="0" w:space="0" w:color="auto"/>
                <w:right w:val="none" w:sz="0" w:space="0" w:color="auto"/>
              </w:divBdr>
            </w:div>
            <w:div w:id="660237860">
              <w:marLeft w:val="0"/>
              <w:marRight w:val="0"/>
              <w:marTop w:val="0"/>
              <w:marBottom w:val="0"/>
              <w:divBdr>
                <w:top w:val="none" w:sz="0" w:space="0" w:color="auto"/>
                <w:left w:val="none" w:sz="0" w:space="0" w:color="auto"/>
                <w:bottom w:val="none" w:sz="0" w:space="0" w:color="auto"/>
                <w:right w:val="none" w:sz="0" w:space="0" w:color="auto"/>
              </w:divBdr>
            </w:div>
            <w:div w:id="661356204">
              <w:marLeft w:val="0"/>
              <w:marRight w:val="0"/>
              <w:marTop w:val="0"/>
              <w:marBottom w:val="0"/>
              <w:divBdr>
                <w:top w:val="none" w:sz="0" w:space="0" w:color="auto"/>
                <w:left w:val="none" w:sz="0" w:space="0" w:color="auto"/>
                <w:bottom w:val="none" w:sz="0" w:space="0" w:color="auto"/>
                <w:right w:val="none" w:sz="0" w:space="0" w:color="auto"/>
              </w:divBdr>
            </w:div>
            <w:div w:id="662314566">
              <w:marLeft w:val="0"/>
              <w:marRight w:val="0"/>
              <w:marTop w:val="0"/>
              <w:marBottom w:val="0"/>
              <w:divBdr>
                <w:top w:val="none" w:sz="0" w:space="0" w:color="auto"/>
                <w:left w:val="none" w:sz="0" w:space="0" w:color="auto"/>
                <w:bottom w:val="none" w:sz="0" w:space="0" w:color="auto"/>
                <w:right w:val="none" w:sz="0" w:space="0" w:color="auto"/>
              </w:divBdr>
            </w:div>
            <w:div w:id="662439210">
              <w:marLeft w:val="0"/>
              <w:marRight w:val="0"/>
              <w:marTop w:val="0"/>
              <w:marBottom w:val="0"/>
              <w:divBdr>
                <w:top w:val="none" w:sz="0" w:space="0" w:color="auto"/>
                <w:left w:val="none" w:sz="0" w:space="0" w:color="auto"/>
                <w:bottom w:val="none" w:sz="0" w:space="0" w:color="auto"/>
                <w:right w:val="none" w:sz="0" w:space="0" w:color="auto"/>
              </w:divBdr>
            </w:div>
            <w:div w:id="662706093">
              <w:marLeft w:val="0"/>
              <w:marRight w:val="0"/>
              <w:marTop w:val="0"/>
              <w:marBottom w:val="0"/>
              <w:divBdr>
                <w:top w:val="none" w:sz="0" w:space="0" w:color="auto"/>
                <w:left w:val="none" w:sz="0" w:space="0" w:color="auto"/>
                <w:bottom w:val="none" w:sz="0" w:space="0" w:color="auto"/>
                <w:right w:val="none" w:sz="0" w:space="0" w:color="auto"/>
              </w:divBdr>
            </w:div>
            <w:div w:id="663094722">
              <w:marLeft w:val="0"/>
              <w:marRight w:val="0"/>
              <w:marTop w:val="0"/>
              <w:marBottom w:val="0"/>
              <w:divBdr>
                <w:top w:val="none" w:sz="0" w:space="0" w:color="auto"/>
                <w:left w:val="none" w:sz="0" w:space="0" w:color="auto"/>
                <w:bottom w:val="none" w:sz="0" w:space="0" w:color="auto"/>
                <w:right w:val="none" w:sz="0" w:space="0" w:color="auto"/>
              </w:divBdr>
            </w:div>
            <w:div w:id="663750113">
              <w:marLeft w:val="0"/>
              <w:marRight w:val="0"/>
              <w:marTop w:val="0"/>
              <w:marBottom w:val="0"/>
              <w:divBdr>
                <w:top w:val="none" w:sz="0" w:space="0" w:color="auto"/>
                <w:left w:val="none" w:sz="0" w:space="0" w:color="auto"/>
                <w:bottom w:val="none" w:sz="0" w:space="0" w:color="auto"/>
                <w:right w:val="none" w:sz="0" w:space="0" w:color="auto"/>
              </w:divBdr>
            </w:div>
            <w:div w:id="663780968">
              <w:marLeft w:val="0"/>
              <w:marRight w:val="0"/>
              <w:marTop w:val="0"/>
              <w:marBottom w:val="0"/>
              <w:divBdr>
                <w:top w:val="none" w:sz="0" w:space="0" w:color="auto"/>
                <w:left w:val="none" w:sz="0" w:space="0" w:color="auto"/>
                <w:bottom w:val="none" w:sz="0" w:space="0" w:color="auto"/>
                <w:right w:val="none" w:sz="0" w:space="0" w:color="auto"/>
              </w:divBdr>
            </w:div>
            <w:div w:id="665789885">
              <w:marLeft w:val="0"/>
              <w:marRight w:val="0"/>
              <w:marTop w:val="0"/>
              <w:marBottom w:val="0"/>
              <w:divBdr>
                <w:top w:val="none" w:sz="0" w:space="0" w:color="auto"/>
                <w:left w:val="none" w:sz="0" w:space="0" w:color="auto"/>
                <w:bottom w:val="none" w:sz="0" w:space="0" w:color="auto"/>
                <w:right w:val="none" w:sz="0" w:space="0" w:color="auto"/>
              </w:divBdr>
            </w:div>
            <w:div w:id="666715402">
              <w:marLeft w:val="0"/>
              <w:marRight w:val="0"/>
              <w:marTop w:val="0"/>
              <w:marBottom w:val="0"/>
              <w:divBdr>
                <w:top w:val="none" w:sz="0" w:space="0" w:color="auto"/>
                <w:left w:val="none" w:sz="0" w:space="0" w:color="auto"/>
                <w:bottom w:val="none" w:sz="0" w:space="0" w:color="auto"/>
                <w:right w:val="none" w:sz="0" w:space="0" w:color="auto"/>
              </w:divBdr>
            </w:div>
            <w:div w:id="666716341">
              <w:marLeft w:val="0"/>
              <w:marRight w:val="0"/>
              <w:marTop w:val="0"/>
              <w:marBottom w:val="0"/>
              <w:divBdr>
                <w:top w:val="none" w:sz="0" w:space="0" w:color="auto"/>
                <w:left w:val="none" w:sz="0" w:space="0" w:color="auto"/>
                <w:bottom w:val="none" w:sz="0" w:space="0" w:color="auto"/>
                <w:right w:val="none" w:sz="0" w:space="0" w:color="auto"/>
              </w:divBdr>
            </w:div>
            <w:div w:id="667514649">
              <w:marLeft w:val="0"/>
              <w:marRight w:val="0"/>
              <w:marTop w:val="0"/>
              <w:marBottom w:val="0"/>
              <w:divBdr>
                <w:top w:val="none" w:sz="0" w:space="0" w:color="auto"/>
                <w:left w:val="none" w:sz="0" w:space="0" w:color="auto"/>
                <w:bottom w:val="none" w:sz="0" w:space="0" w:color="auto"/>
                <w:right w:val="none" w:sz="0" w:space="0" w:color="auto"/>
              </w:divBdr>
            </w:div>
            <w:div w:id="667904233">
              <w:marLeft w:val="0"/>
              <w:marRight w:val="0"/>
              <w:marTop w:val="0"/>
              <w:marBottom w:val="0"/>
              <w:divBdr>
                <w:top w:val="none" w:sz="0" w:space="0" w:color="auto"/>
                <w:left w:val="none" w:sz="0" w:space="0" w:color="auto"/>
                <w:bottom w:val="none" w:sz="0" w:space="0" w:color="auto"/>
                <w:right w:val="none" w:sz="0" w:space="0" w:color="auto"/>
              </w:divBdr>
            </w:div>
            <w:div w:id="668675285">
              <w:marLeft w:val="0"/>
              <w:marRight w:val="0"/>
              <w:marTop w:val="0"/>
              <w:marBottom w:val="0"/>
              <w:divBdr>
                <w:top w:val="none" w:sz="0" w:space="0" w:color="auto"/>
                <w:left w:val="none" w:sz="0" w:space="0" w:color="auto"/>
                <w:bottom w:val="none" w:sz="0" w:space="0" w:color="auto"/>
                <w:right w:val="none" w:sz="0" w:space="0" w:color="auto"/>
              </w:divBdr>
            </w:div>
            <w:div w:id="668873891">
              <w:marLeft w:val="0"/>
              <w:marRight w:val="0"/>
              <w:marTop w:val="0"/>
              <w:marBottom w:val="0"/>
              <w:divBdr>
                <w:top w:val="none" w:sz="0" w:space="0" w:color="auto"/>
                <w:left w:val="none" w:sz="0" w:space="0" w:color="auto"/>
                <w:bottom w:val="none" w:sz="0" w:space="0" w:color="auto"/>
                <w:right w:val="none" w:sz="0" w:space="0" w:color="auto"/>
              </w:divBdr>
            </w:div>
            <w:div w:id="669791214">
              <w:marLeft w:val="0"/>
              <w:marRight w:val="0"/>
              <w:marTop w:val="0"/>
              <w:marBottom w:val="0"/>
              <w:divBdr>
                <w:top w:val="none" w:sz="0" w:space="0" w:color="auto"/>
                <w:left w:val="none" w:sz="0" w:space="0" w:color="auto"/>
                <w:bottom w:val="none" w:sz="0" w:space="0" w:color="auto"/>
                <w:right w:val="none" w:sz="0" w:space="0" w:color="auto"/>
              </w:divBdr>
            </w:div>
            <w:div w:id="669867518">
              <w:marLeft w:val="0"/>
              <w:marRight w:val="0"/>
              <w:marTop w:val="0"/>
              <w:marBottom w:val="0"/>
              <w:divBdr>
                <w:top w:val="none" w:sz="0" w:space="0" w:color="auto"/>
                <w:left w:val="none" w:sz="0" w:space="0" w:color="auto"/>
                <w:bottom w:val="none" w:sz="0" w:space="0" w:color="auto"/>
                <w:right w:val="none" w:sz="0" w:space="0" w:color="auto"/>
              </w:divBdr>
            </w:div>
            <w:div w:id="670449834">
              <w:marLeft w:val="0"/>
              <w:marRight w:val="0"/>
              <w:marTop w:val="0"/>
              <w:marBottom w:val="0"/>
              <w:divBdr>
                <w:top w:val="none" w:sz="0" w:space="0" w:color="auto"/>
                <w:left w:val="none" w:sz="0" w:space="0" w:color="auto"/>
                <w:bottom w:val="none" w:sz="0" w:space="0" w:color="auto"/>
                <w:right w:val="none" w:sz="0" w:space="0" w:color="auto"/>
              </w:divBdr>
            </w:div>
            <w:div w:id="671296132">
              <w:marLeft w:val="0"/>
              <w:marRight w:val="0"/>
              <w:marTop w:val="0"/>
              <w:marBottom w:val="0"/>
              <w:divBdr>
                <w:top w:val="none" w:sz="0" w:space="0" w:color="auto"/>
                <w:left w:val="none" w:sz="0" w:space="0" w:color="auto"/>
                <w:bottom w:val="none" w:sz="0" w:space="0" w:color="auto"/>
                <w:right w:val="none" w:sz="0" w:space="0" w:color="auto"/>
              </w:divBdr>
            </w:div>
            <w:div w:id="671418691">
              <w:marLeft w:val="0"/>
              <w:marRight w:val="0"/>
              <w:marTop w:val="0"/>
              <w:marBottom w:val="0"/>
              <w:divBdr>
                <w:top w:val="none" w:sz="0" w:space="0" w:color="auto"/>
                <w:left w:val="none" w:sz="0" w:space="0" w:color="auto"/>
                <w:bottom w:val="none" w:sz="0" w:space="0" w:color="auto"/>
                <w:right w:val="none" w:sz="0" w:space="0" w:color="auto"/>
              </w:divBdr>
            </w:div>
            <w:div w:id="671831967">
              <w:marLeft w:val="0"/>
              <w:marRight w:val="0"/>
              <w:marTop w:val="0"/>
              <w:marBottom w:val="0"/>
              <w:divBdr>
                <w:top w:val="none" w:sz="0" w:space="0" w:color="auto"/>
                <w:left w:val="none" w:sz="0" w:space="0" w:color="auto"/>
                <w:bottom w:val="none" w:sz="0" w:space="0" w:color="auto"/>
                <w:right w:val="none" w:sz="0" w:space="0" w:color="auto"/>
              </w:divBdr>
            </w:div>
            <w:div w:id="671839330">
              <w:marLeft w:val="0"/>
              <w:marRight w:val="0"/>
              <w:marTop w:val="0"/>
              <w:marBottom w:val="0"/>
              <w:divBdr>
                <w:top w:val="none" w:sz="0" w:space="0" w:color="auto"/>
                <w:left w:val="none" w:sz="0" w:space="0" w:color="auto"/>
                <w:bottom w:val="none" w:sz="0" w:space="0" w:color="auto"/>
                <w:right w:val="none" w:sz="0" w:space="0" w:color="auto"/>
              </w:divBdr>
            </w:div>
            <w:div w:id="672342309">
              <w:marLeft w:val="0"/>
              <w:marRight w:val="0"/>
              <w:marTop w:val="0"/>
              <w:marBottom w:val="0"/>
              <w:divBdr>
                <w:top w:val="none" w:sz="0" w:space="0" w:color="auto"/>
                <w:left w:val="none" w:sz="0" w:space="0" w:color="auto"/>
                <w:bottom w:val="none" w:sz="0" w:space="0" w:color="auto"/>
                <w:right w:val="none" w:sz="0" w:space="0" w:color="auto"/>
              </w:divBdr>
            </w:div>
            <w:div w:id="674916725">
              <w:marLeft w:val="0"/>
              <w:marRight w:val="0"/>
              <w:marTop w:val="0"/>
              <w:marBottom w:val="0"/>
              <w:divBdr>
                <w:top w:val="none" w:sz="0" w:space="0" w:color="auto"/>
                <w:left w:val="none" w:sz="0" w:space="0" w:color="auto"/>
                <w:bottom w:val="none" w:sz="0" w:space="0" w:color="auto"/>
                <w:right w:val="none" w:sz="0" w:space="0" w:color="auto"/>
              </w:divBdr>
            </w:div>
            <w:div w:id="675813984">
              <w:marLeft w:val="0"/>
              <w:marRight w:val="0"/>
              <w:marTop w:val="0"/>
              <w:marBottom w:val="0"/>
              <w:divBdr>
                <w:top w:val="none" w:sz="0" w:space="0" w:color="auto"/>
                <w:left w:val="none" w:sz="0" w:space="0" w:color="auto"/>
                <w:bottom w:val="none" w:sz="0" w:space="0" w:color="auto"/>
                <w:right w:val="none" w:sz="0" w:space="0" w:color="auto"/>
              </w:divBdr>
            </w:div>
            <w:div w:id="676034934">
              <w:marLeft w:val="0"/>
              <w:marRight w:val="0"/>
              <w:marTop w:val="0"/>
              <w:marBottom w:val="0"/>
              <w:divBdr>
                <w:top w:val="none" w:sz="0" w:space="0" w:color="auto"/>
                <w:left w:val="none" w:sz="0" w:space="0" w:color="auto"/>
                <w:bottom w:val="none" w:sz="0" w:space="0" w:color="auto"/>
                <w:right w:val="none" w:sz="0" w:space="0" w:color="auto"/>
              </w:divBdr>
            </w:div>
            <w:div w:id="676423276">
              <w:marLeft w:val="0"/>
              <w:marRight w:val="0"/>
              <w:marTop w:val="0"/>
              <w:marBottom w:val="0"/>
              <w:divBdr>
                <w:top w:val="none" w:sz="0" w:space="0" w:color="auto"/>
                <w:left w:val="none" w:sz="0" w:space="0" w:color="auto"/>
                <w:bottom w:val="none" w:sz="0" w:space="0" w:color="auto"/>
                <w:right w:val="none" w:sz="0" w:space="0" w:color="auto"/>
              </w:divBdr>
            </w:div>
            <w:div w:id="677999365">
              <w:marLeft w:val="0"/>
              <w:marRight w:val="0"/>
              <w:marTop w:val="0"/>
              <w:marBottom w:val="0"/>
              <w:divBdr>
                <w:top w:val="none" w:sz="0" w:space="0" w:color="auto"/>
                <w:left w:val="none" w:sz="0" w:space="0" w:color="auto"/>
                <w:bottom w:val="none" w:sz="0" w:space="0" w:color="auto"/>
                <w:right w:val="none" w:sz="0" w:space="0" w:color="auto"/>
              </w:divBdr>
            </w:div>
            <w:div w:id="679746247">
              <w:marLeft w:val="0"/>
              <w:marRight w:val="0"/>
              <w:marTop w:val="0"/>
              <w:marBottom w:val="0"/>
              <w:divBdr>
                <w:top w:val="none" w:sz="0" w:space="0" w:color="auto"/>
                <w:left w:val="none" w:sz="0" w:space="0" w:color="auto"/>
                <w:bottom w:val="none" w:sz="0" w:space="0" w:color="auto"/>
                <w:right w:val="none" w:sz="0" w:space="0" w:color="auto"/>
              </w:divBdr>
            </w:div>
            <w:div w:id="680622771">
              <w:marLeft w:val="0"/>
              <w:marRight w:val="0"/>
              <w:marTop w:val="0"/>
              <w:marBottom w:val="0"/>
              <w:divBdr>
                <w:top w:val="none" w:sz="0" w:space="0" w:color="auto"/>
                <w:left w:val="none" w:sz="0" w:space="0" w:color="auto"/>
                <w:bottom w:val="none" w:sz="0" w:space="0" w:color="auto"/>
                <w:right w:val="none" w:sz="0" w:space="0" w:color="auto"/>
              </w:divBdr>
            </w:div>
            <w:div w:id="680817739">
              <w:marLeft w:val="0"/>
              <w:marRight w:val="0"/>
              <w:marTop w:val="0"/>
              <w:marBottom w:val="0"/>
              <w:divBdr>
                <w:top w:val="none" w:sz="0" w:space="0" w:color="auto"/>
                <w:left w:val="none" w:sz="0" w:space="0" w:color="auto"/>
                <w:bottom w:val="none" w:sz="0" w:space="0" w:color="auto"/>
                <w:right w:val="none" w:sz="0" w:space="0" w:color="auto"/>
              </w:divBdr>
            </w:div>
            <w:div w:id="681124456">
              <w:marLeft w:val="0"/>
              <w:marRight w:val="0"/>
              <w:marTop w:val="0"/>
              <w:marBottom w:val="0"/>
              <w:divBdr>
                <w:top w:val="none" w:sz="0" w:space="0" w:color="auto"/>
                <w:left w:val="none" w:sz="0" w:space="0" w:color="auto"/>
                <w:bottom w:val="none" w:sz="0" w:space="0" w:color="auto"/>
                <w:right w:val="none" w:sz="0" w:space="0" w:color="auto"/>
              </w:divBdr>
            </w:div>
            <w:div w:id="681128432">
              <w:marLeft w:val="0"/>
              <w:marRight w:val="0"/>
              <w:marTop w:val="0"/>
              <w:marBottom w:val="0"/>
              <w:divBdr>
                <w:top w:val="none" w:sz="0" w:space="0" w:color="auto"/>
                <w:left w:val="none" w:sz="0" w:space="0" w:color="auto"/>
                <w:bottom w:val="none" w:sz="0" w:space="0" w:color="auto"/>
                <w:right w:val="none" w:sz="0" w:space="0" w:color="auto"/>
              </w:divBdr>
            </w:div>
            <w:div w:id="681397373">
              <w:marLeft w:val="0"/>
              <w:marRight w:val="0"/>
              <w:marTop w:val="0"/>
              <w:marBottom w:val="0"/>
              <w:divBdr>
                <w:top w:val="none" w:sz="0" w:space="0" w:color="auto"/>
                <w:left w:val="none" w:sz="0" w:space="0" w:color="auto"/>
                <w:bottom w:val="none" w:sz="0" w:space="0" w:color="auto"/>
                <w:right w:val="none" w:sz="0" w:space="0" w:color="auto"/>
              </w:divBdr>
            </w:div>
            <w:div w:id="681736382">
              <w:marLeft w:val="0"/>
              <w:marRight w:val="0"/>
              <w:marTop w:val="0"/>
              <w:marBottom w:val="0"/>
              <w:divBdr>
                <w:top w:val="none" w:sz="0" w:space="0" w:color="auto"/>
                <w:left w:val="none" w:sz="0" w:space="0" w:color="auto"/>
                <w:bottom w:val="none" w:sz="0" w:space="0" w:color="auto"/>
                <w:right w:val="none" w:sz="0" w:space="0" w:color="auto"/>
              </w:divBdr>
            </w:div>
            <w:div w:id="682129174">
              <w:marLeft w:val="0"/>
              <w:marRight w:val="0"/>
              <w:marTop w:val="0"/>
              <w:marBottom w:val="0"/>
              <w:divBdr>
                <w:top w:val="none" w:sz="0" w:space="0" w:color="auto"/>
                <w:left w:val="none" w:sz="0" w:space="0" w:color="auto"/>
                <w:bottom w:val="none" w:sz="0" w:space="0" w:color="auto"/>
                <w:right w:val="none" w:sz="0" w:space="0" w:color="auto"/>
              </w:divBdr>
            </w:div>
            <w:div w:id="683165840">
              <w:marLeft w:val="0"/>
              <w:marRight w:val="0"/>
              <w:marTop w:val="0"/>
              <w:marBottom w:val="0"/>
              <w:divBdr>
                <w:top w:val="none" w:sz="0" w:space="0" w:color="auto"/>
                <w:left w:val="none" w:sz="0" w:space="0" w:color="auto"/>
                <w:bottom w:val="none" w:sz="0" w:space="0" w:color="auto"/>
                <w:right w:val="none" w:sz="0" w:space="0" w:color="auto"/>
              </w:divBdr>
            </w:div>
            <w:div w:id="683172894">
              <w:marLeft w:val="0"/>
              <w:marRight w:val="0"/>
              <w:marTop w:val="0"/>
              <w:marBottom w:val="0"/>
              <w:divBdr>
                <w:top w:val="none" w:sz="0" w:space="0" w:color="auto"/>
                <w:left w:val="none" w:sz="0" w:space="0" w:color="auto"/>
                <w:bottom w:val="none" w:sz="0" w:space="0" w:color="auto"/>
                <w:right w:val="none" w:sz="0" w:space="0" w:color="auto"/>
              </w:divBdr>
            </w:div>
            <w:div w:id="683631642">
              <w:marLeft w:val="0"/>
              <w:marRight w:val="0"/>
              <w:marTop w:val="0"/>
              <w:marBottom w:val="0"/>
              <w:divBdr>
                <w:top w:val="none" w:sz="0" w:space="0" w:color="auto"/>
                <w:left w:val="none" w:sz="0" w:space="0" w:color="auto"/>
                <w:bottom w:val="none" w:sz="0" w:space="0" w:color="auto"/>
                <w:right w:val="none" w:sz="0" w:space="0" w:color="auto"/>
              </w:divBdr>
            </w:div>
            <w:div w:id="684138272">
              <w:marLeft w:val="0"/>
              <w:marRight w:val="0"/>
              <w:marTop w:val="0"/>
              <w:marBottom w:val="0"/>
              <w:divBdr>
                <w:top w:val="none" w:sz="0" w:space="0" w:color="auto"/>
                <w:left w:val="none" w:sz="0" w:space="0" w:color="auto"/>
                <w:bottom w:val="none" w:sz="0" w:space="0" w:color="auto"/>
                <w:right w:val="none" w:sz="0" w:space="0" w:color="auto"/>
              </w:divBdr>
            </w:div>
            <w:div w:id="685669302">
              <w:marLeft w:val="0"/>
              <w:marRight w:val="0"/>
              <w:marTop w:val="0"/>
              <w:marBottom w:val="0"/>
              <w:divBdr>
                <w:top w:val="none" w:sz="0" w:space="0" w:color="auto"/>
                <w:left w:val="none" w:sz="0" w:space="0" w:color="auto"/>
                <w:bottom w:val="none" w:sz="0" w:space="0" w:color="auto"/>
                <w:right w:val="none" w:sz="0" w:space="0" w:color="auto"/>
              </w:divBdr>
            </w:div>
            <w:div w:id="685860746">
              <w:marLeft w:val="0"/>
              <w:marRight w:val="0"/>
              <w:marTop w:val="0"/>
              <w:marBottom w:val="0"/>
              <w:divBdr>
                <w:top w:val="none" w:sz="0" w:space="0" w:color="auto"/>
                <w:left w:val="none" w:sz="0" w:space="0" w:color="auto"/>
                <w:bottom w:val="none" w:sz="0" w:space="0" w:color="auto"/>
                <w:right w:val="none" w:sz="0" w:space="0" w:color="auto"/>
              </w:divBdr>
            </w:div>
            <w:div w:id="686635302">
              <w:marLeft w:val="0"/>
              <w:marRight w:val="0"/>
              <w:marTop w:val="0"/>
              <w:marBottom w:val="0"/>
              <w:divBdr>
                <w:top w:val="none" w:sz="0" w:space="0" w:color="auto"/>
                <w:left w:val="none" w:sz="0" w:space="0" w:color="auto"/>
                <w:bottom w:val="none" w:sz="0" w:space="0" w:color="auto"/>
                <w:right w:val="none" w:sz="0" w:space="0" w:color="auto"/>
              </w:divBdr>
            </w:div>
            <w:div w:id="687026616">
              <w:marLeft w:val="0"/>
              <w:marRight w:val="0"/>
              <w:marTop w:val="0"/>
              <w:marBottom w:val="0"/>
              <w:divBdr>
                <w:top w:val="none" w:sz="0" w:space="0" w:color="auto"/>
                <w:left w:val="none" w:sz="0" w:space="0" w:color="auto"/>
                <w:bottom w:val="none" w:sz="0" w:space="0" w:color="auto"/>
                <w:right w:val="none" w:sz="0" w:space="0" w:color="auto"/>
              </w:divBdr>
            </w:div>
            <w:div w:id="687830917">
              <w:marLeft w:val="0"/>
              <w:marRight w:val="0"/>
              <w:marTop w:val="0"/>
              <w:marBottom w:val="0"/>
              <w:divBdr>
                <w:top w:val="none" w:sz="0" w:space="0" w:color="auto"/>
                <w:left w:val="none" w:sz="0" w:space="0" w:color="auto"/>
                <w:bottom w:val="none" w:sz="0" w:space="0" w:color="auto"/>
                <w:right w:val="none" w:sz="0" w:space="0" w:color="auto"/>
              </w:divBdr>
            </w:div>
            <w:div w:id="688723478">
              <w:marLeft w:val="0"/>
              <w:marRight w:val="0"/>
              <w:marTop w:val="0"/>
              <w:marBottom w:val="0"/>
              <w:divBdr>
                <w:top w:val="none" w:sz="0" w:space="0" w:color="auto"/>
                <w:left w:val="none" w:sz="0" w:space="0" w:color="auto"/>
                <w:bottom w:val="none" w:sz="0" w:space="0" w:color="auto"/>
                <w:right w:val="none" w:sz="0" w:space="0" w:color="auto"/>
              </w:divBdr>
            </w:div>
            <w:div w:id="688799621">
              <w:marLeft w:val="0"/>
              <w:marRight w:val="0"/>
              <w:marTop w:val="0"/>
              <w:marBottom w:val="0"/>
              <w:divBdr>
                <w:top w:val="none" w:sz="0" w:space="0" w:color="auto"/>
                <w:left w:val="none" w:sz="0" w:space="0" w:color="auto"/>
                <w:bottom w:val="none" w:sz="0" w:space="0" w:color="auto"/>
                <w:right w:val="none" w:sz="0" w:space="0" w:color="auto"/>
              </w:divBdr>
            </w:div>
            <w:div w:id="689915406">
              <w:marLeft w:val="0"/>
              <w:marRight w:val="0"/>
              <w:marTop w:val="0"/>
              <w:marBottom w:val="0"/>
              <w:divBdr>
                <w:top w:val="none" w:sz="0" w:space="0" w:color="auto"/>
                <w:left w:val="none" w:sz="0" w:space="0" w:color="auto"/>
                <w:bottom w:val="none" w:sz="0" w:space="0" w:color="auto"/>
                <w:right w:val="none" w:sz="0" w:space="0" w:color="auto"/>
              </w:divBdr>
            </w:div>
            <w:div w:id="690185615">
              <w:marLeft w:val="0"/>
              <w:marRight w:val="0"/>
              <w:marTop w:val="0"/>
              <w:marBottom w:val="0"/>
              <w:divBdr>
                <w:top w:val="none" w:sz="0" w:space="0" w:color="auto"/>
                <w:left w:val="none" w:sz="0" w:space="0" w:color="auto"/>
                <w:bottom w:val="none" w:sz="0" w:space="0" w:color="auto"/>
                <w:right w:val="none" w:sz="0" w:space="0" w:color="auto"/>
              </w:divBdr>
            </w:div>
            <w:div w:id="690375082">
              <w:marLeft w:val="0"/>
              <w:marRight w:val="0"/>
              <w:marTop w:val="0"/>
              <w:marBottom w:val="0"/>
              <w:divBdr>
                <w:top w:val="none" w:sz="0" w:space="0" w:color="auto"/>
                <w:left w:val="none" w:sz="0" w:space="0" w:color="auto"/>
                <w:bottom w:val="none" w:sz="0" w:space="0" w:color="auto"/>
                <w:right w:val="none" w:sz="0" w:space="0" w:color="auto"/>
              </w:divBdr>
            </w:div>
            <w:div w:id="690842742">
              <w:marLeft w:val="0"/>
              <w:marRight w:val="0"/>
              <w:marTop w:val="0"/>
              <w:marBottom w:val="0"/>
              <w:divBdr>
                <w:top w:val="none" w:sz="0" w:space="0" w:color="auto"/>
                <w:left w:val="none" w:sz="0" w:space="0" w:color="auto"/>
                <w:bottom w:val="none" w:sz="0" w:space="0" w:color="auto"/>
                <w:right w:val="none" w:sz="0" w:space="0" w:color="auto"/>
              </w:divBdr>
            </w:div>
            <w:div w:id="691609240">
              <w:marLeft w:val="0"/>
              <w:marRight w:val="0"/>
              <w:marTop w:val="0"/>
              <w:marBottom w:val="0"/>
              <w:divBdr>
                <w:top w:val="none" w:sz="0" w:space="0" w:color="auto"/>
                <w:left w:val="none" w:sz="0" w:space="0" w:color="auto"/>
                <w:bottom w:val="none" w:sz="0" w:space="0" w:color="auto"/>
                <w:right w:val="none" w:sz="0" w:space="0" w:color="auto"/>
              </w:divBdr>
            </w:div>
            <w:div w:id="692927579">
              <w:marLeft w:val="0"/>
              <w:marRight w:val="0"/>
              <w:marTop w:val="0"/>
              <w:marBottom w:val="0"/>
              <w:divBdr>
                <w:top w:val="none" w:sz="0" w:space="0" w:color="auto"/>
                <w:left w:val="none" w:sz="0" w:space="0" w:color="auto"/>
                <w:bottom w:val="none" w:sz="0" w:space="0" w:color="auto"/>
                <w:right w:val="none" w:sz="0" w:space="0" w:color="auto"/>
              </w:divBdr>
            </w:div>
            <w:div w:id="695351844">
              <w:marLeft w:val="0"/>
              <w:marRight w:val="0"/>
              <w:marTop w:val="0"/>
              <w:marBottom w:val="0"/>
              <w:divBdr>
                <w:top w:val="none" w:sz="0" w:space="0" w:color="auto"/>
                <w:left w:val="none" w:sz="0" w:space="0" w:color="auto"/>
                <w:bottom w:val="none" w:sz="0" w:space="0" w:color="auto"/>
                <w:right w:val="none" w:sz="0" w:space="0" w:color="auto"/>
              </w:divBdr>
            </w:div>
            <w:div w:id="696664018">
              <w:marLeft w:val="0"/>
              <w:marRight w:val="0"/>
              <w:marTop w:val="0"/>
              <w:marBottom w:val="0"/>
              <w:divBdr>
                <w:top w:val="none" w:sz="0" w:space="0" w:color="auto"/>
                <w:left w:val="none" w:sz="0" w:space="0" w:color="auto"/>
                <w:bottom w:val="none" w:sz="0" w:space="0" w:color="auto"/>
                <w:right w:val="none" w:sz="0" w:space="0" w:color="auto"/>
              </w:divBdr>
            </w:div>
            <w:div w:id="697199278">
              <w:marLeft w:val="0"/>
              <w:marRight w:val="0"/>
              <w:marTop w:val="0"/>
              <w:marBottom w:val="0"/>
              <w:divBdr>
                <w:top w:val="none" w:sz="0" w:space="0" w:color="auto"/>
                <w:left w:val="none" w:sz="0" w:space="0" w:color="auto"/>
                <w:bottom w:val="none" w:sz="0" w:space="0" w:color="auto"/>
                <w:right w:val="none" w:sz="0" w:space="0" w:color="auto"/>
              </w:divBdr>
            </w:div>
            <w:div w:id="697509920">
              <w:marLeft w:val="0"/>
              <w:marRight w:val="0"/>
              <w:marTop w:val="0"/>
              <w:marBottom w:val="0"/>
              <w:divBdr>
                <w:top w:val="none" w:sz="0" w:space="0" w:color="auto"/>
                <w:left w:val="none" w:sz="0" w:space="0" w:color="auto"/>
                <w:bottom w:val="none" w:sz="0" w:space="0" w:color="auto"/>
                <w:right w:val="none" w:sz="0" w:space="0" w:color="auto"/>
              </w:divBdr>
            </w:div>
            <w:div w:id="698240232">
              <w:marLeft w:val="0"/>
              <w:marRight w:val="0"/>
              <w:marTop w:val="0"/>
              <w:marBottom w:val="0"/>
              <w:divBdr>
                <w:top w:val="none" w:sz="0" w:space="0" w:color="auto"/>
                <w:left w:val="none" w:sz="0" w:space="0" w:color="auto"/>
                <w:bottom w:val="none" w:sz="0" w:space="0" w:color="auto"/>
                <w:right w:val="none" w:sz="0" w:space="0" w:color="auto"/>
              </w:divBdr>
            </w:div>
            <w:div w:id="698354865">
              <w:marLeft w:val="0"/>
              <w:marRight w:val="0"/>
              <w:marTop w:val="0"/>
              <w:marBottom w:val="0"/>
              <w:divBdr>
                <w:top w:val="none" w:sz="0" w:space="0" w:color="auto"/>
                <w:left w:val="none" w:sz="0" w:space="0" w:color="auto"/>
                <w:bottom w:val="none" w:sz="0" w:space="0" w:color="auto"/>
                <w:right w:val="none" w:sz="0" w:space="0" w:color="auto"/>
              </w:divBdr>
            </w:div>
            <w:div w:id="698703910">
              <w:marLeft w:val="0"/>
              <w:marRight w:val="0"/>
              <w:marTop w:val="0"/>
              <w:marBottom w:val="0"/>
              <w:divBdr>
                <w:top w:val="none" w:sz="0" w:space="0" w:color="auto"/>
                <w:left w:val="none" w:sz="0" w:space="0" w:color="auto"/>
                <w:bottom w:val="none" w:sz="0" w:space="0" w:color="auto"/>
                <w:right w:val="none" w:sz="0" w:space="0" w:color="auto"/>
              </w:divBdr>
            </w:div>
            <w:div w:id="700087793">
              <w:marLeft w:val="0"/>
              <w:marRight w:val="0"/>
              <w:marTop w:val="0"/>
              <w:marBottom w:val="0"/>
              <w:divBdr>
                <w:top w:val="none" w:sz="0" w:space="0" w:color="auto"/>
                <w:left w:val="none" w:sz="0" w:space="0" w:color="auto"/>
                <w:bottom w:val="none" w:sz="0" w:space="0" w:color="auto"/>
                <w:right w:val="none" w:sz="0" w:space="0" w:color="auto"/>
              </w:divBdr>
            </w:div>
            <w:div w:id="700205014">
              <w:marLeft w:val="0"/>
              <w:marRight w:val="0"/>
              <w:marTop w:val="0"/>
              <w:marBottom w:val="0"/>
              <w:divBdr>
                <w:top w:val="none" w:sz="0" w:space="0" w:color="auto"/>
                <w:left w:val="none" w:sz="0" w:space="0" w:color="auto"/>
                <w:bottom w:val="none" w:sz="0" w:space="0" w:color="auto"/>
                <w:right w:val="none" w:sz="0" w:space="0" w:color="auto"/>
              </w:divBdr>
            </w:div>
            <w:div w:id="700277426">
              <w:marLeft w:val="0"/>
              <w:marRight w:val="0"/>
              <w:marTop w:val="0"/>
              <w:marBottom w:val="0"/>
              <w:divBdr>
                <w:top w:val="none" w:sz="0" w:space="0" w:color="auto"/>
                <w:left w:val="none" w:sz="0" w:space="0" w:color="auto"/>
                <w:bottom w:val="none" w:sz="0" w:space="0" w:color="auto"/>
                <w:right w:val="none" w:sz="0" w:space="0" w:color="auto"/>
              </w:divBdr>
            </w:div>
            <w:div w:id="701595546">
              <w:marLeft w:val="0"/>
              <w:marRight w:val="0"/>
              <w:marTop w:val="0"/>
              <w:marBottom w:val="0"/>
              <w:divBdr>
                <w:top w:val="none" w:sz="0" w:space="0" w:color="auto"/>
                <w:left w:val="none" w:sz="0" w:space="0" w:color="auto"/>
                <w:bottom w:val="none" w:sz="0" w:space="0" w:color="auto"/>
                <w:right w:val="none" w:sz="0" w:space="0" w:color="auto"/>
              </w:divBdr>
            </w:div>
            <w:div w:id="702287731">
              <w:marLeft w:val="0"/>
              <w:marRight w:val="0"/>
              <w:marTop w:val="0"/>
              <w:marBottom w:val="0"/>
              <w:divBdr>
                <w:top w:val="none" w:sz="0" w:space="0" w:color="auto"/>
                <w:left w:val="none" w:sz="0" w:space="0" w:color="auto"/>
                <w:bottom w:val="none" w:sz="0" w:space="0" w:color="auto"/>
                <w:right w:val="none" w:sz="0" w:space="0" w:color="auto"/>
              </w:divBdr>
            </w:div>
            <w:div w:id="703529289">
              <w:marLeft w:val="0"/>
              <w:marRight w:val="0"/>
              <w:marTop w:val="0"/>
              <w:marBottom w:val="0"/>
              <w:divBdr>
                <w:top w:val="none" w:sz="0" w:space="0" w:color="auto"/>
                <w:left w:val="none" w:sz="0" w:space="0" w:color="auto"/>
                <w:bottom w:val="none" w:sz="0" w:space="0" w:color="auto"/>
                <w:right w:val="none" w:sz="0" w:space="0" w:color="auto"/>
              </w:divBdr>
            </w:div>
            <w:div w:id="703554711">
              <w:marLeft w:val="0"/>
              <w:marRight w:val="0"/>
              <w:marTop w:val="0"/>
              <w:marBottom w:val="0"/>
              <w:divBdr>
                <w:top w:val="none" w:sz="0" w:space="0" w:color="auto"/>
                <w:left w:val="none" w:sz="0" w:space="0" w:color="auto"/>
                <w:bottom w:val="none" w:sz="0" w:space="0" w:color="auto"/>
                <w:right w:val="none" w:sz="0" w:space="0" w:color="auto"/>
              </w:divBdr>
            </w:div>
            <w:div w:id="704330163">
              <w:marLeft w:val="0"/>
              <w:marRight w:val="0"/>
              <w:marTop w:val="0"/>
              <w:marBottom w:val="0"/>
              <w:divBdr>
                <w:top w:val="none" w:sz="0" w:space="0" w:color="auto"/>
                <w:left w:val="none" w:sz="0" w:space="0" w:color="auto"/>
                <w:bottom w:val="none" w:sz="0" w:space="0" w:color="auto"/>
                <w:right w:val="none" w:sz="0" w:space="0" w:color="auto"/>
              </w:divBdr>
            </w:div>
            <w:div w:id="706103777">
              <w:marLeft w:val="0"/>
              <w:marRight w:val="0"/>
              <w:marTop w:val="0"/>
              <w:marBottom w:val="0"/>
              <w:divBdr>
                <w:top w:val="none" w:sz="0" w:space="0" w:color="auto"/>
                <w:left w:val="none" w:sz="0" w:space="0" w:color="auto"/>
                <w:bottom w:val="none" w:sz="0" w:space="0" w:color="auto"/>
                <w:right w:val="none" w:sz="0" w:space="0" w:color="auto"/>
              </w:divBdr>
            </w:div>
            <w:div w:id="707098773">
              <w:marLeft w:val="0"/>
              <w:marRight w:val="0"/>
              <w:marTop w:val="0"/>
              <w:marBottom w:val="0"/>
              <w:divBdr>
                <w:top w:val="none" w:sz="0" w:space="0" w:color="auto"/>
                <w:left w:val="none" w:sz="0" w:space="0" w:color="auto"/>
                <w:bottom w:val="none" w:sz="0" w:space="0" w:color="auto"/>
                <w:right w:val="none" w:sz="0" w:space="0" w:color="auto"/>
              </w:divBdr>
            </w:div>
            <w:div w:id="708454318">
              <w:marLeft w:val="0"/>
              <w:marRight w:val="0"/>
              <w:marTop w:val="0"/>
              <w:marBottom w:val="0"/>
              <w:divBdr>
                <w:top w:val="none" w:sz="0" w:space="0" w:color="auto"/>
                <w:left w:val="none" w:sz="0" w:space="0" w:color="auto"/>
                <w:bottom w:val="none" w:sz="0" w:space="0" w:color="auto"/>
                <w:right w:val="none" w:sz="0" w:space="0" w:color="auto"/>
              </w:divBdr>
            </w:div>
            <w:div w:id="708454346">
              <w:marLeft w:val="0"/>
              <w:marRight w:val="0"/>
              <w:marTop w:val="0"/>
              <w:marBottom w:val="0"/>
              <w:divBdr>
                <w:top w:val="none" w:sz="0" w:space="0" w:color="auto"/>
                <w:left w:val="none" w:sz="0" w:space="0" w:color="auto"/>
                <w:bottom w:val="none" w:sz="0" w:space="0" w:color="auto"/>
                <w:right w:val="none" w:sz="0" w:space="0" w:color="auto"/>
              </w:divBdr>
            </w:div>
            <w:div w:id="708843963">
              <w:marLeft w:val="0"/>
              <w:marRight w:val="0"/>
              <w:marTop w:val="0"/>
              <w:marBottom w:val="0"/>
              <w:divBdr>
                <w:top w:val="none" w:sz="0" w:space="0" w:color="auto"/>
                <w:left w:val="none" w:sz="0" w:space="0" w:color="auto"/>
                <w:bottom w:val="none" w:sz="0" w:space="0" w:color="auto"/>
                <w:right w:val="none" w:sz="0" w:space="0" w:color="auto"/>
              </w:divBdr>
            </w:div>
            <w:div w:id="708844017">
              <w:marLeft w:val="0"/>
              <w:marRight w:val="0"/>
              <w:marTop w:val="0"/>
              <w:marBottom w:val="0"/>
              <w:divBdr>
                <w:top w:val="none" w:sz="0" w:space="0" w:color="auto"/>
                <w:left w:val="none" w:sz="0" w:space="0" w:color="auto"/>
                <w:bottom w:val="none" w:sz="0" w:space="0" w:color="auto"/>
                <w:right w:val="none" w:sz="0" w:space="0" w:color="auto"/>
              </w:divBdr>
            </w:div>
            <w:div w:id="708989178">
              <w:marLeft w:val="0"/>
              <w:marRight w:val="0"/>
              <w:marTop w:val="0"/>
              <w:marBottom w:val="0"/>
              <w:divBdr>
                <w:top w:val="none" w:sz="0" w:space="0" w:color="auto"/>
                <w:left w:val="none" w:sz="0" w:space="0" w:color="auto"/>
                <w:bottom w:val="none" w:sz="0" w:space="0" w:color="auto"/>
                <w:right w:val="none" w:sz="0" w:space="0" w:color="auto"/>
              </w:divBdr>
            </w:div>
            <w:div w:id="710032067">
              <w:marLeft w:val="0"/>
              <w:marRight w:val="0"/>
              <w:marTop w:val="0"/>
              <w:marBottom w:val="0"/>
              <w:divBdr>
                <w:top w:val="none" w:sz="0" w:space="0" w:color="auto"/>
                <w:left w:val="none" w:sz="0" w:space="0" w:color="auto"/>
                <w:bottom w:val="none" w:sz="0" w:space="0" w:color="auto"/>
                <w:right w:val="none" w:sz="0" w:space="0" w:color="auto"/>
              </w:divBdr>
            </w:div>
            <w:div w:id="710544109">
              <w:marLeft w:val="0"/>
              <w:marRight w:val="0"/>
              <w:marTop w:val="0"/>
              <w:marBottom w:val="0"/>
              <w:divBdr>
                <w:top w:val="none" w:sz="0" w:space="0" w:color="auto"/>
                <w:left w:val="none" w:sz="0" w:space="0" w:color="auto"/>
                <w:bottom w:val="none" w:sz="0" w:space="0" w:color="auto"/>
                <w:right w:val="none" w:sz="0" w:space="0" w:color="auto"/>
              </w:divBdr>
            </w:div>
            <w:div w:id="712926784">
              <w:marLeft w:val="0"/>
              <w:marRight w:val="0"/>
              <w:marTop w:val="0"/>
              <w:marBottom w:val="0"/>
              <w:divBdr>
                <w:top w:val="none" w:sz="0" w:space="0" w:color="auto"/>
                <w:left w:val="none" w:sz="0" w:space="0" w:color="auto"/>
                <w:bottom w:val="none" w:sz="0" w:space="0" w:color="auto"/>
                <w:right w:val="none" w:sz="0" w:space="0" w:color="auto"/>
              </w:divBdr>
            </w:div>
            <w:div w:id="714082063">
              <w:marLeft w:val="0"/>
              <w:marRight w:val="0"/>
              <w:marTop w:val="0"/>
              <w:marBottom w:val="0"/>
              <w:divBdr>
                <w:top w:val="none" w:sz="0" w:space="0" w:color="auto"/>
                <w:left w:val="none" w:sz="0" w:space="0" w:color="auto"/>
                <w:bottom w:val="none" w:sz="0" w:space="0" w:color="auto"/>
                <w:right w:val="none" w:sz="0" w:space="0" w:color="auto"/>
              </w:divBdr>
            </w:div>
            <w:div w:id="714817672">
              <w:marLeft w:val="0"/>
              <w:marRight w:val="0"/>
              <w:marTop w:val="0"/>
              <w:marBottom w:val="0"/>
              <w:divBdr>
                <w:top w:val="none" w:sz="0" w:space="0" w:color="auto"/>
                <w:left w:val="none" w:sz="0" w:space="0" w:color="auto"/>
                <w:bottom w:val="none" w:sz="0" w:space="0" w:color="auto"/>
                <w:right w:val="none" w:sz="0" w:space="0" w:color="auto"/>
              </w:divBdr>
            </w:div>
            <w:div w:id="715353061">
              <w:marLeft w:val="0"/>
              <w:marRight w:val="0"/>
              <w:marTop w:val="0"/>
              <w:marBottom w:val="0"/>
              <w:divBdr>
                <w:top w:val="none" w:sz="0" w:space="0" w:color="auto"/>
                <w:left w:val="none" w:sz="0" w:space="0" w:color="auto"/>
                <w:bottom w:val="none" w:sz="0" w:space="0" w:color="auto"/>
                <w:right w:val="none" w:sz="0" w:space="0" w:color="auto"/>
              </w:divBdr>
            </w:div>
            <w:div w:id="716970043">
              <w:marLeft w:val="0"/>
              <w:marRight w:val="0"/>
              <w:marTop w:val="0"/>
              <w:marBottom w:val="0"/>
              <w:divBdr>
                <w:top w:val="none" w:sz="0" w:space="0" w:color="auto"/>
                <w:left w:val="none" w:sz="0" w:space="0" w:color="auto"/>
                <w:bottom w:val="none" w:sz="0" w:space="0" w:color="auto"/>
                <w:right w:val="none" w:sz="0" w:space="0" w:color="auto"/>
              </w:divBdr>
            </w:div>
            <w:div w:id="717319833">
              <w:marLeft w:val="0"/>
              <w:marRight w:val="0"/>
              <w:marTop w:val="0"/>
              <w:marBottom w:val="0"/>
              <w:divBdr>
                <w:top w:val="none" w:sz="0" w:space="0" w:color="auto"/>
                <w:left w:val="none" w:sz="0" w:space="0" w:color="auto"/>
                <w:bottom w:val="none" w:sz="0" w:space="0" w:color="auto"/>
                <w:right w:val="none" w:sz="0" w:space="0" w:color="auto"/>
              </w:divBdr>
            </w:div>
            <w:div w:id="717514828">
              <w:marLeft w:val="0"/>
              <w:marRight w:val="0"/>
              <w:marTop w:val="0"/>
              <w:marBottom w:val="0"/>
              <w:divBdr>
                <w:top w:val="none" w:sz="0" w:space="0" w:color="auto"/>
                <w:left w:val="none" w:sz="0" w:space="0" w:color="auto"/>
                <w:bottom w:val="none" w:sz="0" w:space="0" w:color="auto"/>
                <w:right w:val="none" w:sz="0" w:space="0" w:color="auto"/>
              </w:divBdr>
            </w:div>
            <w:div w:id="717777309">
              <w:marLeft w:val="0"/>
              <w:marRight w:val="0"/>
              <w:marTop w:val="0"/>
              <w:marBottom w:val="0"/>
              <w:divBdr>
                <w:top w:val="none" w:sz="0" w:space="0" w:color="auto"/>
                <w:left w:val="none" w:sz="0" w:space="0" w:color="auto"/>
                <w:bottom w:val="none" w:sz="0" w:space="0" w:color="auto"/>
                <w:right w:val="none" w:sz="0" w:space="0" w:color="auto"/>
              </w:divBdr>
            </w:div>
            <w:div w:id="717893761">
              <w:marLeft w:val="0"/>
              <w:marRight w:val="0"/>
              <w:marTop w:val="0"/>
              <w:marBottom w:val="0"/>
              <w:divBdr>
                <w:top w:val="none" w:sz="0" w:space="0" w:color="auto"/>
                <w:left w:val="none" w:sz="0" w:space="0" w:color="auto"/>
                <w:bottom w:val="none" w:sz="0" w:space="0" w:color="auto"/>
                <w:right w:val="none" w:sz="0" w:space="0" w:color="auto"/>
              </w:divBdr>
            </w:div>
            <w:div w:id="718092019">
              <w:marLeft w:val="0"/>
              <w:marRight w:val="0"/>
              <w:marTop w:val="0"/>
              <w:marBottom w:val="0"/>
              <w:divBdr>
                <w:top w:val="none" w:sz="0" w:space="0" w:color="auto"/>
                <w:left w:val="none" w:sz="0" w:space="0" w:color="auto"/>
                <w:bottom w:val="none" w:sz="0" w:space="0" w:color="auto"/>
                <w:right w:val="none" w:sz="0" w:space="0" w:color="auto"/>
              </w:divBdr>
            </w:div>
            <w:div w:id="719013123">
              <w:marLeft w:val="0"/>
              <w:marRight w:val="0"/>
              <w:marTop w:val="0"/>
              <w:marBottom w:val="0"/>
              <w:divBdr>
                <w:top w:val="none" w:sz="0" w:space="0" w:color="auto"/>
                <w:left w:val="none" w:sz="0" w:space="0" w:color="auto"/>
                <w:bottom w:val="none" w:sz="0" w:space="0" w:color="auto"/>
                <w:right w:val="none" w:sz="0" w:space="0" w:color="auto"/>
              </w:divBdr>
            </w:div>
            <w:div w:id="720977877">
              <w:marLeft w:val="0"/>
              <w:marRight w:val="0"/>
              <w:marTop w:val="0"/>
              <w:marBottom w:val="0"/>
              <w:divBdr>
                <w:top w:val="none" w:sz="0" w:space="0" w:color="auto"/>
                <w:left w:val="none" w:sz="0" w:space="0" w:color="auto"/>
                <w:bottom w:val="none" w:sz="0" w:space="0" w:color="auto"/>
                <w:right w:val="none" w:sz="0" w:space="0" w:color="auto"/>
              </w:divBdr>
            </w:div>
            <w:div w:id="721170521">
              <w:marLeft w:val="0"/>
              <w:marRight w:val="0"/>
              <w:marTop w:val="0"/>
              <w:marBottom w:val="0"/>
              <w:divBdr>
                <w:top w:val="none" w:sz="0" w:space="0" w:color="auto"/>
                <w:left w:val="none" w:sz="0" w:space="0" w:color="auto"/>
                <w:bottom w:val="none" w:sz="0" w:space="0" w:color="auto"/>
                <w:right w:val="none" w:sz="0" w:space="0" w:color="auto"/>
              </w:divBdr>
            </w:div>
            <w:div w:id="721369982">
              <w:marLeft w:val="0"/>
              <w:marRight w:val="0"/>
              <w:marTop w:val="0"/>
              <w:marBottom w:val="0"/>
              <w:divBdr>
                <w:top w:val="none" w:sz="0" w:space="0" w:color="auto"/>
                <w:left w:val="none" w:sz="0" w:space="0" w:color="auto"/>
                <w:bottom w:val="none" w:sz="0" w:space="0" w:color="auto"/>
                <w:right w:val="none" w:sz="0" w:space="0" w:color="auto"/>
              </w:divBdr>
            </w:div>
            <w:div w:id="722871773">
              <w:marLeft w:val="0"/>
              <w:marRight w:val="0"/>
              <w:marTop w:val="0"/>
              <w:marBottom w:val="0"/>
              <w:divBdr>
                <w:top w:val="none" w:sz="0" w:space="0" w:color="auto"/>
                <w:left w:val="none" w:sz="0" w:space="0" w:color="auto"/>
                <w:bottom w:val="none" w:sz="0" w:space="0" w:color="auto"/>
                <w:right w:val="none" w:sz="0" w:space="0" w:color="auto"/>
              </w:divBdr>
            </w:div>
            <w:div w:id="723212804">
              <w:marLeft w:val="0"/>
              <w:marRight w:val="0"/>
              <w:marTop w:val="0"/>
              <w:marBottom w:val="0"/>
              <w:divBdr>
                <w:top w:val="none" w:sz="0" w:space="0" w:color="auto"/>
                <w:left w:val="none" w:sz="0" w:space="0" w:color="auto"/>
                <w:bottom w:val="none" w:sz="0" w:space="0" w:color="auto"/>
                <w:right w:val="none" w:sz="0" w:space="0" w:color="auto"/>
              </w:divBdr>
            </w:div>
            <w:div w:id="723219098">
              <w:marLeft w:val="0"/>
              <w:marRight w:val="0"/>
              <w:marTop w:val="0"/>
              <w:marBottom w:val="0"/>
              <w:divBdr>
                <w:top w:val="none" w:sz="0" w:space="0" w:color="auto"/>
                <w:left w:val="none" w:sz="0" w:space="0" w:color="auto"/>
                <w:bottom w:val="none" w:sz="0" w:space="0" w:color="auto"/>
                <w:right w:val="none" w:sz="0" w:space="0" w:color="auto"/>
              </w:divBdr>
            </w:div>
            <w:div w:id="724379379">
              <w:marLeft w:val="0"/>
              <w:marRight w:val="0"/>
              <w:marTop w:val="0"/>
              <w:marBottom w:val="0"/>
              <w:divBdr>
                <w:top w:val="none" w:sz="0" w:space="0" w:color="auto"/>
                <w:left w:val="none" w:sz="0" w:space="0" w:color="auto"/>
                <w:bottom w:val="none" w:sz="0" w:space="0" w:color="auto"/>
                <w:right w:val="none" w:sz="0" w:space="0" w:color="auto"/>
              </w:divBdr>
            </w:div>
            <w:div w:id="724763536">
              <w:marLeft w:val="0"/>
              <w:marRight w:val="0"/>
              <w:marTop w:val="0"/>
              <w:marBottom w:val="0"/>
              <w:divBdr>
                <w:top w:val="none" w:sz="0" w:space="0" w:color="auto"/>
                <w:left w:val="none" w:sz="0" w:space="0" w:color="auto"/>
                <w:bottom w:val="none" w:sz="0" w:space="0" w:color="auto"/>
                <w:right w:val="none" w:sz="0" w:space="0" w:color="auto"/>
              </w:divBdr>
            </w:div>
            <w:div w:id="724908816">
              <w:marLeft w:val="0"/>
              <w:marRight w:val="0"/>
              <w:marTop w:val="0"/>
              <w:marBottom w:val="0"/>
              <w:divBdr>
                <w:top w:val="none" w:sz="0" w:space="0" w:color="auto"/>
                <w:left w:val="none" w:sz="0" w:space="0" w:color="auto"/>
                <w:bottom w:val="none" w:sz="0" w:space="0" w:color="auto"/>
                <w:right w:val="none" w:sz="0" w:space="0" w:color="auto"/>
              </w:divBdr>
            </w:div>
            <w:div w:id="725421213">
              <w:marLeft w:val="0"/>
              <w:marRight w:val="0"/>
              <w:marTop w:val="0"/>
              <w:marBottom w:val="0"/>
              <w:divBdr>
                <w:top w:val="none" w:sz="0" w:space="0" w:color="auto"/>
                <w:left w:val="none" w:sz="0" w:space="0" w:color="auto"/>
                <w:bottom w:val="none" w:sz="0" w:space="0" w:color="auto"/>
                <w:right w:val="none" w:sz="0" w:space="0" w:color="auto"/>
              </w:divBdr>
            </w:div>
            <w:div w:id="727142575">
              <w:marLeft w:val="0"/>
              <w:marRight w:val="0"/>
              <w:marTop w:val="0"/>
              <w:marBottom w:val="0"/>
              <w:divBdr>
                <w:top w:val="none" w:sz="0" w:space="0" w:color="auto"/>
                <w:left w:val="none" w:sz="0" w:space="0" w:color="auto"/>
                <w:bottom w:val="none" w:sz="0" w:space="0" w:color="auto"/>
                <w:right w:val="none" w:sz="0" w:space="0" w:color="auto"/>
              </w:divBdr>
            </w:div>
            <w:div w:id="728385053">
              <w:marLeft w:val="0"/>
              <w:marRight w:val="0"/>
              <w:marTop w:val="0"/>
              <w:marBottom w:val="0"/>
              <w:divBdr>
                <w:top w:val="none" w:sz="0" w:space="0" w:color="auto"/>
                <w:left w:val="none" w:sz="0" w:space="0" w:color="auto"/>
                <w:bottom w:val="none" w:sz="0" w:space="0" w:color="auto"/>
                <w:right w:val="none" w:sz="0" w:space="0" w:color="auto"/>
              </w:divBdr>
            </w:div>
            <w:div w:id="728697469">
              <w:marLeft w:val="0"/>
              <w:marRight w:val="0"/>
              <w:marTop w:val="0"/>
              <w:marBottom w:val="0"/>
              <w:divBdr>
                <w:top w:val="none" w:sz="0" w:space="0" w:color="auto"/>
                <w:left w:val="none" w:sz="0" w:space="0" w:color="auto"/>
                <w:bottom w:val="none" w:sz="0" w:space="0" w:color="auto"/>
                <w:right w:val="none" w:sz="0" w:space="0" w:color="auto"/>
              </w:divBdr>
            </w:div>
            <w:div w:id="730084579">
              <w:marLeft w:val="0"/>
              <w:marRight w:val="0"/>
              <w:marTop w:val="0"/>
              <w:marBottom w:val="0"/>
              <w:divBdr>
                <w:top w:val="none" w:sz="0" w:space="0" w:color="auto"/>
                <w:left w:val="none" w:sz="0" w:space="0" w:color="auto"/>
                <w:bottom w:val="none" w:sz="0" w:space="0" w:color="auto"/>
                <w:right w:val="none" w:sz="0" w:space="0" w:color="auto"/>
              </w:divBdr>
            </w:div>
            <w:div w:id="731925315">
              <w:marLeft w:val="0"/>
              <w:marRight w:val="0"/>
              <w:marTop w:val="0"/>
              <w:marBottom w:val="0"/>
              <w:divBdr>
                <w:top w:val="none" w:sz="0" w:space="0" w:color="auto"/>
                <w:left w:val="none" w:sz="0" w:space="0" w:color="auto"/>
                <w:bottom w:val="none" w:sz="0" w:space="0" w:color="auto"/>
                <w:right w:val="none" w:sz="0" w:space="0" w:color="auto"/>
              </w:divBdr>
            </w:div>
            <w:div w:id="734012866">
              <w:marLeft w:val="0"/>
              <w:marRight w:val="0"/>
              <w:marTop w:val="0"/>
              <w:marBottom w:val="0"/>
              <w:divBdr>
                <w:top w:val="none" w:sz="0" w:space="0" w:color="auto"/>
                <w:left w:val="none" w:sz="0" w:space="0" w:color="auto"/>
                <w:bottom w:val="none" w:sz="0" w:space="0" w:color="auto"/>
                <w:right w:val="none" w:sz="0" w:space="0" w:color="auto"/>
              </w:divBdr>
            </w:div>
            <w:div w:id="735469709">
              <w:marLeft w:val="0"/>
              <w:marRight w:val="0"/>
              <w:marTop w:val="0"/>
              <w:marBottom w:val="0"/>
              <w:divBdr>
                <w:top w:val="none" w:sz="0" w:space="0" w:color="auto"/>
                <w:left w:val="none" w:sz="0" w:space="0" w:color="auto"/>
                <w:bottom w:val="none" w:sz="0" w:space="0" w:color="auto"/>
                <w:right w:val="none" w:sz="0" w:space="0" w:color="auto"/>
              </w:divBdr>
            </w:div>
            <w:div w:id="735591472">
              <w:marLeft w:val="0"/>
              <w:marRight w:val="0"/>
              <w:marTop w:val="0"/>
              <w:marBottom w:val="0"/>
              <w:divBdr>
                <w:top w:val="none" w:sz="0" w:space="0" w:color="auto"/>
                <w:left w:val="none" w:sz="0" w:space="0" w:color="auto"/>
                <w:bottom w:val="none" w:sz="0" w:space="0" w:color="auto"/>
                <w:right w:val="none" w:sz="0" w:space="0" w:color="auto"/>
              </w:divBdr>
            </w:div>
            <w:div w:id="736517912">
              <w:marLeft w:val="0"/>
              <w:marRight w:val="0"/>
              <w:marTop w:val="0"/>
              <w:marBottom w:val="0"/>
              <w:divBdr>
                <w:top w:val="none" w:sz="0" w:space="0" w:color="auto"/>
                <w:left w:val="none" w:sz="0" w:space="0" w:color="auto"/>
                <w:bottom w:val="none" w:sz="0" w:space="0" w:color="auto"/>
                <w:right w:val="none" w:sz="0" w:space="0" w:color="auto"/>
              </w:divBdr>
            </w:div>
            <w:div w:id="738215929">
              <w:marLeft w:val="0"/>
              <w:marRight w:val="0"/>
              <w:marTop w:val="0"/>
              <w:marBottom w:val="0"/>
              <w:divBdr>
                <w:top w:val="none" w:sz="0" w:space="0" w:color="auto"/>
                <w:left w:val="none" w:sz="0" w:space="0" w:color="auto"/>
                <w:bottom w:val="none" w:sz="0" w:space="0" w:color="auto"/>
                <w:right w:val="none" w:sz="0" w:space="0" w:color="auto"/>
              </w:divBdr>
            </w:div>
            <w:div w:id="740325109">
              <w:marLeft w:val="0"/>
              <w:marRight w:val="0"/>
              <w:marTop w:val="0"/>
              <w:marBottom w:val="0"/>
              <w:divBdr>
                <w:top w:val="none" w:sz="0" w:space="0" w:color="auto"/>
                <w:left w:val="none" w:sz="0" w:space="0" w:color="auto"/>
                <w:bottom w:val="none" w:sz="0" w:space="0" w:color="auto"/>
                <w:right w:val="none" w:sz="0" w:space="0" w:color="auto"/>
              </w:divBdr>
            </w:div>
            <w:div w:id="740635649">
              <w:marLeft w:val="0"/>
              <w:marRight w:val="0"/>
              <w:marTop w:val="0"/>
              <w:marBottom w:val="0"/>
              <w:divBdr>
                <w:top w:val="none" w:sz="0" w:space="0" w:color="auto"/>
                <w:left w:val="none" w:sz="0" w:space="0" w:color="auto"/>
                <w:bottom w:val="none" w:sz="0" w:space="0" w:color="auto"/>
                <w:right w:val="none" w:sz="0" w:space="0" w:color="auto"/>
              </w:divBdr>
            </w:div>
            <w:div w:id="740755284">
              <w:marLeft w:val="0"/>
              <w:marRight w:val="0"/>
              <w:marTop w:val="0"/>
              <w:marBottom w:val="0"/>
              <w:divBdr>
                <w:top w:val="none" w:sz="0" w:space="0" w:color="auto"/>
                <w:left w:val="none" w:sz="0" w:space="0" w:color="auto"/>
                <w:bottom w:val="none" w:sz="0" w:space="0" w:color="auto"/>
                <w:right w:val="none" w:sz="0" w:space="0" w:color="auto"/>
              </w:divBdr>
            </w:div>
            <w:div w:id="741635633">
              <w:marLeft w:val="0"/>
              <w:marRight w:val="0"/>
              <w:marTop w:val="0"/>
              <w:marBottom w:val="0"/>
              <w:divBdr>
                <w:top w:val="none" w:sz="0" w:space="0" w:color="auto"/>
                <w:left w:val="none" w:sz="0" w:space="0" w:color="auto"/>
                <w:bottom w:val="none" w:sz="0" w:space="0" w:color="auto"/>
                <w:right w:val="none" w:sz="0" w:space="0" w:color="auto"/>
              </w:divBdr>
            </w:div>
            <w:div w:id="742409939">
              <w:marLeft w:val="0"/>
              <w:marRight w:val="0"/>
              <w:marTop w:val="0"/>
              <w:marBottom w:val="0"/>
              <w:divBdr>
                <w:top w:val="none" w:sz="0" w:space="0" w:color="auto"/>
                <w:left w:val="none" w:sz="0" w:space="0" w:color="auto"/>
                <w:bottom w:val="none" w:sz="0" w:space="0" w:color="auto"/>
                <w:right w:val="none" w:sz="0" w:space="0" w:color="auto"/>
              </w:divBdr>
            </w:div>
            <w:div w:id="743651455">
              <w:marLeft w:val="0"/>
              <w:marRight w:val="0"/>
              <w:marTop w:val="0"/>
              <w:marBottom w:val="0"/>
              <w:divBdr>
                <w:top w:val="none" w:sz="0" w:space="0" w:color="auto"/>
                <w:left w:val="none" w:sz="0" w:space="0" w:color="auto"/>
                <w:bottom w:val="none" w:sz="0" w:space="0" w:color="auto"/>
                <w:right w:val="none" w:sz="0" w:space="0" w:color="auto"/>
              </w:divBdr>
            </w:div>
            <w:div w:id="744886333">
              <w:marLeft w:val="0"/>
              <w:marRight w:val="0"/>
              <w:marTop w:val="0"/>
              <w:marBottom w:val="0"/>
              <w:divBdr>
                <w:top w:val="none" w:sz="0" w:space="0" w:color="auto"/>
                <w:left w:val="none" w:sz="0" w:space="0" w:color="auto"/>
                <w:bottom w:val="none" w:sz="0" w:space="0" w:color="auto"/>
                <w:right w:val="none" w:sz="0" w:space="0" w:color="auto"/>
              </w:divBdr>
            </w:div>
            <w:div w:id="746269918">
              <w:marLeft w:val="0"/>
              <w:marRight w:val="0"/>
              <w:marTop w:val="0"/>
              <w:marBottom w:val="0"/>
              <w:divBdr>
                <w:top w:val="none" w:sz="0" w:space="0" w:color="auto"/>
                <w:left w:val="none" w:sz="0" w:space="0" w:color="auto"/>
                <w:bottom w:val="none" w:sz="0" w:space="0" w:color="auto"/>
                <w:right w:val="none" w:sz="0" w:space="0" w:color="auto"/>
              </w:divBdr>
            </w:div>
            <w:div w:id="746727547">
              <w:marLeft w:val="0"/>
              <w:marRight w:val="0"/>
              <w:marTop w:val="0"/>
              <w:marBottom w:val="0"/>
              <w:divBdr>
                <w:top w:val="none" w:sz="0" w:space="0" w:color="auto"/>
                <w:left w:val="none" w:sz="0" w:space="0" w:color="auto"/>
                <w:bottom w:val="none" w:sz="0" w:space="0" w:color="auto"/>
                <w:right w:val="none" w:sz="0" w:space="0" w:color="auto"/>
              </w:divBdr>
            </w:div>
            <w:div w:id="747119045">
              <w:marLeft w:val="0"/>
              <w:marRight w:val="0"/>
              <w:marTop w:val="0"/>
              <w:marBottom w:val="0"/>
              <w:divBdr>
                <w:top w:val="none" w:sz="0" w:space="0" w:color="auto"/>
                <w:left w:val="none" w:sz="0" w:space="0" w:color="auto"/>
                <w:bottom w:val="none" w:sz="0" w:space="0" w:color="auto"/>
                <w:right w:val="none" w:sz="0" w:space="0" w:color="auto"/>
              </w:divBdr>
            </w:div>
            <w:div w:id="747268706">
              <w:marLeft w:val="0"/>
              <w:marRight w:val="0"/>
              <w:marTop w:val="0"/>
              <w:marBottom w:val="0"/>
              <w:divBdr>
                <w:top w:val="none" w:sz="0" w:space="0" w:color="auto"/>
                <w:left w:val="none" w:sz="0" w:space="0" w:color="auto"/>
                <w:bottom w:val="none" w:sz="0" w:space="0" w:color="auto"/>
                <w:right w:val="none" w:sz="0" w:space="0" w:color="auto"/>
              </w:divBdr>
            </w:div>
            <w:div w:id="747847720">
              <w:marLeft w:val="0"/>
              <w:marRight w:val="0"/>
              <w:marTop w:val="0"/>
              <w:marBottom w:val="0"/>
              <w:divBdr>
                <w:top w:val="none" w:sz="0" w:space="0" w:color="auto"/>
                <w:left w:val="none" w:sz="0" w:space="0" w:color="auto"/>
                <w:bottom w:val="none" w:sz="0" w:space="0" w:color="auto"/>
                <w:right w:val="none" w:sz="0" w:space="0" w:color="auto"/>
              </w:divBdr>
            </w:div>
            <w:div w:id="749348280">
              <w:marLeft w:val="0"/>
              <w:marRight w:val="0"/>
              <w:marTop w:val="0"/>
              <w:marBottom w:val="0"/>
              <w:divBdr>
                <w:top w:val="none" w:sz="0" w:space="0" w:color="auto"/>
                <w:left w:val="none" w:sz="0" w:space="0" w:color="auto"/>
                <w:bottom w:val="none" w:sz="0" w:space="0" w:color="auto"/>
                <w:right w:val="none" w:sz="0" w:space="0" w:color="auto"/>
              </w:divBdr>
            </w:div>
            <w:div w:id="749472426">
              <w:marLeft w:val="0"/>
              <w:marRight w:val="0"/>
              <w:marTop w:val="0"/>
              <w:marBottom w:val="0"/>
              <w:divBdr>
                <w:top w:val="none" w:sz="0" w:space="0" w:color="auto"/>
                <w:left w:val="none" w:sz="0" w:space="0" w:color="auto"/>
                <w:bottom w:val="none" w:sz="0" w:space="0" w:color="auto"/>
                <w:right w:val="none" w:sz="0" w:space="0" w:color="auto"/>
              </w:divBdr>
            </w:div>
            <w:div w:id="749890219">
              <w:marLeft w:val="0"/>
              <w:marRight w:val="0"/>
              <w:marTop w:val="0"/>
              <w:marBottom w:val="0"/>
              <w:divBdr>
                <w:top w:val="none" w:sz="0" w:space="0" w:color="auto"/>
                <w:left w:val="none" w:sz="0" w:space="0" w:color="auto"/>
                <w:bottom w:val="none" w:sz="0" w:space="0" w:color="auto"/>
                <w:right w:val="none" w:sz="0" w:space="0" w:color="auto"/>
              </w:divBdr>
            </w:div>
            <w:div w:id="750202335">
              <w:marLeft w:val="0"/>
              <w:marRight w:val="0"/>
              <w:marTop w:val="0"/>
              <w:marBottom w:val="0"/>
              <w:divBdr>
                <w:top w:val="none" w:sz="0" w:space="0" w:color="auto"/>
                <w:left w:val="none" w:sz="0" w:space="0" w:color="auto"/>
                <w:bottom w:val="none" w:sz="0" w:space="0" w:color="auto"/>
                <w:right w:val="none" w:sz="0" w:space="0" w:color="auto"/>
              </w:divBdr>
            </w:div>
            <w:div w:id="750926943">
              <w:marLeft w:val="0"/>
              <w:marRight w:val="0"/>
              <w:marTop w:val="0"/>
              <w:marBottom w:val="0"/>
              <w:divBdr>
                <w:top w:val="none" w:sz="0" w:space="0" w:color="auto"/>
                <w:left w:val="none" w:sz="0" w:space="0" w:color="auto"/>
                <w:bottom w:val="none" w:sz="0" w:space="0" w:color="auto"/>
                <w:right w:val="none" w:sz="0" w:space="0" w:color="auto"/>
              </w:divBdr>
            </w:div>
            <w:div w:id="752433297">
              <w:marLeft w:val="0"/>
              <w:marRight w:val="0"/>
              <w:marTop w:val="0"/>
              <w:marBottom w:val="0"/>
              <w:divBdr>
                <w:top w:val="none" w:sz="0" w:space="0" w:color="auto"/>
                <w:left w:val="none" w:sz="0" w:space="0" w:color="auto"/>
                <w:bottom w:val="none" w:sz="0" w:space="0" w:color="auto"/>
                <w:right w:val="none" w:sz="0" w:space="0" w:color="auto"/>
              </w:divBdr>
            </w:div>
            <w:div w:id="753673681">
              <w:marLeft w:val="0"/>
              <w:marRight w:val="0"/>
              <w:marTop w:val="0"/>
              <w:marBottom w:val="0"/>
              <w:divBdr>
                <w:top w:val="none" w:sz="0" w:space="0" w:color="auto"/>
                <w:left w:val="none" w:sz="0" w:space="0" w:color="auto"/>
                <w:bottom w:val="none" w:sz="0" w:space="0" w:color="auto"/>
                <w:right w:val="none" w:sz="0" w:space="0" w:color="auto"/>
              </w:divBdr>
            </w:div>
            <w:div w:id="753743004">
              <w:marLeft w:val="0"/>
              <w:marRight w:val="0"/>
              <w:marTop w:val="0"/>
              <w:marBottom w:val="0"/>
              <w:divBdr>
                <w:top w:val="none" w:sz="0" w:space="0" w:color="auto"/>
                <w:left w:val="none" w:sz="0" w:space="0" w:color="auto"/>
                <w:bottom w:val="none" w:sz="0" w:space="0" w:color="auto"/>
                <w:right w:val="none" w:sz="0" w:space="0" w:color="auto"/>
              </w:divBdr>
            </w:div>
            <w:div w:id="754940044">
              <w:marLeft w:val="0"/>
              <w:marRight w:val="0"/>
              <w:marTop w:val="0"/>
              <w:marBottom w:val="0"/>
              <w:divBdr>
                <w:top w:val="none" w:sz="0" w:space="0" w:color="auto"/>
                <w:left w:val="none" w:sz="0" w:space="0" w:color="auto"/>
                <w:bottom w:val="none" w:sz="0" w:space="0" w:color="auto"/>
                <w:right w:val="none" w:sz="0" w:space="0" w:color="auto"/>
              </w:divBdr>
            </w:div>
            <w:div w:id="755173858">
              <w:marLeft w:val="0"/>
              <w:marRight w:val="0"/>
              <w:marTop w:val="0"/>
              <w:marBottom w:val="0"/>
              <w:divBdr>
                <w:top w:val="none" w:sz="0" w:space="0" w:color="auto"/>
                <w:left w:val="none" w:sz="0" w:space="0" w:color="auto"/>
                <w:bottom w:val="none" w:sz="0" w:space="0" w:color="auto"/>
                <w:right w:val="none" w:sz="0" w:space="0" w:color="auto"/>
              </w:divBdr>
            </w:div>
            <w:div w:id="755827025">
              <w:marLeft w:val="0"/>
              <w:marRight w:val="0"/>
              <w:marTop w:val="0"/>
              <w:marBottom w:val="0"/>
              <w:divBdr>
                <w:top w:val="none" w:sz="0" w:space="0" w:color="auto"/>
                <w:left w:val="none" w:sz="0" w:space="0" w:color="auto"/>
                <w:bottom w:val="none" w:sz="0" w:space="0" w:color="auto"/>
                <w:right w:val="none" w:sz="0" w:space="0" w:color="auto"/>
              </w:divBdr>
            </w:div>
            <w:div w:id="756564099">
              <w:marLeft w:val="0"/>
              <w:marRight w:val="0"/>
              <w:marTop w:val="0"/>
              <w:marBottom w:val="0"/>
              <w:divBdr>
                <w:top w:val="none" w:sz="0" w:space="0" w:color="auto"/>
                <w:left w:val="none" w:sz="0" w:space="0" w:color="auto"/>
                <w:bottom w:val="none" w:sz="0" w:space="0" w:color="auto"/>
                <w:right w:val="none" w:sz="0" w:space="0" w:color="auto"/>
              </w:divBdr>
            </w:div>
            <w:div w:id="758867406">
              <w:marLeft w:val="0"/>
              <w:marRight w:val="0"/>
              <w:marTop w:val="0"/>
              <w:marBottom w:val="0"/>
              <w:divBdr>
                <w:top w:val="none" w:sz="0" w:space="0" w:color="auto"/>
                <w:left w:val="none" w:sz="0" w:space="0" w:color="auto"/>
                <w:bottom w:val="none" w:sz="0" w:space="0" w:color="auto"/>
                <w:right w:val="none" w:sz="0" w:space="0" w:color="auto"/>
              </w:divBdr>
            </w:div>
            <w:div w:id="762456548">
              <w:marLeft w:val="0"/>
              <w:marRight w:val="0"/>
              <w:marTop w:val="0"/>
              <w:marBottom w:val="0"/>
              <w:divBdr>
                <w:top w:val="none" w:sz="0" w:space="0" w:color="auto"/>
                <w:left w:val="none" w:sz="0" w:space="0" w:color="auto"/>
                <w:bottom w:val="none" w:sz="0" w:space="0" w:color="auto"/>
                <w:right w:val="none" w:sz="0" w:space="0" w:color="auto"/>
              </w:divBdr>
            </w:div>
            <w:div w:id="762531068">
              <w:marLeft w:val="0"/>
              <w:marRight w:val="0"/>
              <w:marTop w:val="0"/>
              <w:marBottom w:val="0"/>
              <w:divBdr>
                <w:top w:val="none" w:sz="0" w:space="0" w:color="auto"/>
                <w:left w:val="none" w:sz="0" w:space="0" w:color="auto"/>
                <w:bottom w:val="none" w:sz="0" w:space="0" w:color="auto"/>
                <w:right w:val="none" w:sz="0" w:space="0" w:color="auto"/>
              </w:divBdr>
            </w:div>
            <w:div w:id="762839087">
              <w:marLeft w:val="0"/>
              <w:marRight w:val="0"/>
              <w:marTop w:val="0"/>
              <w:marBottom w:val="0"/>
              <w:divBdr>
                <w:top w:val="none" w:sz="0" w:space="0" w:color="auto"/>
                <w:left w:val="none" w:sz="0" w:space="0" w:color="auto"/>
                <w:bottom w:val="none" w:sz="0" w:space="0" w:color="auto"/>
                <w:right w:val="none" w:sz="0" w:space="0" w:color="auto"/>
              </w:divBdr>
            </w:div>
            <w:div w:id="762990397">
              <w:marLeft w:val="0"/>
              <w:marRight w:val="0"/>
              <w:marTop w:val="0"/>
              <w:marBottom w:val="0"/>
              <w:divBdr>
                <w:top w:val="none" w:sz="0" w:space="0" w:color="auto"/>
                <w:left w:val="none" w:sz="0" w:space="0" w:color="auto"/>
                <w:bottom w:val="none" w:sz="0" w:space="0" w:color="auto"/>
                <w:right w:val="none" w:sz="0" w:space="0" w:color="auto"/>
              </w:divBdr>
            </w:div>
            <w:div w:id="765074623">
              <w:marLeft w:val="0"/>
              <w:marRight w:val="0"/>
              <w:marTop w:val="0"/>
              <w:marBottom w:val="0"/>
              <w:divBdr>
                <w:top w:val="none" w:sz="0" w:space="0" w:color="auto"/>
                <w:left w:val="none" w:sz="0" w:space="0" w:color="auto"/>
                <w:bottom w:val="none" w:sz="0" w:space="0" w:color="auto"/>
                <w:right w:val="none" w:sz="0" w:space="0" w:color="auto"/>
              </w:divBdr>
            </w:div>
            <w:div w:id="766004444">
              <w:marLeft w:val="0"/>
              <w:marRight w:val="0"/>
              <w:marTop w:val="0"/>
              <w:marBottom w:val="0"/>
              <w:divBdr>
                <w:top w:val="none" w:sz="0" w:space="0" w:color="auto"/>
                <w:left w:val="none" w:sz="0" w:space="0" w:color="auto"/>
                <w:bottom w:val="none" w:sz="0" w:space="0" w:color="auto"/>
                <w:right w:val="none" w:sz="0" w:space="0" w:color="auto"/>
              </w:divBdr>
            </w:div>
            <w:div w:id="767313085">
              <w:marLeft w:val="0"/>
              <w:marRight w:val="0"/>
              <w:marTop w:val="0"/>
              <w:marBottom w:val="0"/>
              <w:divBdr>
                <w:top w:val="none" w:sz="0" w:space="0" w:color="auto"/>
                <w:left w:val="none" w:sz="0" w:space="0" w:color="auto"/>
                <w:bottom w:val="none" w:sz="0" w:space="0" w:color="auto"/>
                <w:right w:val="none" w:sz="0" w:space="0" w:color="auto"/>
              </w:divBdr>
            </w:div>
            <w:div w:id="769397085">
              <w:marLeft w:val="0"/>
              <w:marRight w:val="0"/>
              <w:marTop w:val="0"/>
              <w:marBottom w:val="0"/>
              <w:divBdr>
                <w:top w:val="none" w:sz="0" w:space="0" w:color="auto"/>
                <w:left w:val="none" w:sz="0" w:space="0" w:color="auto"/>
                <w:bottom w:val="none" w:sz="0" w:space="0" w:color="auto"/>
                <w:right w:val="none" w:sz="0" w:space="0" w:color="auto"/>
              </w:divBdr>
            </w:div>
            <w:div w:id="769543272">
              <w:marLeft w:val="0"/>
              <w:marRight w:val="0"/>
              <w:marTop w:val="0"/>
              <w:marBottom w:val="0"/>
              <w:divBdr>
                <w:top w:val="none" w:sz="0" w:space="0" w:color="auto"/>
                <w:left w:val="none" w:sz="0" w:space="0" w:color="auto"/>
                <w:bottom w:val="none" w:sz="0" w:space="0" w:color="auto"/>
                <w:right w:val="none" w:sz="0" w:space="0" w:color="auto"/>
              </w:divBdr>
            </w:div>
            <w:div w:id="770198867">
              <w:marLeft w:val="0"/>
              <w:marRight w:val="0"/>
              <w:marTop w:val="0"/>
              <w:marBottom w:val="0"/>
              <w:divBdr>
                <w:top w:val="none" w:sz="0" w:space="0" w:color="auto"/>
                <w:left w:val="none" w:sz="0" w:space="0" w:color="auto"/>
                <w:bottom w:val="none" w:sz="0" w:space="0" w:color="auto"/>
                <w:right w:val="none" w:sz="0" w:space="0" w:color="auto"/>
              </w:divBdr>
            </w:div>
            <w:div w:id="770316587">
              <w:marLeft w:val="0"/>
              <w:marRight w:val="0"/>
              <w:marTop w:val="0"/>
              <w:marBottom w:val="0"/>
              <w:divBdr>
                <w:top w:val="none" w:sz="0" w:space="0" w:color="auto"/>
                <w:left w:val="none" w:sz="0" w:space="0" w:color="auto"/>
                <w:bottom w:val="none" w:sz="0" w:space="0" w:color="auto"/>
                <w:right w:val="none" w:sz="0" w:space="0" w:color="auto"/>
              </w:divBdr>
            </w:div>
            <w:div w:id="770780690">
              <w:marLeft w:val="0"/>
              <w:marRight w:val="0"/>
              <w:marTop w:val="0"/>
              <w:marBottom w:val="0"/>
              <w:divBdr>
                <w:top w:val="none" w:sz="0" w:space="0" w:color="auto"/>
                <w:left w:val="none" w:sz="0" w:space="0" w:color="auto"/>
                <w:bottom w:val="none" w:sz="0" w:space="0" w:color="auto"/>
                <w:right w:val="none" w:sz="0" w:space="0" w:color="auto"/>
              </w:divBdr>
            </w:div>
            <w:div w:id="771436402">
              <w:marLeft w:val="0"/>
              <w:marRight w:val="0"/>
              <w:marTop w:val="0"/>
              <w:marBottom w:val="0"/>
              <w:divBdr>
                <w:top w:val="none" w:sz="0" w:space="0" w:color="auto"/>
                <w:left w:val="none" w:sz="0" w:space="0" w:color="auto"/>
                <w:bottom w:val="none" w:sz="0" w:space="0" w:color="auto"/>
                <w:right w:val="none" w:sz="0" w:space="0" w:color="auto"/>
              </w:divBdr>
            </w:div>
            <w:div w:id="773091062">
              <w:marLeft w:val="0"/>
              <w:marRight w:val="0"/>
              <w:marTop w:val="0"/>
              <w:marBottom w:val="0"/>
              <w:divBdr>
                <w:top w:val="none" w:sz="0" w:space="0" w:color="auto"/>
                <w:left w:val="none" w:sz="0" w:space="0" w:color="auto"/>
                <w:bottom w:val="none" w:sz="0" w:space="0" w:color="auto"/>
                <w:right w:val="none" w:sz="0" w:space="0" w:color="auto"/>
              </w:divBdr>
            </w:div>
            <w:div w:id="773480656">
              <w:marLeft w:val="0"/>
              <w:marRight w:val="0"/>
              <w:marTop w:val="0"/>
              <w:marBottom w:val="0"/>
              <w:divBdr>
                <w:top w:val="none" w:sz="0" w:space="0" w:color="auto"/>
                <w:left w:val="none" w:sz="0" w:space="0" w:color="auto"/>
                <w:bottom w:val="none" w:sz="0" w:space="0" w:color="auto"/>
                <w:right w:val="none" w:sz="0" w:space="0" w:color="auto"/>
              </w:divBdr>
            </w:div>
            <w:div w:id="773749505">
              <w:marLeft w:val="0"/>
              <w:marRight w:val="0"/>
              <w:marTop w:val="0"/>
              <w:marBottom w:val="0"/>
              <w:divBdr>
                <w:top w:val="none" w:sz="0" w:space="0" w:color="auto"/>
                <w:left w:val="none" w:sz="0" w:space="0" w:color="auto"/>
                <w:bottom w:val="none" w:sz="0" w:space="0" w:color="auto"/>
                <w:right w:val="none" w:sz="0" w:space="0" w:color="auto"/>
              </w:divBdr>
            </w:div>
            <w:div w:id="774790910">
              <w:marLeft w:val="0"/>
              <w:marRight w:val="0"/>
              <w:marTop w:val="0"/>
              <w:marBottom w:val="0"/>
              <w:divBdr>
                <w:top w:val="none" w:sz="0" w:space="0" w:color="auto"/>
                <w:left w:val="none" w:sz="0" w:space="0" w:color="auto"/>
                <w:bottom w:val="none" w:sz="0" w:space="0" w:color="auto"/>
                <w:right w:val="none" w:sz="0" w:space="0" w:color="auto"/>
              </w:divBdr>
            </w:div>
            <w:div w:id="776217960">
              <w:marLeft w:val="0"/>
              <w:marRight w:val="0"/>
              <w:marTop w:val="0"/>
              <w:marBottom w:val="0"/>
              <w:divBdr>
                <w:top w:val="none" w:sz="0" w:space="0" w:color="auto"/>
                <w:left w:val="none" w:sz="0" w:space="0" w:color="auto"/>
                <w:bottom w:val="none" w:sz="0" w:space="0" w:color="auto"/>
                <w:right w:val="none" w:sz="0" w:space="0" w:color="auto"/>
              </w:divBdr>
            </w:div>
            <w:div w:id="777022610">
              <w:marLeft w:val="0"/>
              <w:marRight w:val="0"/>
              <w:marTop w:val="0"/>
              <w:marBottom w:val="0"/>
              <w:divBdr>
                <w:top w:val="none" w:sz="0" w:space="0" w:color="auto"/>
                <w:left w:val="none" w:sz="0" w:space="0" w:color="auto"/>
                <w:bottom w:val="none" w:sz="0" w:space="0" w:color="auto"/>
                <w:right w:val="none" w:sz="0" w:space="0" w:color="auto"/>
              </w:divBdr>
            </w:div>
            <w:div w:id="778717685">
              <w:marLeft w:val="0"/>
              <w:marRight w:val="0"/>
              <w:marTop w:val="0"/>
              <w:marBottom w:val="0"/>
              <w:divBdr>
                <w:top w:val="none" w:sz="0" w:space="0" w:color="auto"/>
                <w:left w:val="none" w:sz="0" w:space="0" w:color="auto"/>
                <w:bottom w:val="none" w:sz="0" w:space="0" w:color="auto"/>
                <w:right w:val="none" w:sz="0" w:space="0" w:color="auto"/>
              </w:divBdr>
            </w:div>
            <w:div w:id="781458594">
              <w:marLeft w:val="0"/>
              <w:marRight w:val="0"/>
              <w:marTop w:val="0"/>
              <w:marBottom w:val="0"/>
              <w:divBdr>
                <w:top w:val="none" w:sz="0" w:space="0" w:color="auto"/>
                <w:left w:val="none" w:sz="0" w:space="0" w:color="auto"/>
                <w:bottom w:val="none" w:sz="0" w:space="0" w:color="auto"/>
                <w:right w:val="none" w:sz="0" w:space="0" w:color="auto"/>
              </w:divBdr>
            </w:div>
            <w:div w:id="783773992">
              <w:marLeft w:val="0"/>
              <w:marRight w:val="0"/>
              <w:marTop w:val="0"/>
              <w:marBottom w:val="0"/>
              <w:divBdr>
                <w:top w:val="none" w:sz="0" w:space="0" w:color="auto"/>
                <w:left w:val="none" w:sz="0" w:space="0" w:color="auto"/>
                <w:bottom w:val="none" w:sz="0" w:space="0" w:color="auto"/>
                <w:right w:val="none" w:sz="0" w:space="0" w:color="auto"/>
              </w:divBdr>
            </w:div>
            <w:div w:id="786969553">
              <w:marLeft w:val="0"/>
              <w:marRight w:val="0"/>
              <w:marTop w:val="0"/>
              <w:marBottom w:val="0"/>
              <w:divBdr>
                <w:top w:val="none" w:sz="0" w:space="0" w:color="auto"/>
                <w:left w:val="none" w:sz="0" w:space="0" w:color="auto"/>
                <w:bottom w:val="none" w:sz="0" w:space="0" w:color="auto"/>
                <w:right w:val="none" w:sz="0" w:space="0" w:color="auto"/>
              </w:divBdr>
            </w:div>
            <w:div w:id="787435773">
              <w:marLeft w:val="0"/>
              <w:marRight w:val="0"/>
              <w:marTop w:val="0"/>
              <w:marBottom w:val="0"/>
              <w:divBdr>
                <w:top w:val="none" w:sz="0" w:space="0" w:color="auto"/>
                <w:left w:val="none" w:sz="0" w:space="0" w:color="auto"/>
                <w:bottom w:val="none" w:sz="0" w:space="0" w:color="auto"/>
                <w:right w:val="none" w:sz="0" w:space="0" w:color="auto"/>
              </w:divBdr>
            </w:div>
            <w:div w:id="788163746">
              <w:marLeft w:val="0"/>
              <w:marRight w:val="0"/>
              <w:marTop w:val="0"/>
              <w:marBottom w:val="0"/>
              <w:divBdr>
                <w:top w:val="none" w:sz="0" w:space="0" w:color="auto"/>
                <w:left w:val="none" w:sz="0" w:space="0" w:color="auto"/>
                <w:bottom w:val="none" w:sz="0" w:space="0" w:color="auto"/>
                <w:right w:val="none" w:sz="0" w:space="0" w:color="auto"/>
              </w:divBdr>
            </w:div>
            <w:div w:id="788471009">
              <w:marLeft w:val="0"/>
              <w:marRight w:val="0"/>
              <w:marTop w:val="0"/>
              <w:marBottom w:val="0"/>
              <w:divBdr>
                <w:top w:val="none" w:sz="0" w:space="0" w:color="auto"/>
                <w:left w:val="none" w:sz="0" w:space="0" w:color="auto"/>
                <w:bottom w:val="none" w:sz="0" w:space="0" w:color="auto"/>
                <w:right w:val="none" w:sz="0" w:space="0" w:color="auto"/>
              </w:divBdr>
            </w:div>
            <w:div w:id="788815978">
              <w:marLeft w:val="0"/>
              <w:marRight w:val="0"/>
              <w:marTop w:val="0"/>
              <w:marBottom w:val="0"/>
              <w:divBdr>
                <w:top w:val="none" w:sz="0" w:space="0" w:color="auto"/>
                <w:left w:val="none" w:sz="0" w:space="0" w:color="auto"/>
                <w:bottom w:val="none" w:sz="0" w:space="0" w:color="auto"/>
                <w:right w:val="none" w:sz="0" w:space="0" w:color="auto"/>
              </w:divBdr>
            </w:div>
            <w:div w:id="789396075">
              <w:marLeft w:val="0"/>
              <w:marRight w:val="0"/>
              <w:marTop w:val="0"/>
              <w:marBottom w:val="0"/>
              <w:divBdr>
                <w:top w:val="none" w:sz="0" w:space="0" w:color="auto"/>
                <w:left w:val="none" w:sz="0" w:space="0" w:color="auto"/>
                <w:bottom w:val="none" w:sz="0" w:space="0" w:color="auto"/>
                <w:right w:val="none" w:sz="0" w:space="0" w:color="auto"/>
              </w:divBdr>
            </w:div>
            <w:div w:id="790780200">
              <w:marLeft w:val="0"/>
              <w:marRight w:val="0"/>
              <w:marTop w:val="0"/>
              <w:marBottom w:val="0"/>
              <w:divBdr>
                <w:top w:val="none" w:sz="0" w:space="0" w:color="auto"/>
                <w:left w:val="none" w:sz="0" w:space="0" w:color="auto"/>
                <w:bottom w:val="none" w:sz="0" w:space="0" w:color="auto"/>
                <w:right w:val="none" w:sz="0" w:space="0" w:color="auto"/>
              </w:divBdr>
            </w:div>
            <w:div w:id="790826223">
              <w:marLeft w:val="0"/>
              <w:marRight w:val="0"/>
              <w:marTop w:val="0"/>
              <w:marBottom w:val="0"/>
              <w:divBdr>
                <w:top w:val="none" w:sz="0" w:space="0" w:color="auto"/>
                <w:left w:val="none" w:sz="0" w:space="0" w:color="auto"/>
                <w:bottom w:val="none" w:sz="0" w:space="0" w:color="auto"/>
                <w:right w:val="none" w:sz="0" w:space="0" w:color="auto"/>
              </w:divBdr>
            </w:div>
            <w:div w:id="790900206">
              <w:marLeft w:val="0"/>
              <w:marRight w:val="0"/>
              <w:marTop w:val="0"/>
              <w:marBottom w:val="0"/>
              <w:divBdr>
                <w:top w:val="none" w:sz="0" w:space="0" w:color="auto"/>
                <w:left w:val="none" w:sz="0" w:space="0" w:color="auto"/>
                <w:bottom w:val="none" w:sz="0" w:space="0" w:color="auto"/>
                <w:right w:val="none" w:sz="0" w:space="0" w:color="auto"/>
              </w:divBdr>
            </w:div>
            <w:div w:id="791051269">
              <w:marLeft w:val="0"/>
              <w:marRight w:val="0"/>
              <w:marTop w:val="0"/>
              <w:marBottom w:val="0"/>
              <w:divBdr>
                <w:top w:val="none" w:sz="0" w:space="0" w:color="auto"/>
                <w:left w:val="none" w:sz="0" w:space="0" w:color="auto"/>
                <w:bottom w:val="none" w:sz="0" w:space="0" w:color="auto"/>
                <w:right w:val="none" w:sz="0" w:space="0" w:color="auto"/>
              </w:divBdr>
            </w:div>
            <w:div w:id="791169410">
              <w:marLeft w:val="0"/>
              <w:marRight w:val="0"/>
              <w:marTop w:val="0"/>
              <w:marBottom w:val="0"/>
              <w:divBdr>
                <w:top w:val="none" w:sz="0" w:space="0" w:color="auto"/>
                <w:left w:val="none" w:sz="0" w:space="0" w:color="auto"/>
                <w:bottom w:val="none" w:sz="0" w:space="0" w:color="auto"/>
                <w:right w:val="none" w:sz="0" w:space="0" w:color="auto"/>
              </w:divBdr>
            </w:div>
            <w:div w:id="791361011">
              <w:marLeft w:val="0"/>
              <w:marRight w:val="0"/>
              <w:marTop w:val="0"/>
              <w:marBottom w:val="0"/>
              <w:divBdr>
                <w:top w:val="none" w:sz="0" w:space="0" w:color="auto"/>
                <w:left w:val="none" w:sz="0" w:space="0" w:color="auto"/>
                <w:bottom w:val="none" w:sz="0" w:space="0" w:color="auto"/>
                <w:right w:val="none" w:sz="0" w:space="0" w:color="auto"/>
              </w:divBdr>
            </w:div>
            <w:div w:id="791821678">
              <w:marLeft w:val="0"/>
              <w:marRight w:val="0"/>
              <w:marTop w:val="0"/>
              <w:marBottom w:val="0"/>
              <w:divBdr>
                <w:top w:val="none" w:sz="0" w:space="0" w:color="auto"/>
                <w:left w:val="none" w:sz="0" w:space="0" w:color="auto"/>
                <w:bottom w:val="none" w:sz="0" w:space="0" w:color="auto"/>
                <w:right w:val="none" w:sz="0" w:space="0" w:color="auto"/>
              </w:divBdr>
            </w:div>
            <w:div w:id="792210122">
              <w:marLeft w:val="0"/>
              <w:marRight w:val="0"/>
              <w:marTop w:val="0"/>
              <w:marBottom w:val="0"/>
              <w:divBdr>
                <w:top w:val="none" w:sz="0" w:space="0" w:color="auto"/>
                <w:left w:val="none" w:sz="0" w:space="0" w:color="auto"/>
                <w:bottom w:val="none" w:sz="0" w:space="0" w:color="auto"/>
                <w:right w:val="none" w:sz="0" w:space="0" w:color="auto"/>
              </w:divBdr>
            </w:div>
            <w:div w:id="792483075">
              <w:marLeft w:val="0"/>
              <w:marRight w:val="0"/>
              <w:marTop w:val="0"/>
              <w:marBottom w:val="0"/>
              <w:divBdr>
                <w:top w:val="none" w:sz="0" w:space="0" w:color="auto"/>
                <w:left w:val="none" w:sz="0" w:space="0" w:color="auto"/>
                <w:bottom w:val="none" w:sz="0" w:space="0" w:color="auto"/>
                <w:right w:val="none" w:sz="0" w:space="0" w:color="auto"/>
              </w:divBdr>
            </w:div>
            <w:div w:id="792669763">
              <w:marLeft w:val="0"/>
              <w:marRight w:val="0"/>
              <w:marTop w:val="0"/>
              <w:marBottom w:val="0"/>
              <w:divBdr>
                <w:top w:val="none" w:sz="0" w:space="0" w:color="auto"/>
                <w:left w:val="none" w:sz="0" w:space="0" w:color="auto"/>
                <w:bottom w:val="none" w:sz="0" w:space="0" w:color="auto"/>
                <w:right w:val="none" w:sz="0" w:space="0" w:color="auto"/>
              </w:divBdr>
            </w:div>
            <w:div w:id="793720298">
              <w:marLeft w:val="0"/>
              <w:marRight w:val="0"/>
              <w:marTop w:val="0"/>
              <w:marBottom w:val="0"/>
              <w:divBdr>
                <w:top w:val="none" w:sz="0" w:space="0" w:color="auto"/>
                <w:left w:val="none" w:sz="0" w:space="0" w:color="auto"/>
                <w:bottom w:val="none" w:sz="0" w:space="0" w:color="auto"/>
                <w:right w:val="none" w:sz="0" w:space="0" w:color="auto"/>
              </w:divBdr>
            </w:div>
            <w:div w:id="794106313">
              <w:marLeft w:val="0"/>
              <w:marRight w:val="0"/>
              <w:marTop w:val="0"/>
              <w:marBottom w:val="0"/>
              <w:divBdr>
                <w:top w:val="none" w:sz="0" w:space="0" w:color="auto"/>
                <w:left w:val="none" w:sz="0" w:space="0" w:color="auto"/>
                <w:bottom w:val="none" w:sz="0" w:space="0" w:color="auto"/>
                <w:right w:val="none" w:sz="0" w:space="0" w:color="auto"/>
              </w:divBdr>
            </w:div>
            <w:div w:id="794297238">
              <w:marLeft w:val="0"/>
              <w:marRight w:val="0"/>
              <w:marTop w:val="0"/>
              <w:marBottom w:val="0"/>
              <w:divBdr>
                <w:top w:val="none" w:sz="0" w:space="0" w:color="auto"/>
                <w:left w:val="none" w:sz="0" w:space="0" w:color="auto"/>
                <w:bottom w:val="none" w:sz="0" w:space="0" w:color="auto"/>
                <w:right w:val="none" w:sz="0" w:space="0" w:color="auto"/>
              </w:divBdr>
            </w:div>
            <w:div w:id="794715276">
              <w:marLeft w:val="0"/>
              <w:marRight w:val="0"/>
              <w:marTop w:val="0"/>
              <w:marBottom w:val="0"/>
              <w:divBdr>
                <w:top w:val="none" w:sz="0" w:space="0" w:color="auto"/>
                <w:left w:val="none" w:sz="0" w:space="0" w:color="auto"/>
                <w:bottom w:val="none" w:sz="0" w:space="0" w:color="auto"/>
                <w:right w:val="none" w:sz="0" w:space="0" w:color="auto"/>
              </w:divBdr>
            </w:div>
            <w:div w:id="795104366">
              <w:marLeft w:val="0"/>
              <w:marRight w:val="0"/>
              <w:marTop w:val="0"/>
              <w:marBottom w:val="0"/>
              <w:divBdr>
                <w:top w:val="none" w:sz="0" w:space="0" w:color="auto"/>
                <w:left w:val="none" w:sz="0" w:space="0" w:color="auto"/>
                <w:bottom w:val="none" w:sz="0" w:space="0" w:color="auto"/>
                <w:right w:val="none" w:sz="0" w:space="0" w:color="auto"/>
              </w:divBdr>
            </w:div>
            <w:div w:id="795954960">
              <w:marLeft w:val="0"/>
              <w:marRight w:val="0"/>
              <w:marTop w:val="0"/>
              <w:marBottom w:val="0"/>
              <w:divBdr>
                <w:top w:val="none" w:sz="0" w:space="0" w:color="auto"/>
                <w:left w:val="none" w:sz="0" w:space="0" w:color="auto"/>
                <w:bottom w:val="none" w:sz="0" w:space="0" w:color="auto"/>
                <w:right w:val="none" w:sz="0" w:space="0" w:color="auto"/>
              </w:divBdr>
            </w:div>
            <w:div w:id="798306175">
              <w:marLeft w:val="0"/>
              <w:marRight w:val="0"/>
              <w:marTop w:val="0"/>
              <w:marBottom w:val="0"/>
              <w:divBdr>
                <w:top w:val="none" w:sz="0" w:space="0" w:color="auto"/>
                <w:left w:val="none" w:sz="0" w:space="0" w:color="auto"/>
                <w:bottom w:val="none" w:sz="0" w:space="0" w:color="auto"/>
                <w:right w:val="none" w:sz="0" w:space="0" w:color="auto"/>
              </w:divBdr>
            </w:div>
            <w:div w:id="799953921">
              <w:marLeft w:val="0"/>
              <w:marRight w:val="0"/>
              <w:marTop w:val="0"/>
              <w:marBottom w:val="0"/>
              <w:divBdr>
                <w:top w:val="none" w:sz="0" w:space="0" w:color="auto"/>
                <w:left w:val="none" w:sz="0" w:space="0" w:color="auto"/>
                <w:bottom w:val="none" w:sz="0" w:space="0" w:color="auto"/>
                <w:right w:val="none" w:sz="0" w:space="0" w:color="auto"/>
              </w:divBdr>
            </w:div>
            <w:div w:id="802190747">
              <w:marLeft w:val="0"/>
              <w:marRight w:val="0"/>
              <w:marTop w:val="0"/>
              <w:marBottom w:val="0"/>
              <w:divBdr>
                <w:top w:val="none" w:sz="0" w:space="0" w:color="auto"/>
                <w:left w:val="none" w:sz="0" w:space="0" w:color="auto"/>
                <w:bottom w:val="none" w:sz="0" w:space="0" w:color="auto"/>
                <w:right w:val="none" w:sz="0" w:space="0" w:color="auto"/>
              </w:divBdr>
            </w:div>
            <w:div w:id="802776727">
              <w:marLeft w:val="0"/>
              <w:marRight w:val="0"/>
              <w:marTop w:val="0"/>
              <w:marBottom w:val="0"/>
              <w:divBdr>
                <w:top w:val="none" w:sz="0" w:space="0" w:color="auto"/>
                <w:left w:val="none" w:sz="0" w:space="0" w:color="auto"/>
                <w:bottom w:val="none" w:sz="0" w:space="0" w:color="auto"/>
                <w:right w:val="none" w:sz="0" w:space="0" w:color="auto"/>
              </w:divBdr>
            </w:div>
            <w:div w:id="802967569">
              <w:marLeft w:val="0"/>
              <w:marRight w:val="0"/>
              <w:marTop w:val="0"/>
              <w:marBottom w:val="0"/>
              <w:divBdr>
                <w:top w:val="none" w:sz="0" w:space="0" w:color="auto"/>
                <w:left w:val="none" w:sz="0" w:space="0" w:color="auto"/>
                <w:bottom w:val="none" w:sz="0" w:space="0" w:color="auto"/>
                <w:right w:val="none" w:sz="0" w:space="0" w:color="auto"/>
              </w:divBdr>
            </w:div>
            <w:div w:id="804466811">
              <w:marLeft w:val="0"/>
              <w:marRight w:val="0"/>
              <w:marTop w:val="0"/>
              <w:marBottom w:val="0"/>
              <w:divBdr>
                <w:top w:val="none" w:sz="0" w:space="0" w:color="auto"/>
                <w:left w:val="none" w:sz="0" w:space="0" w:color="auto"/>
                <w:bottom w:val="none" w:sz="0" w:space="0" w:color="auto"/>
                <w:right w:val="none" w:sz="0" w:space="0" w:color="auto"/>
              </w:divBdr>
            </w:div>
            <w:div w:id="804857173">
              <w:marLeft w:val="0"/>
              <w:marRight w:val="0"/>
              <w:marTop w:val="0"/>
              <w:marBottom w:val="0"/>
              <w:divBdr>
                <w:top w:val="none" w:sz="0" w:space="0" w:color="auto"/>
                <w:left w:val="none" w:sz="0" w:space="0" w:color="auto"/>
                <w:bottom w:val="none" w:sz="0" w:space="0" w:color="auto"/>
                <w:right w:val="none" w:sz="0" w:space="0" w:color="auto"/>
              </w:divBdr>
            </w:div>
            <w:div w:id="805396387">
              <w:marLeft w:val="0"/>
              <w:marRight w:val="0"/>
              <w:marTop w:val="0"/>
              <w:marBottom w:val="0"/>
              <w:divBdr>
                <w:top w:val="none" w:sz="0" w:space="0" w:color="auto"/>
                <w:left w:val="none" w:sz="0" w:space="0" w:color="auto"/>
                <w:bottom w:val="none" w:sz="0" w:space="0" w:color="auto"/>
                <w:right w:val="none" w:sz="0" w:space="0" w:color="auto"/>
              </w:divBdr>
            </w:div>
            <w:div w:id="805589539">
              <w:marLeft w:val="0"/>
              <w:marRight w:val="0"/>
              <w:marTop w:val="0"/>
              <w:marBottom w:val="0"/>
              <w:divBdr>
                <w:top w:val="none" w:sz="0" w:space="0" w:color="auto"/>
                <w:left w:val="none" w:sz="0" w:space="0" w:color="auto"/>
                <w:bottom w:val="none" w:sz="0" w:space="0" w:color="auto"/>
                <w:right w:val="none" w:sz="0" w:space="0" w:color="auto"/>
              </w:divBdr>
            </w:div>
            <w:div w:id="806093907">
              <w:marLeft w:val="0"/>
              <w:marRight w:val="0"/>
              <w:marTop w:val="0"/>
              <w:marBottom w:val="0"/>
              <w:divBdr>
                <w:top w:val="none" w:sz="0" w:space="0" w:color="auto"/>
                <w:left w:val="none" w:sz="0" w:space="0" w:color="auto"/>
                <w:bottom w:val="none" w:sz="0" w:space="0" w:color="auto"/>
                <w:right w:val="none" w:sz="0" w:space="0" w:color="auto"/>
              </w:divBdr>
            </w:div>
            <w:div w:id="806358220">
              <w:marLeft w:val="0"/>
              <w:marRight w:val="0"/>
              <w:marTop w:val="0"/>
              <w:marBottom w:val="0"/>
              <w:divBdr>
                <w:top w:val="none" w:sz="0" w:space="0" w:color="auto"/>
                <w:left w:val="none" w:sz="0" w:space="0" w:color="auto"/>
                <w:bottom w:val="none" w:sz="0" w:space="0" w:color="auto"/>
                <w:right w:val="none" w:sz="0" w:space="0" w:color="auto"/>
              </w:divBdr>
            </w:div>
            <w:div w:id="808210110">
              <w:marLeft w:val="0"/>
              <w:marRight w:val="0"/>
              <w:marTop w:val="0"/>
              <w:marBottom w:val="0"/>
              <w:divBdr>
                <w:top w:val="none" w:sz="0" w:space="0" w:color="auto"/>
                <w:left w:val="none" w:sz="0" w:space="0" w:color="auto"/>
                <w:bottom w:val="none" w:sz="0" w:space="0" w:color="auto"/>
                <w:right w:val="none" w:sz="0" w:space="0" w:color="auto"/>
              </w:divBdr>
            </w:div>
            <w:div w:id="810751174">
              <w:marLeft w:val="0"/>
              <w:marRight w:val="0"/>
              <w:marTop w:val="0"/>
              <w:marBottom w:val="0"/>
              <w:divBdr>
                <w:top w:val="none" w:sz="0" w:space="0" w:color="auto"/>
                <w:left w:val="none" w:sz="0" w:space="0" w:color="auto"/>
                <w:bottom w:val="none" w:sz="0" w:space="0" w:color="auto"/>
                <w:right w:val="none" w:sz="0" w:space="0" w:color="auto"/>
              </w:divBdr>
            </w:div>
            <w:div w:id="811480035">
              <w:marLeft w:val="0"/>
              <w:marRight w:val="0"/>
              <w:marTop w:val="0"/>
              <w:marBottom w:val="0"/>
              <w:divBdr>
                <w:top w:val="none" w:sz="0" w:space="0" w:color="auto"/>
                <w:left w:val="none" w:sz="0" w:space="0" w:color="auto"/>
                <w:bottom w:val="none" w:sz="0" w:space="0" w:color="auto"/>
                <w:right w:val="none" w:sz="0" w:space="0" w:color="auto"/>
              </w:divBdr>
            </w:div>
            <w:div w:id="811676440">
              <w:marLeft w:val="0"/>
              <w:marRight w:val="0"/>
              <w:marTop w:val="0"/>
              <w:marBottom w:val="0"/>
              <w:divBdr>
                <w:top w:val="none" w:sz="0" w:space="0" w:color="auto"/>
                <w:left w:val="none" w:sz="0" w:space="0" w:color="auto"/>
                <w:bottom w:val="none" w:sz="0" w:space="0" w:color="auto"/>
                <w:right w:val="none" w:sz="0" w:space="0" w:color="auto"/>
              </w:divBdr>
            </w:div>
            <w:div w:id="812602824">
              <w:marLeft w:val="0"/>
              <w:marRight w:val="0"/>
              <w:marTop w:val="0"/>
              <w:marBottom w:val="0"/>
              <w:divBdr>
                <w:top w:val="none" w:sz="0" w:space="0" w:color="auto"/>
                <w:left w:val="none" w:sz="0" w:space="0" w:color="auto"/>
                <w:bottom w:val="none" w:sz="0" w:space="0" w:color="auto"/>
                <w:right w:val="none" w:sz="0" w:space="0" w:color="auto"/>
              </w:divBdr>
            </w:div>
            <w:div w:id="813330710">
              <w:marLeft w:val="0"/>
              <w:marRight w:val="0"/>
              <w:marTop w:val="0"/>
              <w:marBottom w:val="0"/>
              <w:divBdr>
                <w:top w:val="none" w:sz="0" w:space="0" w:color="auto"/>
                <w:left w:val="none" w:sz="0" w:space="0" w:color="auto"/>
                <w:bottom w:val="none" w:sz="0" w:space="0" w:color="auto"/>
                <w:right w:val="none" w:sz="0" w:space="0" w:color="auto"/>
              </w:divBdr>
            </w:div>
            <w:div w:id="815074974">
              <w:marLeft w:val="0"/>
              <w:marRight w:val="0"/>
              <w:marTop w:val="0"/>
              <w:marBottom w:val="0"/>
              <w:divBdr>
                <w:top w:val="none" w:sz="0" w:space="0" w:color="auto"/>
                <w:left w:val="none" w:sz="0" w:space="0" w:color="auto"/>
                <w:bottom w:val="none" w:sz="0" w:space="0" w:color="auto"/>
                <w:right w:val="none" w:sz="0" w:space="0" w:color="auto"/>
              </w:divBdr>
            </w:div>
            <w:div w:id="821242155">
              <w:marLeft w:val="0"/>
              <w:marRight w:val="0"/>
              <w:marTop w:val="0"/>
              <w:marBottom w:val="0"/>
              <w:divBdr>
                <w:top w:val="none" w:sz="0" w:space="0" w:color="auto"/>
                <w:left w:val="none" w:sz="0" w:space="0" w:color="auto"/>
                <w:bottom w:val="none" w:sz="0" w:space="0" w:color="auto"/>
                <w:right w:val="none" w:sz="0" w:space="0" w:color="auto"/>
              </w:divBdr>
            </w:div>
            <w:div w:id="822550496">
              <w:marLeft w:val="0"/>
              <w:marRight w:val="0"/>
              <w:marTop w:val="0"/>
              <w:marBottom w:val="0"/>
              <w:divBdr>
                <w:top w:val="none" w:sz="0" w:space="0" w:color="auto"/>
                <w:left w:val="none" w:sz="0" w:space="0" w:color="auto"/>
                <w:bottom w:val="none" w:sz="0" w:space="0" w:color="auto"/>
                <w:right w:val="none" w:sz="0" w:space="0" w:color="auto"/>
              </w:divBdr>
            </w:div>
            <w:div w:id="822821510">
              <w:marLeft w:val="0"/>
              <w:marRight w:val="0"/>
              <w:marTop w:val="0"/>
              <w:marBottom w:val="0"/>
              <w:divBdr>
                <w:top w:val="none" w:sz="0" w:space="0" w:color="auto"/>
                <w:left w:val="none" w:sz="0" w:space="0" w:color="auto"/>
                <w:bottom w:val="none" w:sz="0" w:space="0" w:color="auto"/>
                <w:right w:val="none" w:sz="0" w:space="0" w:color="auto"/>
              </w:divBdr>
            </w:div>
            <w:div w:id="822964840">
              <w:marLeft w:val="0"/>
              <w:marRight w:val="0"/>
              <w:marTop w:val="0"/>
              <w:marBottom w:val="0"/>
              <w:divBdr>
                <w:top w:val="none" w:sz="0" w:space="0" w:color="auto"/>
                <w:left w:val="none" w:sz="0" w:space="0" w:color="auto"/>
                <w:bottom w:val="none" w:sz="0" w:space="0" w:color="auto"/>
                <w:right w:val="none" w:sz="0" w:space="0" w:color="auto"/>
              </w:divBdr>
            </w:div>
            <w:div w:id="823081145">
              <w:marLeft w:val="0"/>
              <w:marRight w:val="0"/>
              <w:marTop w:val="0"/>
              <w:marBottom w:val="0"/>
              <w:divBdr>
                <w:top w:val="none" w:sz="0" w:space="0" w:color="auto"/>
                <w:left w:val="none" w:sz="0" w:space="0" w:color="auto"/>
                <w:bottom w:val="none" w:sz="0" w:space="0" w:color="auto"/>
                <w:right w:val="none" w:sz="0" w:space="0" w:color="auto"/>
              </w:divBdr>
            </w:div>
            <w:div w:id="823357241">
              <w:marLeft w:val="0"/>
              <w:marRight w:val="0"/>
              <w:marTop w:val="0"/>
              <w:marBottom w:val="0"/>
              <w:divBdr>
                <w:top w:val="none" w:sz="0" w:space="0" w:color="auto"/>
                <w:left w:val="none" w:sz="0" w:space="0" w:color="auto"/>
                <w:bottom w:val="none" w:sz="0" w:space="0" w:color="auto"/>
                <w:right w:val="none" w:sz="0" w:space="0" w:color="auto"/>
              </w:divBdr>
            </w:div>
            <w:div w:id="823861116">
              <w:marLeft w:val="0"/>
              <w:marRight w:val="0"/>
              <w:marTop w:val="0"/>
              <w:marBottom w:val="0"/>
              <w:divBdr>
                <w:top w:val="none" w:sz="0" w:space="0" w:color="auto"/>
                <w:left w:val="none" w:sz="0" w:space="0" w:color="auto"/>
                <w:bottom w:val="none" w:sz="0" w:space="0" w:color="auto"/>
                <w:right w:val="none" w:sz="0" w:space="0" w:color="auto"/>
              </w:divBdr>
            </w:div>
            <w:div w:id="824129651">
              <w:marLeft w:val="0"/>
              <w:marRight w:val="0"/>
              <w:marTop w:val="0"/>
              <w:marBottom w:val="0"/>
              <w:divBdr>
                <w:top w:val="none" w:sz="0" w:space="0" w:color="auto"/>
                <w:left w:val="none" w:sz="0" w:space="0" w:color="auto"/>
                <w:bottom w:val="none" w:sz="0" w:space="0" w:color="auto"/>
                <w:right w:val="none" w:sz="0" w:space="0" w:color="auto"/>
              </w:divBdr>
            </w:div>
            <w:div w:id="825051589">
              <w:marLeft w:val="0"/>
              <w:marRight w:val="0"/>
              <w:marTop w:val="0"/>
              <w:marBottom w:val="0"/>
              <w:divBdr>
                <w:top w:val="none" w:sz="0" w:space="0" w:color="auto"/>
                <w:left w:val="none" w:sz="0" w:space="0" w:color="auto"/>
                <w:bottom w:val="none" w:sz="0" w:space="0" w:color="auto"/>
                <w:right w:val="none" w:sz="0" w:space="0" w:color="auto"/>
              </w:divBdr>
            </w:div>
            <w:div w:id="825702480">
              <w:marLeft w:val="0"/>
              <w:marRight w:val="0"/>
              <w:marTop w:val="0"/>
              <w:marBottom w:val="0"/>
              <w:divBdr>
                <w:top w:val="none" w:sz="0" w:space="0" w:color="auto"/>
                <w:left w:val="none" w:sz="0" w:space="0" w:color="auto"/>
                <w:bottom w:val="none" w:sz="0" w:space="0" w:color="auto"/>
                <w:right w:val="none" w:sz="0" w:space="0" w:color="auto"/>
              </w:divBdr>
            </w:div>
            <w:div w:id="826214972">
              <w:marLeft w:val="0"/>
              <w:marRight w:val="0"/>
              <w:marTop w:val="0"/>
              <w:marBottom w:val="0"/>
              <w:divBdr>
                <w:top w:val="none" w:sz="0" w:space="0" w:color="auto"/>
                <w:left w:val="none" w:sz="0" w:space="0" w:color="auto"/>
                <w:bottom w:val="none" w:sz="0" w:space="0" w:color="auto"/>
                <w:right w:val="none" w:sz="0" w:space="0" w:color="auto"/>
              </w:divBdr>
            </w:div>
            <w:div w:id="826287741">
              <w:marLeft w:val="0"/>
              <w:marRight w:val="0"/>
              <w:marTop w:val="0"/>
              <w:marBottom w:val="0"/>
              <w:divBdr>
                <w:top w:val="none" w:sz="0" w:space="0" w:color="auto"/>
                <w:left w:val="none" w:sz="0" w:space="0" w:color="auto"/>
                <w:bottom w:val="none" w:sz="0" w:space="0" w:color="auto"/>
                <w:right w:val="none" w:sz="0" w:space="0" w:color="auto"/>
              </w:divBdr>
            </w:div>
            <w:div w:id="827400422">
              <w:marLeft w:val="0"/>
              <w:marRight w:val="0"/>
              <w:marTop w:val="0"/>
              <w:marBottom w:val="0"/>
              <w:divBdr>
                <w:top w:val="none" w:sz="0" w:space="0" w:color="auto"/>
                <w:left w:val="none" w:sz="0" w:space="0" w:color="auto"/>
                <w:bottom w:val="none" w:sz="0" w:space="0" w:color="auto"/>
                <w:right w:val="none" w:sz="0" w:space="0" w:color="auto"/>
              </w:divBdr>
            </w:div>
            <w:div w:id="827405045">
              <w:marLeft w:val="0"/>
              <w:marRight w:val="0"/>
              <w:marTop w:val="0"/>
              <w:marBottom w:val="0"/>
              <w:divBdr>
                <w:top w:val="none" w:sz="0" w:space="0" w:color="auto"/>
                <w:left w:val="none" w:sz="0" w:space="0" w:color="auto"/>
                <w:bottom w:val="none" w:sz="0" w:space="0" w:color="auto"/>
                <w:right w:val="none" w:sz="0" w:space="0" w:color="auto"/>
              </w:divBdr>
            </w:div>
            <w:div w:id="828908742">
              <w:marLeft w:val="0"/>
              <w:marRight w:val="0"/>
              <w:marTop w:val="0"/>
              <w:marBottom w:val="0"/>
              <w:divBdr>
                <w:top w:val="none" w:sz="0" w:space="0" w:color="auto"/>
                <w:left w:val="none" w:sz="0" w:space="0" w:color="auto"/>
                <w:bottom w:val="none" w:sz="0" w:space="0" w:color="auto"/>
                <w:right w:val="none" w:sz="0" w:space="0" w:color="auto"/>
              </w:divBdr>
            </w:div>
            <w:div w:id="831143827">
              <w:marLeft w:val="0"/>
              <w:marRight w:val="0"/>
              <w:marTop w:val="0"/>
              <w:marBottom w:val="0"/>
              <w:divBdr>
                <w:top w:val="none" w:sz="0" w:space="0" w:color="auto"/>
                <w:left w:val="none" w:sz="0" w:space="0" w:color="auto"/>
                <w:bottom w:val="none" w:sz="0" w:space="0" w:color="auto"/>
                <w:right w:val="none" w:sz="0" w:space="0" w:color="auto"/>
              </w:divBdr>
            </w:div>
            <w:div w:id="831867815">
              <w:marLeft w:val="0"/>
              <w:marRight w:val="0"/>
              <w:marTop w:val="0"/>
              <w:marBottom w:val="0"/>
              <w:divBdr>
                <w:top w:val="none" w:sz="0" w:space="0" w:color="auto"/>
                <w:left w:val="none" w:sz="0" w:space="0" w:color="auto"/>
                <w:bottom w:val="none" w:sz="0" w:space="0" w:color="auto"/>
                <w:right w:val="none" w:sz="0" w:space="0" w:color="auto"/>
              </w:divBdr>
            </w:div>
            <w:div w:id="832647994">
              <w:marLeft w:val="0"/>
              <w:marRight w:val="0"/>
              <w:marTop w:val="0"/>
              <w:marBottom w:val="0"/>
              <w:divBdr>
                <w:top w:val="none" w:sz="0" w:space="0" w:color="auto"/>
                <w:left w:val="none" w:sz="0" w:space="0" w:color="auto"/>
                <w:bottom w:val="none" w:sz="0" w:space="0" w:color="auto"/>
                <w:right w:val="none" w:sz="0" w:space="0" w:color="auto"/>
              </w:divBdr>
            </w:div>
            <w:div w:id="832991894">
              <w:marLeft w:val="0"/>
              <w:marRight w:val="0"/>
              <w:marTop w:val="0"/>
              <w:marBottom w:val="0"/>
              <w:divBdr>
                <w:top w:val="none" w:sz="0" w:space="0" w:color="auto"/>
                <w:left w:val="none" w:sz="0" w:space="0" w:color="auto"/>
                <w:bottom w:val="none" w:sz="0" w:space="0" w:color="auto"/>
                <w:right w:val="none" w:sz="0" w:space="0" w:color="auto"/>
              </w:divBdr>
            </w:div>
            <w:div w:id="833957373">
              <w:marLeft w:val="0"/>
              <w:marRight w:val="0"/>
              <w:marTop w:val="0"/>
              <w:marBottom w:val="0"/>
              <w:divBdr>
                <w:top w:val="none" w:sz="0" w:space="0" w:color="auto"/>
                <w:left w:val="none" w:sz="0" w:space="0" w:color="auto"/>
                <w:bottom w:val="none" w:sz="0" w:space="0" w:color="auto"/>
                <w:right w:val="none" w:sz="0" w:space="0" w:color="auto"/>
              </w:divBdr>
            </w:div>
            <w:div w:id="834109206">
              <w:marLeft w:val="0"/>
              <w:marRight w:val="0"/>
              <w:marTop w:val="0"/>
              <w:marBottom w:val="0"/>
              <w:divBdr>
                <w:top w:val="none" w:sz="0" w:space="0" w:color="auto"/>
                <w:left w:val="none" w:sz="0" w:space="0" w:color="auto"/>
                <w:bottom w:val="none" w:sz="0" w:space="0" w:color="auto"/>
                <w:right w:val="none" w:sz="0" w:space="0" w:color="auto"/>
              </w:divBdr>
            </w:div>
            <w:div w:id="834567257">
              <w:marLeft w:val="0"/>
              <w:marRight w:val="0"/>
              <w:marTop w:val="0"/>
              <w:marBottom w:val="0"/>
              <w:divBdr>
                <w:top w:val="none" w:sz="0" w:space="0" w:color="auto"/>
                <w:left w:val="none" w:sz="0" w:space="0" w:color="auto"/>
                <w:bottom w:val="none" w:sz="0" w:space="0" w:color="auto"/>
                <w:right w:val="none" w:sz="0" w:space="0" w:color="auto"/>
              </w:divBdr>
            </w:div>
            <w:div w:id="835538641">
              <w:marLeft w:val="0"/>
              <w:marRight w:val="0"/>
              <w:marTop w:val="0"/>
              <w:marBottom w:val="0"/>
              <w:divBdr>
                <w:top w:val="none" w:sz="0" w:space="0" w:color="auto"/>
                <w:left w:val="none" w:sz="0" w:space="0" w:color="auto"/>
                <w:bottom w:val="none" w:sz="0" w:space="0" w:color="auto"/>
                <w:right w:val="none" w:sz="0" w:space="0" w:color="auto"/>
              </w:divBdr>
            </w:div>
            <w:div w:id="836387167">
              <w:marLeft w:val="0"/>
              <w:marRight w:val="0"/>
              <w:marTop w:val="0"/>
              <w:marBottom w:val="0"/>
              <w:divBdr>
                <w:top w:val="none" w:sz="0" w:space="0" w:color="auto"/>
                <w:left w:val="none" w:sz="0" w:space="0" w:color="auto"/>
                <w:bottom w:val="none" w:sz="0" w:space="0" w:color="auto"/>
                <w:right w:val="none" w:sz="0" w:space="0" w:color="auto"/>
              </w:divBdr>
            </w:div>
            <w:div w:id="837428780">
              <w:marLeft w:val="0"/>
              <w:marRight w:val="0"/>
              <w:marTop w:val="0"/>
              <w:marBottom w:val="0"/>
              <w:divBdr>
                <w:top w:val="none" w:sz="0" w:space="0" w:color="auto"/>
                <w:left w:val="none" w:sz="0" w:space="0" w:color="auto"/>
                <w:bottom w:val="none" w:sz="0" w:space="0" w:color="auto"/>
                <w:right w:val="none" w:sz="0" w:space="0" w:color="auto"/>
              </w:divBdr>
            </w:div>
            <w:div w:id="837623238">
              <w:marLeft w:val="0"/>
              <w:marRight w:val="0"/>
              <w:marTop w:val="0"/>
              <w:marBottom w:val="0"/>
              <w:divBdr>
                <w:top w:val="none" w:sz="0" w:space="0" w:color="auto"/>
                <w:left w:val="none" w:sz="0" w:space="0" w:color="auto"/>
                <w:bottom w:val="none" w:sz="0" w:space="0" w:color="auto"/>
                <w:right w:val="none" w:sz="0" w:space="0" w:color="auto"/>
              </w:divBdr>
            </w:div>
            <w:div w:id="837966652">
              <w:marLeft w:val="0"/>
              <w:marRight w:val="0"/>
              <w:marTop w:val="0"/>
              <w:marBottom w:val="0"/>
              <w:divBdr>
                <w:top w:val="none" w:sz="0" w:space="0" w:color="auto"/>
                <w:left w:val="none" w:sz="0" w:space="0" w:color="auto"/>
                <w:bottom w:val="none" w:sz="0" w:space="0" w:color="auto"/>
                <w:right w:val="none" w:sz="0" w:space="0" w:color="auto"/>
              </w:divBdr>
            </w:div>
            <w:div w:id="838499774">
              <w:marLeft w:val="0"/>
              <w:marRight w:val="0"/>
              <w:marTop w:val="0"/>
              <w:marBottom w:val="0"/>
              <w:divBdr>
                <w:top w:val="none" w:sz="0" w:space="0" w:color="auto"/>
                <w:left w:val="none" w:sz="0" w:space="0" w:color="auto"/>
                <w:bottom w:val="none" w:sz="0" w:space="0" w:color="auto"/>
                <w:right w:val="none" w:sz="0" w:space="0" w:color="auto"/>
              </w:divBdr>
            </w:div>
            <w:div w:id="839470409">
              <w:marLeft w:val="0"/>
              <w:marRight w:val="0"/>
              <w:marTop w:val="0"/>
              <w:marBottom w:val="0"/>
              <w:divBdr>
                <w:top w:val="none" w:sz="0" w:space="0" w:color="auto"/>
                <w:left w:val="none" w:sz="0" w:space="0" w:color="auto"/>
                <w:bottom w:val="none" w:sz="0" w:space="0" w:color="auto"/>
                <w:right w:val="none" w:sz="0" w:space="0" w:color="auto"/>
              </w:divBdr>
            </w:div>
            <w:div w:id="841310813">
              <w:marLeft w:val="0"/>
              <w:marRight w:val="0"/>
              <w:marTop w:val="0"/>
              <w:marBottom w:val="0"/>
              <w:divBdr>
                <w:top w:val="none" w:sz="0" w:space="0" w:color="auto"/>
                <w:left w:val="none" w:sz="0" w:space="0" w:color="auto"/>
                <w:bottom w:val="none" w:sz="0" w:space="0" w:color="auto"/>
                <w:right w:val="none" w:sz="0" w:space="0" w:color="auto"/>
              </w:divBdr>
            </w:div>
            <w:div w:id="841317946">
              <w:marLeft w:val="0"/>
              <w:marRight w:val="0"/>
              <w:marTop w:val="0"/>
              <w:marBottom w:val="0"/>
              <w:divBdr>
                <w:top w:val="none" w:sz="0" w:space="0" w:color="auto"/>
                <w:left w:val="none" w:sz="0" w:space="0" w:color="auto"/>
                <w:bottom w:val="none" w:sz="0" w:space="0" w:color="auto"/>
                <w:right w:val="none" w:sz="0" w:space="0" w:color="auto"/>
              </w:divBdr>
            </w:div>
            <w:div w:id="841430475">
              <w:marLeft w:val="0"/>
              <w:marRight w:val="0"/>
              <w:marTop w:val="0"/>
              <w:marBottom w:val="0"/>
              <w:divBdr>
                <w:top w:val="none" w:sz="0" w:space="0" w:color="auto"/>
                <w:left w:val="none" w:sz="0" w:space="0" w:color="auto"/>
                <w:bottom w:val="none" w:sz="0" w:space="0" w:color="auto"/>
                <w:right w:val="none" w:sz="0" w:space="0" w:color="auto"/>
              </w:divBdr>
            </w:div>
            <w:div w:id="841623684">
              <w:marLeft w:val="0"/>
              <w:marRight w:val="0"/>
              <w:marTop w:val="0"/>
              <w:marBottom w:val="0"/>
              <w:divBdr>
                <w:top w:val="none" w:sz="0" w:space="0" w:color="auto"/>
                <w:left w:val="none" w:sz="0" w:space="0" w:color="auto"/>
                <w:bottom w:val="none" w:sz="0" w:space="0" w:color="auto"/>
                <w:right w:val="none" w:sz="0" w:space="0" w:color="auto"/>
              </w:divBdr>
            </w:div>
            <w:div w:id="842627577">
              <w:marLeft w:val="0"/>
              <w:marRight w:val="0"/>
              <w:marTop w:val="0"/>
              <w:marBottom w:val="0"/>
              <w:divBdr>
                <w:top w:val="none" w:sz="0" w:space="0" w:color="auto"/>
                <w:left w:val="none" w:sz="0" w:space="0" w:color="auto"/>
                <w:bottom w:val="none" w:sz="0" w:space="0" w:color="auto"/>
                <w:right w:val="none" w:sz="0" w:space="0" w:color="auto"/>
              </w:divBdr>
            </w:div>
            <w:div w:id="842669805">
              <w:marLeft w:val="0"/>
              <w:marRight w:val="0"/>
              <w:marTop w:val="0"/>
              <w:marBottom w:val="0"/>
              <w:divBdr>
                <w:top w:val="none" w:sz="0" w:space="0" w:color="auto"/>
                <w:left w:val="none" w:sz="0" w:space="0" w:color="auto"/>
                <w:bottom w:val="none" w:sz="0" w:space="0" w:color="auto"/>
                <w:right w:val="none" w:sz="0" w:space="0" w:color="auto"/>
              </w:divBdr>
            </w:div>
            <w:div w:id="842890125">
              <w:marLeft w:val="0"/>
              <w:marRight w:val="0"/>
              <w:marTop w:val="0"/>
              <w:marBottom w:val="0"/>
              <w:divBdr>
                <w:top w:val="none" w:sz="0" w:space="0" w:color="auto"/>
                <w:left w:val="none" w:sz="0" w:space="0" w:color="auto"/>
                <w:bottom w:val="none" w:sz="0" w:space="0" w:color="auto"/>
                <w:right w:val="none" w:sz="0" w:space="0" w:color="auto"/>
              </w:divBdr>
            </w:div>
            <w:div w:id="843201911">
              <w:marLeft w:val="0"/>
              <w:marRight w:val="0"/>
              <w:marTop w:val="0"/>
              <w:marBottom w:val="0"/>
              <w:divBdr>
                <w:top w:val="none" w:sz="0" w:space="0" w:color="auto"/>
                <w:left w:val="none" w:sz="0" w:space="0" w:color="auto"/>
                <w:bottom w:val="none" w:sz="0" w:space="0" w:color="auto"/>
                <w:right w:val="none" w:sz="0" w:space="0" w:color="auto"/>
              </w:divBdr>
            </w:div>
            <w:div w:id="845052494">
              <w:marLeft w:val="0"/>
              <w:marRight w:val="0"/>
              <w:marTop w:val="0"/>
              <w:marBottom w:val="0"/>
              <w:divBdr>
                <w:top w:val="none" w:sz="0" w:space="0" w:color="auto"/>
                <w:left w:val="none" w:sz="0" w:space="0" w:color="auto"/>
                <w:bottom w:val="none" w:sz="0" w:space="0" w:color="auto"/>
                <w:right w:val="none" w:sz="0" w:space="0" w:color="auto"/>
              </w:divBdr>
            </w:div>
            <w:div w:id="845557754">
              <w:marLeft w:val="0"/>
              <w:marRight w:val="0"/>
              <w:marTop w:val="0"/>
              <w:marBottom w:val="0"/>
              <w:divBdr>
                <w:top w:val="none" w:sz="0" w:space="0" w:color="auto"/>
                <w:left w:val="none" w:sz="0" w:space="0" w:color="auto"/>
                <w:bottom w:val="none" w:sz="0" w:space="0" w:color="auto"/>
                <w:right w:val="none" w:sz="0" w:space="0" w:color="auto"/>
              </w:divBdr>
            </w:div>
            <w:div w:id="846478487">
              <w:marLeft w:val="0"/>
              <w:marRight w:val="0"/>
              <w:marTop w:val="0"/>
              <w:marBottom w:val="0"/>
              <w:divBdr>
                <w:top w:val="none" w:sz="0" w:space="0" w:color="auto"/>
                <w:left w:val="none" w:sz="0" w:space="0" w:color="auto"/>
                <w:bottom w:val="none" w:sz="0" w:space="0" w:color="auto"/>
                <w:right w:val="none" w:sz="0" w:space="0" w:color="auto"/>
              </w:divBdr>
            </w:div>
            <w:div w:id="846991134">
              <w:marLeft w:val="0"/>
              <w:marRight w:val="0"/>
              <w:marTop w:val="0"/>
              <w:marBottom w:val="0"/>
              <w:divBdr>
                <w:top w:val="none" w:sz="0" w:space="0" w:color="auto"/>
                <w:left w:val="none" w:sz="0" w:space="0" w:color="auto"/>
                <w:bottom w:val="none" w:sz="0" w:space="0" w:color="auto"/>
                <w:right w:val="none" w:sz="0" w:space="0" w:color="auto"/>
              </w:divBdr>
            </w:div>
            <w:div w:id="847334130">
              <w:marLeft w:val="0"/>
              <w:marRight w:val="0"/>
              <w:marTop w:val="0"/>
              <w:marBottom w:val="0"/>
              <w:divBdr>
                <w:top w:val="none" w:sz="0" w:space="0" w:color="auto"/>
                <w:left w:val="none" w:sz="0" w:space="0" w:color="auto"/>
                <w:bottom w:val="none" w:sz="0" w:space="0" w:color="auto"/>
                <w:right w:val="none" w:sz="0" w:space="0" w:color="auto"/>
              </w:divBdr>
            </w:div>
            <w:div w:id="848300257">
              <w:marLeft w:val="0"/>
              <w:marRight w:val="0"/>
              <w:marTop w:val="0"/>
              <w:marBottom w:val="0"/>
              <w:divBdr>
                <w:top w:val="none" w:sz="0" w:space="0" w:color="auto"/>
                <w:left w:val="none" w:sz="0" w:space="0" w:color="auto"/>
                <w:bottom w:val="none" w:sz="0" w:space="0" w:color="auto"/>
                <w:right w:val="none" w:sz="0" w:space="0" w:color="auto"/>
              </w:divBdr>
            </w:div>
            <w:div w:id="849028818">
              <w:marLeft w:val="0"/>
              <w:marRight w:val="0"/>
              <w:marTop w:val="0"/>
              <w:marBottom w:val="0"/>
              <w:divBdr>
                <w:top w:val="none" w:sz="0" w:space="0" w:color="auto"/>
                <w:left w:val="none" w:sz="0" w:space="0" w:color="auto"/>
                <w:bottom w:val="none" w:sz="0" w:space="0" w:color="auto"/>
                <w:right w:val="none" w:sz="0" w:space="0" w:color="auto"/>
              </w:divBdr>
            </w:div>
            <w:div w:id="849372447">
              <w:marLeft w:val="0"/>
              <w:marRight w:val="0"/>
              <w:marTop w:val="0"/>
              <w:marBottom w:val="0"/>
              <w:divBdr>
                <w:top w:val="none" w:sz="0" w:space="0" w:color="auto"/>
                <w:left w:val="none" w:sz="0" w:space="0" w:color="auto"/>
                <w:bottom w:val="none" w:sz="0" w:space="0" w:color="auto"/>
                <w:right w:val="none" w:sz="0" w:space="0" w:color="auto"/>
              </w:divBdr>
            </w:div>
            <w:div w:id="849640211">
              <w:marLeft w:val="0"/>
              <w:marRight w:val="0"/>
              <w:marTop w:val="0"/>
              <w:marBottom w:val="0"/>
              <w:divBdr>
                <w:top w:val="none" w:sz="0" w:space="0" w:color="auto"/>
                <w:left w:val="none" w:sz="0" w:space="0" w:color="auto"/>
                <w:bottom w:val="none" w:sz="0" w:space="0" w:color="auto"/>
                <w:right w:val="none" w:sz="0" w:space="0" w:color="auto"/>
              </w:divBdr>
            </w:div>
            <w:div w:id="850526594">
              <w:marLeft w:val="0"/>
              <w:marRight w:val="0"/>
              <w:marTop w:val="0"/>
              <w:marBottom w:val="0"/>
              <w:divBdr>
                <w:top w:val="none" w:sz="0" w:space="0" w:color="auto"/>
                <w:left w:val="none" w:sz="0" w:space="0" w:color="auto"/>
                <w:bottom w:val="none" w:sz="0" w:space="0" w:color="auto"/>
                <w:right w:val="none" w:sz="0" w:space="0" w:color="auto"/>
              </w:divBdr>
            </w:div>
            <w:div w:id="850803327">
              <w:marLeft w:val="0"/>
              <w:marRight w:val="0"/>
              <w:marTop w:val="0"/>
              <w:marBottom w:val="0"/>
              <w:divBdr>
                <w:top w:val="none" w:sz="0" w:space="0" w:color="auto"/>
                <w:left w:val="none" w:sz="0" w:space="0" w:color="auto"/>
                <w:bottom w:val="none" w:sz="0" w:space="0" w:color="auto"/>
                <w:right w:val="none" w:sz="0" w:space="0" w:color="auto"/>
              </w:divBdr>
            </w:div>
            <w:div w:id="852033853">
              <w:marLeft w:val="0"/>
              <w:marRight w:val="0"/>
              <w:marTop w:val="0"/>
              <w:marBottom w:val="0"/>
              <w:divBdr>
                <w:top w:val="none" w:sz="0" w:space="0" w:color="auto"/>
                <w:left w:val="none" w:sz="0" w:space="0" w:color="auto"/>
                <w:bottom w:val="none" w:sz="0" w:space="0" w:color="auto"/>
                <w:right w:val="none" w:sz="0" w:space="0" w:color="auto"/>
              </w:divBdr>
            </w:div>
            <w:div w:id="852383584">
              <w:marLeft w:val="0"/>
              <w:marRight w:val="0"/>
              <w:marTop w:val="0"/>
              <w:marBottom w:val="0"/>
              <w:divBdr>
                <w:top w:val="none" w:sz="0" w:space="0" w:color="auto"/>
                <w:left w:val="none" w:sz="0" w:space="0" w:color="auto"/>
                <w:bottom w:val="none" w:sz="0" w:space="0" w:color="auto"/>
                <w:right w:val="none" w:sz="0" w:space="0" w:color="auto"/>
              </w:divBdr>
            </w:div>
            <w:div w:id="852837347">
              <w:marLeft w:val="0"/>
              <w:marRight w:val="0"/>
              <w:marTop w:val="0"/>
              <w:marBottom w:val="0"/>
              <w:divBdr>
                <w:top w:val="none" w:sz="0" w:space="0" w:color="auto"/>
                <w:left w:val="none" w:sz="0" w:space="0" w:color="auto"/>
                <w:bottom w:val="none" w:sz="0" w:space="0" w:color="auto"/>
                <w:right w:val="none" w:sz="0" w:space="0" w:color="auto"/>
              </w:divBdr>
            </w:div>
            <w:div w:id="853496349">
              <w:marLeft w:val="0"/>
              <w:marRight w:val="0"/>
              <w:marTop w:val="0"/>
              <w:marBottom w:val="0"/>
              <w:divBdr>
                <w:top w:val="none" w:sz="0" w:space="0" w:color="auto"/>
                <w:left w:val="none" w:sz="0" w:space="0" w:color="auto"/>
                <w:bottom w:val="none" w:sz="0" w:space="0" w:color="auto"/>
                <w:right w:val="none" w:sz="0" w:space="0" w:color="auto"/>
              </w:divBdr>
            </w:div>
            <w:div w:id="853572838">
              <w:marLeft w:val="0"/>
              <w:marRight w:val="0"/>
              <w:marTop w:val="0"/>
              <w:marBottom w:val="0"/>
              <w:divBdr>
                <w:top w:val="none" w:sz="0" w:space="0" w:color="auto"/>
                <w:left w:val="none" w:sz="0" w:space="0" w:color="auto"/>
                <w:bottom w:val="none" w:sz="0" w:space="0" w:color="auto"/>
                <w:right w:val="none" w:sz="0" w:space="0" w:color="auto"/>
              </w:divBdr>
            </w:div>
            <w:div w:id="853954441">
              <w:marLeft w:val="0"/>
              <w:marRight w:val="0"/>
              <w:marTop w:val="0"/>
              <w:marBottom w:val="0"/>
              <w:divBdr>
                <w:top w:val="none" w:sz="0" w:space="0" w:color="auto"/>
                <w:left w:val="none" w:sz="0" w:space="0" w:color="auto"/>
                <w:bottom w:val="none" w:sz="0" w:space="0" w:color="auto"/>
                <w:right w:val="none" w:sz="0" w:space="0" w:color="auto"/>
              </w:divBdr>
            </w:div>
            <w:div w:id="855533392">
              <w:marLeft w:val="0"/>
              <w:marRight w:val="0"/>
              <w:marTop w:val="0"/>
              <w:marBottom w:val="0"/>
              <w:divBdr>
                <w:top w:val="none" w:sz="0" w:space="0" w:color="auto"/>
                <w:left w:val="none" w:sz="0" w:space="0" w:color="auto"/>
                <w:bottom w:val="none" w:sz="0" w:space="0" w:color="auto"/>
                <w:right w:val="none" w:sz="0" w:space="0" w:color="auto"/>
              </w:divBdr>
            </w:div>
            <w:div w:id="856312885">
              <w:marLeft w:val="0"/>
              <w:marRight w:val="0"/>
              <w:marTop w:val="0"/>
              <w:marBottom w:val="0"/>
              <w:divBdr>
                <w:top w:val="none" w:sz="0" w:space="0" w:color="auto"/>
                <w:left w:val="none" w:sz="0" w:space="0" w:color="auto"/>
                <w:bottom w:val="none" w:sz="0" w:space="0" w:color="auto"/>
                <w:right w:val="none" w:sz="0" w:space="0" w:color="auto"/>
              </w:divBdr>
            </w:div>
            <w:div w:id="856381860">
              <w:marLeft w:val="0"/>
              <w:marRight w:val="0"/>
              <w:marTop w:val="0"/>
              <w:marBottom w:val="0"/>
              <w:divBdr>
                <w:top w:val="none" w:sz="0" w:space="0" w:color="auto"/>
                <w:left w:val="none" w:sz="0" w:space="0" w:color="auto"/>
                <w:bottom w:val="none" w:sz="0" w:space="0" w:color="auto"/>
                <w:right w:val="none" w:sz="0" w:space="0" w:color="auto"/>
              </w:divBdr>
            </w:div>
            <w:div w:id="856500472">
              <w:marLeft w:val="0"/>
              <w:marRight w:val="0"/>
              <w:marTop w:val="0"/>
              <w:marBottom w:val="0"/>
              <w:divBdr>
                <w:top w:val="none" w:sz="0" w:space="0" w:color="auto"/>
                <w:left w:val="none" w:sz="0" w:space="0" w:color="auto"/>
                <w:bottom w:val="none" w:sz="0" w:space="0" w:color="auto"/>
                <w:right w:val="none" w:sz="0" w:space="0" w:color="auto"/>
              </w:divBdr>
            </w:div>
            <w:div w:id="857427176">
              <w:marLeft w:val="0"/>
              <w:marRight w:val="0"/>
              <w:marTop w:val="0"/>
              <w:marBottom w:val="0"/>
              <w:divBdr>
                <w:top w:val="none" w:sz="0" w:space="0" w:color="auto"/>
                <w:left w:val="none" w:sz="0" w:space="0" w:color="auto"/>
                <w:bottom w:val="none" w:sz="0" w:space="0" w:color="auto"/>
                <w:right w:val="none" w:sz="0" w:space="0" w:color="auto"/>
              </w:divBdr>
            </w:div>
            <w:div w:id="857502157">
              <w:marLeft w:val="0"/>
              <w:marRight w:val="0"/>
              <w:marTop w:val="0"/>
              <w:marBottom w:val="0"/>
              <w:divBdr>
                <w:top w:val="none" w:sz="0" w:space="0" w:color="auto"/>
                <w:left w:val="none" w:sz="0" w:space="0" w:color="auto"/>
                <w:bottom w:val="none" w:sz="0" w:space="0" w:color="auto"/>
                <w:right w:val="none" w:sz="0" w:space="0" w:color="auto"/>
              </w:divBdr>
            </w:div>
            <w:div w:id="859928130">
              <w:marLeft w:val="0"/>
              <w:marRight w:val="0"/>
              <w:marTop w:val="0"/>
              <w:marBottom w:val="0"/>
              <w:divBdr>
                <w:top w:val="none" w:sz="0" w:space="0" w:color="auto"/>
                <w:left w:val="none" w:sz="0" w:space="0" w:color="auto"/>
                <w:bottom w:val="none" w:sz="0" w:space="0" w:color="auto"/>
                <w:right w:val="none" w:sz="0" w:space="0" w:color="auto"/>
              </w:divBdr>
            </w:div>
            <w:div w:id="861943432">
              <w:marLeft w:val="0"/>
              <w:marRight w:val="0"/>
              <w:marTop w:val="0"/>
              <w:marBottom w:val="0"/>
              <w:divBdr>
                <w:top w:val="none" w:sz="0" w:space="0" w:color="auto"/>
                <w:left w:val="none" w:sz="0" w:space="0" w:color="auto"/>
                <w:bottom w:val="none" w:sz="0" w:space="0" w:color="auto"/>
                <w:right w:val="none" w:sz="0" w:space="0" w:color="auto"/>
              </w:divBdr>
            </w:div>
            <w:div w:id="863396513">
              <w:marLeft w:val="0"/>
              <w:marRight w:val="0"/>
              <w:marTop w:val="0"/>
              <w:marBottom w:val="0"/>
              <w:divBdr>
                <w:top w:val="none" w:sz="0" w:space="0" w:color="auto"/>
                <w:left w:val="none" w:sz="0" w:space="0" w:color="auto"/>
                <w:bottom w:val="none" w:sz="0" w:space="0" w:color="auto"/>
                <w:right w:val="none" w:sz="0" w:space="0" w:color="auto"/>
              </w:divBdr>
            </w:div>
            <w:div w:id="864252003">
              <w:marLeft w:val="0"/>
              <w:marRight w:val="0"/>
              <w:marTop w:val="0"/>
              <w:marBottom w:val="0"/>
              <w:divBdr>
                <w:top w:val="none" w:sz="0" w:space="0" w:color="auto"/>
                <w:left w:val="none" w:sz="0" w:space="0" w:color="auto"/>
                <w:bottom w:val="none" w:sz="0" w:space="0" w:color="auto"/>
                <w:right w:val="none" w:sz="0" w:space="0" w:color="auto"/>
              </w:divBdr>
            </w:div>
            <w:div w:id="864562971">
              <w:marLeft w:val="0"/>
              <w:marRight w:val="0"/>
              <w:marTop w:val="0"/>
              <w:marBottom w:val="0"/>
              <w:divBdr>
                <w:top w:val="none" w:sz="0" w:space="0" w:color="auto"/>
                <w:left w:val="none" w:sz="0" w:space="0" w:color="auto"/>
                <w:bottom w:val="none" w:sz="0" w:space="0" w:color="auto"/>
                <w:right w:val="none" w:sz="0" w:space="0" w:color="auto"/>
              </w:divBdr>
            </w:div>
            <w:div w:id="865673059">
              <w:marLeft w:val="0"/>
              <w:marRight w:val="0"/>
              <w:marTop w:val="0"/>
              <w:marBottom w:val="0"/>
              <w:divBdr>
                <w:top w:val="none" w:sz="0" w:space="0" w:color="auto"/>
                <w:left w:val="none" w:sz="0" w:space="0" w:color="auto"/>
                <w:bottom w:val="none" w:sz="0" w:space="0" w:color="auto"/>
                <w:right w:val="none" w:sz="0" w:space="0" w:color="auto"/>
              </w:divBdr>
            </w:div>
            <w:div w:id="865681217">
              <w:marLeft w:val="0"/>
              <w:marRight w:val="0"/>
              <w:marTop w:val="0"/>
              <w:marBottom w:val="0"/>
              <w:divBdr>
                <w:top w:val="none" w:sz="0" w:space="0" w:color="auto"/>
                <w:left w:val="none" w:sz="0" w:space="0" w:color="auto"/>
                <w:bottom w:val="none" w:sz="0" w:space="0" w:color="auto"/>
                <w:right w:val="none" w:sz="0" w:space="0" w:color="auto"/>
              </w:divBdr>
            </w:div>
            <w:div w:id="867106978">
              <w:marLeft w:val="0"/>
              <w:marRight w:val="0"/>
              <w:marTop w:val="0"/>
              <w:marBottom w:val="0"/>
              <w:divBdr>
                <w:top w:val="none" w:sz="0" w:space="0" w:color="auto"/>
                <w:left w:val="none" w:sz="0" w:space="0" w:color="auto"/>
                <w:bottom w:val="none" w:sz="0" w:space="0" w:color="auto"/>
                <w:right w:val="none" w:sz="0" w:space="0" w:color="auto"/>
              </w:divBdr>
            </w:div>
            <w:div w:id="867328446">
              <w:marLeft w:val="0"/>
              <w:marRight w:val="0"/>
              <w:marTop w:val="0"/>
              <w:marBottom w:val="0"/>
              <w:divBdr>
                <w:top w:val="none" w:sz="0" w:space="0" w:color="auto"/>
                <w:left w:val="none" w:sz="0" w:space="0" w:color="auto"/>
                <w:bottom w:val="none" w:sz="0" w:space="0" w:color="auto"/>
                <w:right w:val="none" w:sz="0" w:space="0" w:color="auto"/>
              </w:divBdr>
            </w:div>
            <w:div w:id="867722415">
              <w:marLeft w:val="0"/>
              <w:marRight w:val="0"/>
              <w:marTop w:val="0"/>
              <w:marBottom w:val="0"/>
              <w:divBdr>
                <w:top w:val="none" w:sz="0" w:space="0" w:color="auto"/>
                <w:left w:val="none" w:sz="0" w:space="0" w:color="auto"/>
                <w:bottom w:val="none" w:sz="0" w:space="0" w:color="auto"/>
                <w:right w:val="none" w:sz="0" w:space="0" w:color="auto"/>
              </w:divBdr>
            </w:div>
            <w:div w:id="868760239">
              <w:marLeft w:val="0"/>
              <w:marRight w:val="0"/>
              <w:marTop w:val="0"/>
              <w:marBottom w:val="0"/>
              <w:divBdr>
                <w:top w:val="none" w:sz="0" w:space="0" w:color="auto"/>
                <w:left w:val="none" w:sz="0" w:space="0" w:color="auto"/>
                <w:bottom w:val="none" w:sz="0" w:space="0" w:color="auto"/>
                <w:right w:val="none" w:sz="0" w:space="0" w:color="auto"/>
              </w:divBdr>
            </w:div>
            <w:div w:id="869759927">
              <w:marLeft w:val="0"/>
              <w:marRight w:val="0"/>
              <w:marTop w:val="0"/>
              <w:marBottom w:val="0"/>
              <w:divBdr>
                <w:top w:val="none" w:sz="0" w:space="0" w:color="auto"/>
                <w:left w:val="none" w:sz="0" w:space="0" w:color="auto"/>
                <w:bottom w:val="none" w:sz="0" w:space="0" w:color="auto"/>
                <w:right w:val="none" w:sz="0" w:space="0" w:color="auto"/>
              </w:divBdr>
            </w:div>
            <w:div w:id="870218813">
              <w:marLeft w:val="0"/>
              <w:marRight w:val="0"/>
              <w:marTop w:val="0"/>
              <w:marBottom w:val="0"/>
              <w:divBdr>
                <w:top w:val="none" w:sz="0" w:space="0" w:color="auto"/>
                <w:left w:val="none" w:sz="0" w:space="0" w:color="auto"/>
                <w:bottom w:val="none" w:sz="0" w:space="0" w:color="auto"/>
                <w:right w:val="none" w:sz="0" w:space="0" w:color="auto"/>
              </w:divBdr>
            </w:div>
            <w:div w:id="872158922">
              <w:marLeft w:val="0"/>
              <w:marRight w:val="0"/>
              <w:marTop w:val="0"/>
              <w:marBottom w:val="0"/>
              <w:divBdr>
                <w:top w:val="none" w:sz="0" w:space="0" w:color="auto"/>
                <w:left w:val="none" w:sz="0" w:space="0" w:color="auto"/>
                <w:bottom w:val="none" w:sz="0" w:space="0" w:color="auto"/>
                <w:right w:val="none" w:sz="0" w:space="0" w:color="auto"/>
              </w:divBdr>
            </w:div>
            <w:div w:id="875191092">
              <w:marLeft w:val="0"/>
              <w:marRight w:val="0"/>
              <w:marTop w:val="0"/>
              <w:marBottom w:val="0"/>
              <w:divBdr>
                <w:top w:val="none" w:sz="0" w:space="0" w:color="auto"/>
                <w:left w:val="none" w:sz="0" w:space="0" w:color="auto"/>
                <w:bottom w:val="none" w:sz="0" w:space="0" w:color="auto"/>
                <w:right w:val="none" w:sz="0" w:space="0" w:color="auto"/>
              </w:divBdr>
            </w:div>
            <w:div w:id="875191817">
              <w:marLeft w:val="0"/>
              <w:marRight w:val="0"/>
              <w:marTop w:val="0"/>
              <w:marBottom w:val="0"/>
              <w:divBdr>
                <w:top w:val="none" w:sz="0" w:space="0" w:color="auto"/>
                <w:left w:val="none" w:sz="0" w:space="0" w:color="auto"/>
                <w:bottom w:val="none" w:sz="0" w:space="0" w:color="auto"/>
                <w:right w:val="none" w:sz="0" w:space="0" w:color="auto"/>
              </w:divBdr>
            </w:div>
            <w:div w:id="875198984">
              <w:marLeft w:val="0"/>
              <w:marRight w:val="0"/>
              <w:marTop w:val="0"/>
              <w:marBottom w:val="0"/>
              <w:divBdr>
                <w:top w:val="none" w:sz="0" w:space="0" w:color="auto"/>
                <w:left w:val="none" w:sz="0" w:space="0" w:color="auto"/>
                <w:bottom w:val="none" w:sz="0" w:space="0" w:color="auto"/>
                <w:right w:val="none" w:sz="0" w:space="0" w:color="auto"/>
              </w:divBdr>
            </w:div>
            <w:div w:id="876939327">
              <w:marLeft w:val="0"/>
              <w:marRight w:val="0"/>
              <w:marTop w:val="0"/>
              <w:marBottom w:val="0"/>
              <w:divBdr>
                <w:top w:val="none" w:sz="0" w:space="0" w:color="auto"/>
                <w:left w:val="none" w:sz="0" w:space="0" w:color="auto"/>
                <w:bottom w:val="none" w:sz="0" w:space="0" w:color="auto"/>
                <w:right w:val="none" w:sz="0" w:space="0" w:color="auto"/>
              </w:divBdr>
            </w:div>
            <w:div w:id="876968481">
              <w:marLeft w:val="0"/>
              <w:marRight w:val="0"/>
              <w:marTop w:val="0"/>
              <w:marBottom w:val="0"/>
              <w:divBdr>
                <w:top w:val="none" w:sz="0" w:space="0" w:color="auto"/>
                <w:left w:val="none" w:sz="0" w:space="0" w:color="auto"/>
                <w:bottom w:val="none" w:sz="0" w:space="0" w:color="auto"/>
                <w:right w:val="none" w:sz="0" w:space="0" w:color="auto"/>
              </w:divBdr>
            </w:div>
            <w:div w:id="879391647">
              <w:marLeft w:val="0"/>
              <w:marRight w:val="0"/>
              <w:marTop w:val="0"/>
              <w:marBottom w:val="0"/>
              <w:divBdr>
                <w:top w:val="none" w:sz="0" w:space="0" w:color="auto"/>
                <w:left w:val="none" w:sz="0" w:space="0" w:color="auto"/>
                <w:bottom w:val="none" w:sz="0" w:space="0" w:color="auto"/>
                <w:right w:val="none" w:sz="0" w:space="0" w:color="auto"/>
              </w:divBdr>
            </w:div>
            <w:div w:id="879394626">
              <w:marLeft w:val="0"/>
              <w:marRight w:val="0"/>
              <w:marTop w:val="0"/>
              <w:marBottom w:val="0"/>
              <w:divBdr>
                <w:top w:val="none" w:sz="0" w:space="0" w:color="auto"/>
                <w:left w:val="none" w:sz="0" w:space="0" w:color="auto"/>
                <w:bottom w:val="none" w:sz="0" w:space="0" w:color="auto"/>
                <w:right w:val="none" w:sz="0" w:space="0" w:color="auto"/>
              </w:divBdr>
            </w:div>
            <w:div w:id="879704813">
              <w:marLeft w:val="0"/>
              <w:marRight w:val="0"/>
              <w:marTop w:val="0"/>
              <w:marBottom w:val="0"/>
              <w:divBdr>
                <w:top w:val="none" w:sz="0" w:space="0" w:color="auto"/>
                <w:left w:val="none" w:sz="0" w:space="0" w:color="auto"/>
                <w:bottom w:val="none" w:sz="0" w:space="0" w:color="auto"/>
                <w:right w:val="none" w:sz="0" w:space="0" w:color="auto"/>
              </w:divBdr>
            </w:div>
            <w:div w:id="879823670">
              <w:marLeft w:val="0"/>
              <w:marRight w:val="0"/>
              <w:marTop w:val="0"/>
              <w:marBottom w:val="0"/>
              <w:divBdr>
                <w:top w:val="none" w:sz="0" w:space="0" w:color="auto"/>
                <w:left w:val="none" w:sz="0" w:space="0" w:color="auto"/>
                <w:bottom w:val="none" w:sz="0" w:space="0" w:color="auto"/>
                <w:right w:val="none" w:sz="0" w:space="0" w:color="auto"/>
              </w:divBdr>
            </w:div>
            <w:div w:id="880559361">
              <w:marLeft w:val="0"/>
              <w:marRight w:val="0"/>
              <w:marTop w:val="0"/>
              <w:marBottom w:val="0"/>
              <w:divBdr>
                <w:top w:val="none" w:sz="0" w:space="0" w:color="auto"/>
                <w:left w:val="none" w:sz="0" w:space="0" w:color="auto"/>
                <w:bottom w:val="none" w:sz="0" w:space="0" w:color="auto"/>
                <w:right w:val="none" w:sz="0" w:space="0" w:color="auto"/>
              </w:divBdr>
            </w:div>
            <w:div w:id="880748100">
              <w:marLeft w:val="0"/>
              <w:marRight w:val="0"/>
              <w:marTop w:val="0"/>
              <w:marBottom w:val="0"/>
              <w:divBdr>
                <w:top w:val="none" w:sz="0" w:space="0" w:color="auto"/>
                <w:left w:val="none" w:sz="0" w:space="0" w:color="auto"/>
                <w:bottom w:val="none" w:sz="0" w:space="0" w:color="auto"/>
                <w:right w:val="none" w:sz="0" w:space="0" w:color="auto"/>
              </w:divBdr>
            </w:div>
            <w:div w:id="881090500">
              <w:marLeft w:val="0"/>
              <w:marRight w:val="0"/>
              <w:marTop w:val="0"/>
              <w:marBottom w:val="0"/>
              <w:divBdr>
                <w:top w:val="none" w:sz="0" w:space="0" w:color="auto"/>
                <w:left w:val="none" w:sz="0" w:space="0" w:color="auto"/>
                <w:bottom w:val="none" w:sz="0" w:space="0" w:color="auto"/>
                <w:right w:val="none" w:sz="0" w:space="0" w:color="auto"/>
              </w:divBdr>
            </w:div>
            <w:div w:id="881403160">
              <w:marLeft w:val="0"/>
              <w:marRight w:val="0"/>
              <w:marTop w:val="0"/>
              <w:marBottom w:val="0"/>
              <w:divBdr>
                <w:top w:val="none" w:sz="0" w:space="0" w:color="auto"/>
                <w:left w:val="none" w:sz="0" w:space="0" w:color="auto"/>
                <w:bottom w:val="none" w:sz="0" w:space="0" w:color="auto"/>
                <w:right w:val="none" w:sz="0" w:space="0" w:color="auto"/>
              </w:divBdr>
            </w:div>
            <w:div w:id="881553158">
              <w:marLeft w:val="0"/>
              <w:marRight w:val="0"/>
              <w:marTop w:val="0"/>
              <w:marBottom w:val="0"/>
              <w:divBdr>
                <w:top w:val="none" w:sz="0" w:space="0" w:color="auto"/>
                <w:left w:val="none" w:sz="0" w:space="0" w:color="auto"/>
                <w:bottom w:val="none" w:sz="0" w:space="0" w:color="auto"/>
                <w:right w:val="none" w:sz="0" w:space="0" w:color="auto"/>
              </w:divBdr>
            </w:div>
            <w:div w:id="882517428">
              <w:marLeft w:val="0"/>
              <w:marRight w:val="0"/>
              <w:marTop w:val="0"/>
              <w:marBottom w:val="0"/>
              <w:divBdr>
                <w:top w:val="none" w:sz="0" w:space="0" w:color="auto"/>
                <w:left w:val="none" w:sz="0" w:space="0" w:color="auto"/>
                <w:bottom w:val="none" w:sz="0" w:space="0" w:color="auto"/>
                <w:right w:val="none" w:sz="0" w:space="0" w:color="auto"/>
              </w:divBdr>
            </w:div>
            <w:div w:id="882715985">
              <w:marLeft w:val="0"/>
              <w:marRight w:val="0"/>
              <w:marTop w:val="0"/>
              <w:marBottom w:val="0"/>
              <w:divBdr>
                <w:top w:val="none" w:sz="0" w:space="0" w:color="auto"/>
                <w:left w:val="none" w:sz="0" w:space="0" w:color="auto"/>
                <w:bottom w:val="none" w:sz="0" w:space="0" w:color="auto"/>
                <w:right w:val="none" w:sz="0" w:space="0" w:color="auto"/>
              </w:divBdr>
            </w:div>
            <w:div w:id="883055639">
              <w:marLeft w:val="0"/>
              <w:marRight w:val="0"/>
              <w:marTop w:val="0"/>
              <w:marBottom w:val="0"/>
              <w:divBdr>
                <w:top w:val="none" w:sz="0" w:space="0" w:color="auto"/>
                <w:left w:val="none" w:sz="0" w:space="0" w:color="auto"/>
                <w:bottom w:val="none" w:sz="0" w:space="0" w:color="auto"/>
                <w:right w:val="none" w:sz="0" w:space="0" w:color="auto"/>
              </w:divBdr>
            </w:div>
            <w:div w:id="883441590">
              <w:marLeft w:val="0"/>
              <w:marRight w:val="0"/>
              <w:marTop w:val="0"/>
              <w:marBottom w:val="0"/>
              <w:divBdr>
                <w:top w:val="none" w:sz="0" w:space="0" w:color="auto"/>
                <w:left w:val="none" w:sz="0" w:space="0" w:color="auto"/>
                <w:bottom w:val="none" w:sz="0" w:space="0" w:color="auto"/>
                <w:right w:val="none" w:sz="0" w:space="0" w:color="auto"/>
              </w:divBdr>
            </w:div>
            <w:div w:id="883492788">
              <w:marLeft w:val="0"/>
              <w:marRight w:val="0"/>
              <w:marTop w:val="0"/>
              <w:marBottom w:val="0"/>
              <w:divBdr>
                <w:top w:val="none" w:sz="0" w:space="0" w:color="auto"/>
                <w:left w:val="none" w:sz="0" w:space="0" w:color="auto"/>
                <w:bottom w:val="none" w:sz="0" w:space="0" w:color="auto"/>
                <w:right w:val="none" w:sz="0" w:space="0" w:color="auto"/>
              </w:divBdr>
            </w:div>
            <w:div w:id="885218128">
              <w:marLeft w:val="0"/>
              <w:marRight w:val="0"/>
              <w:marTop w:val="0"/>
              <w:marBottom w:val="0"/>
              <w:divBdr>
                <w:top w:val="none" w:sz="0" w:space="0" w:color="auto"/>
                <w:left w:val="none" w:sz="0" w:space="0" w:color="auto"/>
                <w:bottom w:val="none" w:sz="0" w:space="0" w:color="auto"/>
                <w:right w:val="none" w:sz="0" w:space="0" w:color="auto"/>
              </w:divBdr>
            </w:div>
            <w:div w:id="886798249">
              <w:marLeft w:val="0"/>
              <w:marRight w:val="0"/>
              <w:marTop w:val="0"/>
              <w:marBottom w:val="0"/>
              <w:divBdr>
                <w:top w:val="none" w:sz="0" w:space="0" w:color="auto"/>
                <w:left w:val="none" w:sz="0" w:space="0" w:color="auto"/>
                <w:bottom w:val="none" w:sz="0" w:space="0" w:color="auto"/>
                <w:right w:val="none" w:sz="0" w:space="0" w:color="auto"/>
              </w:divBdr>
            </w:div>
            <w:div w:id="887182829">
              <w:marLeft w:val="0"/>
              <w:marRight w:val="0"/>
              <w:marTop w:val="0"/>
              <w:marBottom w:val="0"/>
              <w:divBdr>
                <w:top w:val="none" w:sz="0" w:space="0" w:color="auto"/>
                <w:left w:val="none" w:sz="0" w:space="0" w:color="auto"/>
                <w:bottom w:val="none" w:sz="0" w:space="0" w:color="auto"/>
                <w:right w:val="none" w:sz="0" w:space="0" w:color="auto"/>
              </w:divBdr>
            </w:div>
            <w:div w:id="887231220">
              <w:marLeft w:val="0"/>
              <w:marRight w:val="0"/>
              <w:marTop w:val="0"/>
              <w:marBottom w:val="0"/>
              <w:divBdr>
                <w:top w:val="none" w:sz="0" w:space="0" w:color="auto"/>
                <w:left w:val="none" w:sz="0" w:space="0" w:color="auto"/>
                <w:bottom w:val="none" w:sz="0" w:space="0" w:color="auto"/>
                <w:right w:val="none" w:sz="0" w:space="0" w:color="auto"/>
              </w:divBdr>
            </w:div>
            <w:div w:id="888296632">
              <w:marLeft w:val="0"/>
              <w:marRight w:val="0"/>
              <w:marTop w:val="0"/>
              <w:marBottom w:val="0"/>
              <w:divBdr>
                <w:top w:val="none" w:sz="0" w:space="0" w:color="auto"/>
                <w:left w:val="none" w:sz="0" w:space="0" w:color="auto"/>
                <w:bottom w:val="none" w:sz="0" w:space="0" w:color="auto"/>
                <w:right w:val="none" w:sz="0" w:space="0" w:color="auto"/>
              </w:divBdr>
            </w:div>
            <w:div w:id="889267293">
              <w:marLeft w:val="0"/>
              <w:marRight w:val="0"/>
              <w:marTop w:val="0"/>
              <w:marBottom w:val="0"/>
              <w:divBdr>
                <w:top w:val="none" w:sz="0" w:space="0" w:color="auto"/>
                <w:left w:val="none" w:sz="0" w:space="0" w:color="auto"/>
                <w:bottom w:val="none" w:sz="0" w:space="0" w:color="auto"/>
                <w:right w:val="none" w:sz="0" w:space="0" w:color="auto"/>
              </w:divBdr>
            </w:div>
            <w:div w:id="889341606">
              <w:marLeft w:val="0"/>
              <w:marRight w:val="0"/>
              <w:marTop w:val="0"/>
              <w:marBottom w:val="0"/>
              <w:divBdr>
                <w:top w:val="none" w:sz="0" w:space="0" w:color="auto"/>
                <w:left w:val="none" w:sz="0" w:space="0" w:color="auto"/>
                <w:bottom w:val="none" w:sz="0" w:space="0" w:color="auto"/>
                <w:right w:val="none" w:sz="0" w:space="0" w:color="auto"/>
              </w:divBdr>
            </w:div>
            <w:div w:id="889414293">
              <w:marLeft w:val="0"/>
              <w:marRight w:val="0"/>
              <w:marTop w:val="0"/>
              <w:marBottom w:val="0"/>
              <w:divBdr>
                <w:top w:val="none" w:sz="0" w:space="0" w:color="auto"/>
                <w:left w:val="none" w:sz="0" w:space="0" w:color="auto"/>
                <w:bottom w:val="none" w:sz="0" w:space="0" w:color="auto"/>
                <w:right w:val="none" w:sz="0" w:space="0" w:color="auto"/>
              </w:divBdr>
            </w:div>
            <w:div w:id="889417109">
              <w:marLeft w:val="0"/>
              <w:marRight w:val="0"/>
              <w:marTop w:val="0"/>
              <w:marBottom w:val="0"/>
              <w:divBdr>
                <w:top w:val="none" w:sz="0" w:space="0" w:color="auto"/>
                <w:left w:val="none" w:sz="0" w:space="0" w:color="auto"/>
                <w:bottom w:val="none" w:sz="0" w:space="0" w:color="auto"/>
                <w:right w:val="none" w:sz="0" w:space="0" w:color="auto"/>
              </w:divBdr>
            </w:div>
            <w:div w:id="889727936">
              <w:marLeft w:val="0"/>
              <w:marRight w:val="0"/>
              <w:marTop w:val="0"/>
              <w:marBottom w:val="0"/>
              <w:divBdr>
                <w:top w:val="none" w:sz="0" w:space="0" w:color="auto"/>
                <w:left w:val="none" w:sz="0" w:space="0" w:color="auto"/>
                <w:bottom w:val="none" w:sz="0" w:space="0" w:color="auto"/>
                <w:right w:val="none" w:sz="0" w:space="0" w:color="auto"/>
              </w:divBdr>
            </w:div>
            <w:div w:id="889923300">
              <w:marLeft w:val="0"/>
              <w:marRight w:val="0"/>
              <w:marTop w:val="0"/>
              <w:marBottom w:val="0"/>
              <w:divBdr>
                <w:top w:val="none" w:sz="0" w:space="0" w:color="auto"/>
                <w:left w:val="none" w:sz="0" w:space="0" w:color="auto"/>
                <w:bottom w:val="none" w:sz="0" w:space="0" w:color="auto"/>
                <w:right w:val="none" w:sz="0" w:space="0" w:color="auto"/>
              </w:divBdr>
            </w:div>
            <w:div w:id="890773025">
              <w:marLeft w:val="0"/>
              <w:marRight w:val="0"/>
              <w:marTop w:val="0"/>
              <w:marBottom w:val="0"/>
              <w:divBdr>
                <w:top w:val="none" w:sz="0" w:space="0" w:color="auto"/>
                <w:left w:val="none" w:sz="0" w:space="0" w:color="auto"/>
                <w:bottom w:val="none" w:sz="0" w:space="0" w:color="auto"/>
                <w:right w:val="none" w:sz="0" w:space="0" w:color="auto"/>
              </w:divBdr>
            </w:div>
            <w:div w:id="891117121">
              <w:marLeft w:val="0"/>
              <w:marRight w:val="0"/>
              <w:marTop w:val="0"/>
              <w:marBottom w:val="0"/>
              <w:divBdr>
                <w:top w:val="none" w:sz="0" w:space="0" w:color="auto"/>
                <w:left w:val="none" w:sz="0" w:space="0" w:color="auto"/>
                <w:bottom w:val="none" w:sz="0" w:space="0" w:color="auto"/>
                <w:right w:val="none" w:sz="0" w:space="0" w:color="auto"/>
              </w:divBdr>
            </w:div>
            <w:div w:id="891769720">
              <w:marLeft w:val="0"/>
              <w:marRight w:val="0"/>
              <w:marTop w:val="0"/>
              <w:marBottom w:val="0"/>
              <w:divBdr>
                <w:top w:val="none" w:sz="0" w:space="0" w:color="auto"/>
                <w:left w:val="none" w:sz="0" w:space="0" w:color="auto"/>
                <w:bottom w:val="none" w:sz="0" w:space="0" w:color="auto"/>
                <w:right w:val="none" w:sz="0" w:space="0" w:color="auto"/>
              </w:divBdr>
            </w:div>
            <w:div w:id="891892281">
              <w:marLeft w:val="0"/>
              <w:marRight w:val="0"/>
              <w:marTop w:val="0"/>
              <w:marBottom w:val="0"/>
              <w:divBdr>
                <w:top w:val="none" w:sz="0" w:space="0" w:color="auto"/>
                <w:left w:val="none" w:sz="0" w:space="0" w:color="auto"/>
                <w:bottom w:val="none" w:sz="0" w:space="0" w:color="auto"/>
                <w:right w:val="none" w:sz="0" w:space="0" w:color="auto"/>
              </w:divBdr>
            </w:div>
            <w:div w:id="892809938">
              <w:marLeft w:val="0"/>
              <w:marRight w:val="0"/>
              <w:marTop w:val="0"/>
              <w:marBottom w:val="0"/>
              <w:divBdr>
                <w:top w:val="none" w:sz="0" w:space="0" w:color="auto"/>
                <w:left w:val="none" w:sz="0" w:space="0" w:color="auto"/>
                <w:bottom w:val="none" w:sz="0" w:space="0" w:color="auto"/>
                <w:right w:val="none" w:sz="0" w:space="0" w:color="auto"/>
              </w:divBdr>
            </w:div>
            <w:div w:id="893541414">
              <w:marLeft w:val="0"/>
              <w:marRight w:val="0"/>
              <w:marTop w:val="0"/>
              <w:marBottom w:val="0"/>
              <w:divBdr>
                <w:top w:val="none" w:sz="0" w:space="0" w:color="auto"/>
                <w:left w:val="none" w:sz="0" w:space="0" w:color="auto"/>
                <w:bottom w:val="none" w:sz="0" w:space="0" w:color="auto"/>
                <w:right w:val="none" w:sz="0" w:space="0" w:color="auto"/>
              </w:divBdr>
            </w:div>
            <w:div w:id="893584538">
              <w:marLeft w:val="0"/>
              <w:marRight w:val="0"/>
              <w:marTop w:val="0"/>
              <w:marBottom w:val="0"/>
              <w:divBdr>
                <w:top w:val="none" w:sz="0" w:space="0" w:color="auto"/>
                <w:left w:val="none" w:sz="0" w:space="0" w:color="auto"/>
                <w:bottom w:val="none" w:sz="0" w:space="0" w:color="auto"/>
                <w:right w:val="none" w:sz="0" w:space="0" w:color="auto"/>
              </w:divBdr>
            </w:div>
            <w:div w:id="893933584">
              <w:marLeft w:val="0"/>
              <w:marRight w:val="0"/>
              <w:marTop w:val="0"/>
              <w:marBottom w:val="0"/>
              <w:divBdr>
                <w:top w:val="none" w:sz="0" w:space="0" w:color="auto"/>
                <w:left w:val="none" w:sz="0" w:space="0" w:color="auto"/>
                <w:bottom w:val="none" w:sz="0" w:space="0" w:color="auto"/>
                <w:right w:val="none" w:sz="0" w:space="0" w:color="auto"/>
              </w:divBdr>
            </w:div>
            <w:div w:id="894006257">
              <w:marLeft w:val="0"/>
              <w:marRight w:val="0"/>
              <w:marTop w:val="0"/>
              <w:marBottom w:val="0"/>
              <w:divBdr>
                <w:top w:val="none" w:sz="0" w:space="0" w:color="auto"/>
                <w:left w:val="none" w:sz="0" w:space="0" w:color="auto"/>
                <w:bottom w:val="none" w:sz="0" w:space="0" w:color="auto"/>
                <w:right w:val="none" w:sz="0" w:space="0" w:color="auto"/>
              </w:divBdr>
            </w:div>
            <w:div w:id="894584570">
              <w:marLeft w:val="0"/>
              <w:marRight w:val="0"/>
              <w:marTop w:val="0"/>
              <w:marBottom w:val="0"/>
              <w:divBdr>
                <w:top w:val="none" w:sz="0" w:space="0" w:color="auto"/>
                <w:left w:val="none" w:sz="0" w:space="0" w:color="auto"/>
                <w:bottom w:val="none" w:sz="0" w:space="0" w:color="auto"/>
                <w:right w:val="none" w:sz="0" w:space="0" w:color="auto"/>
              </w:divBdr>
            </w:div>
            <w:div w:id="895240395">
              <w:marLeft w:val="0"/>
              <w:marRight w:val="0"/>
              <w:marTop w:val="0"/>
              <w:marBottom w:val="0"/>
              <w:divBdr>
                <w:top w:val="none" w:sz="0" w:space="0" w:color="auto"/>
                <w:left w:val="none" w:sz="0" w:space="0" w:color="auto"/>
                <w:bottom w:val="none" w:sz="0" w:space="0" w:color="auto"/>
                <w:right w:val="none" w:sz="0" w:space="0" w:color="auto"/>
              </w:divBdr>
            </w:div>
            <w:div w:id="895942727">
              <w:marLeft w:val="0"/>
              <w:marRight w:val="0"/>
              <w:marTop w:val="0"/>
              <w:marBottom w:val="0"/>
              <w:divBdr>
                <w:top w:val="none" w:sz="0" w:space="0" w:color="auto"/>
                <w:left w:val="none" w:sz="0" w:space="0" w:color="auto"/>
                <w:bottom w:val="none" w:sz="0" w:space="0" w:color="auto"/>
                <w:right w:val="none" w:sz="0" w:space="0" w:color="auto"/>
              </w:divBdr>
            </w:div>
            <w:div w:id="896017978">
              <w:marLeft w:val="0"/>
              <w:marRight w:val="0"/>
              <w:marTop w:val="0"/>
              <w:marBottom w:val="0"/>
              <w:divBdr>
                <w:top w:val="none" w:sz="0" w:space="0" w:color="auto"/>
                <w:left w:val="none" w:sz="0" w:space="0" w:color="auto"/>
                <w:bottom w:val="none" w:sz="0" w:space="0" w:color="auto"/>
                <w:right w:val="none" w:sz="0" w:space="0" w:color="auto"/>
              </w:divBdr>
            </w:div>
            <w:div w:id="896282939">
              <w:marLeft w:val="0"/>
              <w:marRight w:val="0"/>
              <w:marTop w:val="0"/>
              <w:marBottom w:val="0"/>
              <w:divBdr>
                <w:top w:val="none" w:sz="0" w:space="0" w:color="auto"/>
                <w:left w:val="none" w:sz="0" w:space="0" w:color="auto"/>
                <w:bottom w:val="none" w:sz="0" w:space="0" w:color="auto"/>
                <w:right w:val="none" w:sz="0" w:space="0" w:color="auto"/>
              </w:divBdr>
            </w:div>
            <w:div w:id="897789984">
              <w:marLeft w:val="0"/>
              <w:marRight w:val="0"/>
              <w:marTop w:val="0"/>
              <w:marBottom w:val="0"/>
              <w:divBdr>
                <w:top w:val="none" w:sz="0" w:space="0" w:color="auto"/>
                <w:left w:val="none" w:sz="0" w:space="0" w:color="auto"/>
                <w:bottom w:val="none" w:sz="0" w:space="0" w:color="auto"/>
                <w:right w:val="none" w:sz="0" w:space="0" w:color="auto"/>
              </w:divBdr>
            </w:div>
            <w:div w:id="899444462">
              <w:marLeft w:val="0"/>
              <w:marRight w:val="0"/>
              <w:marTop w:val="0"/>
              <w:marBottom w:val="0"/>
              <w:divBdr>
                <w:top w:val="none" w:sz="0" w:space="0" w:color="auto"/>
                <w:left w:val="none" w:sz="0" w:space="0" w:color="auto"/>
                <w:bottom w:val="none" w:sz="0" w:space="0" w:color="auto"/>
                <w:right w:val="none" w:sz="0" w:space="0" w:color="auto"/>
              </w:divBdr>
            </w:div>
            <w:div w:id="899829760">
              <w:marLeft w:val="0"/>
              <w:marRight w:val="0"/>
              <w:marTop w:val="0"/>
              <w:marBottom w:val="0"/>
              <w:divBdr>
                <w:top w:val="none" w:sz="0" w:space="0" w:color="auto"/>
                <w:left w:val="none" w:sz="0" w:space="0" w:color="auto"/>
                <w:bottom w:val="none" w:sz="0" w:space="0" w:color="auto"/>
                <w:right w:val="none" w:sz="0" w:space="0" w:color="auto"/>
              </w:divBdr>
            </w:div>
            <w:div w:id="900823664">
              <w:marLeft w:val="0"/>
              <w:marRight w:val="0"/>
              <w:marTop w:val="0"/>
              <w:marBottom w:val="0"/>
              <w:divBdr>
                <w:top w:val="none" w:sz="0" w:space="0" w:color="auto"/>
                <w:left w:val="none" w:sz="0" w:space="0" w:color="auto"/>
                <w:bottom w:val="none" w:sz="0" w:space="0" w:color="auto"/>
                <w:right w:val="none" w:sz="0" w:space="0" w:color="auto"/>
              </w:divBdr>
            </w:div>
            <w:div w:id="902450080">
              <w:marLeft w:val="0"/>
              <w:marRight w:val="0"/>
              <w:marTop w:val="0"/>
              <w:marBottom w:val="0"/>
              <w:divBdr>
                <w:top w:val="none" w:sz="0" w:space="0" w:color="auto"/>
                <w:left w:val="none" w:sz="0" w:space="0" w:color="auto"/>
                <w:bottom w:val="none" w:sz="0" w:space="0" w:color="auto"/>
                <w:right w:val="none" w:sz="0" w:space="0" w:color="auto"/>
              </w:divBdr>
            </w:div>
            <w:div w:id="902594363">
              <w:marLeft w:val="0"/>
              <w:marRight w:val="0"/>
              <w:marTop w:val="0"/>
              <w:marBottom w:val="0"/>
              <w:divBdr>
                <w:top w:val="none" w:sz="0" w:space="0" w:color="auto"/>
                <w:left w:val="none" w:sz="0" w:space="0" w:color="auto"/>
                <w:bottom w:val="none" w:sz="0" w:space="0" w:color="auto"/>
                <w:right w:val="none" w:sz="0" w:space="0" w:color="auto"/>
              </w:divBdr>
            </w:div>
            <w:div w:id="903030699">
              <w:marLeft w:val="0"/>
              <w:marRight w:val="0"/>
              <w:marTop w:val="0"/>
              <w:marBottom w:val="0"/>
              <w:divBdr>
                <w:top w:val="none" w:sz="0" w:space="0" w:color="auto"/>
                <w:left w:val="none" w:sz="0" w:space="0" w:color="auto"/>
                <w:bottom w:val="none" w:sz="0" w:space="0" w:color="auto"/>
                <w:right w:val="none" w:sz="0" w:space="0" w:color="auto"/>
              </w:divBdr>
            </w:div>
            <w:div w:id="904027653">
              <w:marLeft w:val="0"/>
              <w:marRight w:val="0"/>
              <w:marTop w:val="0"/>
              <w:marBottom w:val="0"/>
              <w:divBdr>
                <w:top w:val="none" w:sz="0" w:space="0" w:color="auto"/>
                <w:left w:val="none" w:sz="0" w:space="0" w:color="auto"/>
                <w:bottom w:val="none" w:sz="0" w:space="0" w:color="auto"/>
                <w:right w:val="none" w:sz="0" w:space="0" w:color="auto"/>
              </w:divBdr>
            </w:div>
            <w:div w:id="904684970">
              <w:marLeft w:val="0"/>
              <w:marRight w:val="0"/>
              <w:marTop w:val="0"/>
              <w:marBottom w:val="0"/>
              <w:divBdr>
                <w:top w:val="none" w:sz="0" w:space="0" w:color="auto"/>
                <w:left w:val="none" w:sz="0" w:space="0" w:color="auto"/>
                <w:bottom w:val="none" w:sz="0" w:space="0" w:color="auto"/>
                <w:right w:val="none" w:sz="0" w:space="0" w:color="auto"/>
              </w:divBdr>
            </w:div>
            <w:div w:id="904996351">
              <w:marLeft w:val="0"/>
              <w:marRight w:val="0"/>
              <w:marTop w:val="0"/>
              <w:marBottom w:val="0"/>
              <w:divBdr>
                <w:top w:val="none" w:sz="0" w:space="0" w:color="auto"/>
                <w:left w:val="none" w:sz="0" w:space="0" w:color="auto"/>
                <w:bottom w:val="none" w:sz="0" w:space="0" w:color="auto"/>
                <w:right w:val="none" w:sz="0" w:space="0" w:color="auto"/>
              </w:divBdr>
            </w:div>
            <w:div w:id="906305995">
              <w:marLeft w:val="0"/>
              <w:marRight w:val="0"/>
              <w:marTop w:val="0"/>
              <w:marBottom w:val="0"/>
              <w:divBdr>
                <w:top w:val="none" w:sz="0" w:space="0" w:color="auto"/>
                <w:left w:val="none" w:sz="0" w:space="0" w:color="auto"/>
                <w:bottom w:val="none" w:sz="0" w:space="0" w:color="auto"/>
                <w:right w:val="none" w:sz="0" w:space="0" w:color="auto"/>
              </w:divBdr>
            </w:div>
            <w:div w:id="907571032">
              <w:marLeft w:val="0"/>
              <w:marRight w:val="0"/>
              <w:marTop w:val="0"/>
              <w:marBottom w:val="0"/>
              <w:divBdr>
                <w:top w:val="none" w:sz="0" w:space="0" w:color="auto"/>
                <w:left w:val="none" w:sz="0" w:space="0" w:color="auto"/>
                <w:bottom w:val="none" w:sz="0" w:space="0" w:color="auto"/>
                <w:right w:val="none" w:sz="0" w:space="0" w:color="auto"/>
              </w:divBdr>
            </w:div>
            <w:div w:id="908416255">
              <w:marLeft w:val="0"/>
              <w:marRight w:val="0"/>
              <w:marTop w:val="0"/>
              <w:marBottom w:val="0"/>
              <w:divBdr>
                <w:top w:val="none" w:sz="0" w:space="0" w:color="auto"/>
                <w:left w:val="none" w:sz="0" w:space="0" w:color="auto"/>
                <w:bottom w:val="none" w:sz="0" w:space="0" w:color="auto"/>
                <w:right w:val="none" w:sz="0" w:space="0" w:color="auto"/>
              </w:divBdr>
            </w:div>
            <w:div w:id="909273343">
              <w:marLeft w:val="0"/>
              <w:marRight w:val="0"/>
              <w:marTop w:val="0"/>
              <w:marBottom w:val="0"/>
              <w:divBdr>
                <w:top w:val="none" w:sz="0" w:space="0" w:color="auto"/>
                <w:left w:val="none" w:sz="0" w:space="0" w:color="auto"/>
                <w:bottom w:val="none" w:sz="0" w:space="0" w:color="auto"/>
                <w:right w:val="none" w:sz="0" w:space="0" w:color="auto"/>
              </w:divBdr>
            </w:div>
            <w:div w:id="909729231">
              <w:marLeft w:val="0"/>
              <w:marRight w:val="0"/>
              <w:marTop w:val="0"/>
              <w:marBottom w:val="0"/>
              <w:divBdr>
                <w:top w:val="none" w:sz="0" w:space="0" w:color="auto"/>
                <w:left w:val="none" w:sz="0" w:space="0" w:color="auto"/>
                <w:bottom w:val="none" w:sz="0" w:space="0" w:color="auto"/>
                <w:right w:val="none" w:sz="0" w:space="0" w:color="auto"/>
              </w:divBdr>
            </w:div>
            <w:div w:id="910623154">
              <w:marLeft w:val="0"/>
              <w:marRight w:val="0"/>
              <w:marTop w:val="0"/>
              <w:marBottom w:val="0"/>
              <w:divBdr>
                <w:top w:val="none" w:sz="0" w:space="0" w:color="auto"/>
                <w:left w:val="none" w:sz="0" w:space="0" w:color="auto"/>
                <w:bottom w:val="none" w:sz="0" w:space="0" w:color="auto"/>
                <w:right w:val="none" w:sz="0" w:space="0" w:color="auto"/>
              </w:divBdr>
            </w:div>
            <w:div w:id="910845630">
              <w:marLeft w:val="0"/>
              <w:marRight w:val="0"/>
              <w:marTop w:val="0"/>
              <w:marBottom w:val="0"/>
              <w:divBdr>
                <w:top w:val="none" w:sz="0" w:space="0" w:color="auto"/>
                <w:left w:val="none" w:sz="0" w:space="0" w:color="auto"/>
                <w:bottom w:val="none" w:sz="0" w:space="0" w:color="auto"/>
                <w:right w:val="none" w:sz="0" w:space="0" w:color="auto"/>
              </w:divBdr>
            </w:div>
            <w:div w:id="911354636">
              <w:marLeft w:val="0"/>
              <w:marRight w:val="0"/>
              <w:marTop w:val="0"/>
              <w:marBottom w:val="0"/>
              <w:divBdr>
                <w:top w:val="none" w:sz="0" w:space="0" w:color="auto"/>
                <w:left w:val="none" w:sz="0" w:space="0" w:color="auto"/>
                <w:bottom w:val="none" w:sz="0" w:space="0" w:color="auto"/>
                <w:right w:val="none" w:sz="0" w:space="0" w:color="auto"/>
              </w:divBdr>
            </w:div>
            <w:div w:id="912617516">
              <w:marLeft w:val="0"/>
              <w:marRight w:val="0"/>
              <w:marTop w:val="0"/>
              <w:marBottom w:val="0"/>
              <w:divBdr>
                <w:top w:val="none" w:sz="0" w:space="0" w:color="auto"/>
                <w:left w:val="none" w:sz="0" w:space="0" w:color="auto"/>
                <w:bottom w:val="none" w:sz="0" w:space="0" w:color="auto"/>
                <w:right w:val="none" w:sz="0" w:space="0" w:color="auto"/>
              </w:divBdr>
            </w:div>
            <w:div w:id="915214103">
              <w:marLeft w:val="0"/>
              <w:marRight w:val="0"/>
              <w:marTop w:val="0"/>
              <w:marBottom w:val="0"/>
              <w:divBdr>
                <w:top w:val="none" w:sz="0" w:space="0" w:color="auto"/>
                <w:left w:val="none" w:sz="0" w:space="0" w:color="auto"/>
                <w:bottom w:val="none" w:sz="0" w:space="0" w:color="auto"/>
                <w:right w:val="none" w:sz="0" w:space="0" w:color="auto"/>
              </w:divBdr>
            </w:div>
            <w:div w:id="915896302">
              <w:marLeft w:val="0"/>
              <w:marRight w:val="0"/>
              <w:marTop w:val="0"/>
              <w:marBottom w:val="0"/>
              <w:divBdr>
                <w:top w:val="none" w:sz="0" w:space="0" w:color="auto"/>
                <w:left w:val="none" w:sz="0" w:space="0" w:color="auto"/>
                <w:bottom w:val="none" w:sz="0" w:space="0" w:color="auto"/>
                <w:right w:val="none" w:sz="0" w:space="0" w:color="auto"/>
              </w:divBdr>
            </w:div>
            <w:div w:id="916014932">
              <w:marLeft w:val="0"/>
              <w:marRight w:val="0"/>
              <w:marTop w:val="0"/>
              <w:marBottom w:val="0"/>
              <w:divBdr>
                <w:top w:val="none" w:sz="0" w:space="0" w:color="auto"/>
                <w:left w:val="none" w:sz="0" w:space="0" w:color="auto"/>
                <w:bottom w:val="none" w:sz="0" w:space="0" w:color="auto"/>
                <w:right w:val="none" w:sz="0" w:space="0" w:color="auto"/>
              </w:divBdr>
            </w:div>
            <w:div w:id="916286856">
              <w:marLeft w:val="0"/>
              <w:marRight w:val="0"/>
              <w:marTop w:val="0"/>
              <w:marBottom w:val="0"/>
              <w:divBdr>
                <w:top w:val="none" w:sz="0" w:space="0" w:color="auto"/>
                <w:left w:val="none" w:sz="0" w:space="0" w:color="auto"/>
                <w:bottom w:val="none" w:sz="0" w:space="0" w:color="auto"/>
                <w:right w:val="none" w:sz="0" w:space="0" w:color="auto"/>
              </w:divBdr>
            </w:div>
            <w:div w:id="917058801">
              <w:marLeft w:val="0"/>
              <w:marRight w:val="0"/>
              <w:marTop w:val="0"/>
              <w:marBottom w:val="0"/>
              <w:divBdr>
                <w:top w:val="none" w:sz="0" w:space="0" w:color="auto"/>
                <w:left w:val="none" w:sz="0" w:space="0" w:color="auto"/>
                <w:bottom w:val="none" w:sz="0" w:space="0" w:color="auto"/>
                <w:right w:val="none" w:sz="0" w:space="0" w:color="auto"/>
              </w:divBdr>
            </w:div>
            <w:div w:id="918489814">
              <w:marLeft w:val="0"/>
              <w:marRight w:val="0"/>
              <w:marTop w:val="0"/>
              <w:marBottom w:val="0"/>
              <w:divBdr>
                <w:top w:val="none" w:sz="0" w:space="0" w:color="auto"/>
                <w:left w:val="none" w:sz="0" w:space="0" w:color="auto"/>
                <w:bottom w:val="none" w:sz="0" w:space="0" w:color="auto"/>
                <w:right w:val="none" w:sz="0" w:space="0" w:color="auto"/>
              </w:divBdr>
            </w:div>
            <w:div w:id="919144716">
              <w:marLeft w:val="0"/>
              <w:marRight w:val="0"/>
              <w:marTop w:val="0"/>
              <w:marBottom w:val="0"/>
              <w:divBdr>
                <w:top w:val="none" w:sz="0" w:space="0" w:color="auto"/>
                <w:left w:val="none" w:sz="0" w:space="0" w:color="auto"/>
                <w:bottom w:val="none" w:sz="0" w:space="0" w:color="auto"/>
                <w:right w:val="none" w:sz="0" w:space="0" w:color="auto"/>
              </w:divBdr>
            </w:div>
            <w:div w:id="919175060">
              <w:marLeft w:val="0"/>
              <w:marRight w:val="0"/>
              <w:marTop w:val="0"/>
              <w:marBottom w:val="0"/>
              <w:divBdr>
                <w:top w:val="none" w:sz="0" w:space="0" w:color="auto"/>
                <w:left w:val="none" w:sz="0" w:space="0" w:color="auto"/>
                <w:bottom w:val="none" w:sz="0" w:space="0" w:color="auto"/>
                <w:right w:val="none" w:sz="0" w:space="0" w:color="auto"/>
              </w:divBdr>
            </w:div>
            <w:div w:id="921177820">
              <w:marLeft w:val="0"/>
              <w:marRight w:val="0"/>
              <w:marTop w:val="0"/>
              <w:marBottom w:val="0"/>
              <w:divBdr>
                <w:top w:val="none" w:sz="0" w:space="0" w:color="auto"/>
                <w:left w:val="none" w:sz="0" w:space="0" w:color="auto"/>
                <w:bottom w:val="none" w:sz="0" w:space="0" w:color="auto"/>
                <w:right w:val="none" w:sz="0" w:space="0" w:color="auto"/>
              </w:divBdr>
            </w:div>
            <w:div w:id="922378971">
              <w:marLeft w:val="0"/>
              <w:marRight w:val="0"/>
              <w:marTop w:val="0"/>
              <w:marBottom w:val="0"/>
              <w:divBdr>
                <w:top w:val="none" w:sz="0" w:space="0" w:color="auto"/>
                <w:left w:val="none" w:sz="0" w:space="0" w:color="auto"/>
                <w:bottom w:val="none" w:sz="0" w:space="0" w:color="auto"/>
                <w:right w:val="none" w:sz="0" w:space="0" w:color="auto"/>
              </w:divBdr>
            </w:div>
            <w:div w:id="922497388">
              <w:marLeft w:val="0"/>
              <w:marRight w:val="0"/>
              <w:marTop w:val="0"/>
              <w:marBottom w:val="0"/>
              <w:divBdr>
                <w:top w:val="none" w:sz="0" w:space="0" w:color="auto"/>
                <w:left w:val="none" w:sz="0" w:space="0" w:color="auto"/>
                <w:bottom w:val="none" w:sz="0" w:space="0" w:color="auto"/>
                <w:right w:val="none" w:sz="0" w:space="0" w:color="auto"/>
              </w:divBdr>
            </w:div>
            <w:div w:id="922563705">
              <w:marLeft w:val="0"/>
              <w:marRight w:val="0"/>
              <w:marTop w:val="0"/>
              <w:marBottom w:val="0"/>
              <w:divBdr>
                <w:top w:val="none" w:sz="0" w:space="0" w:color="auto"/>
                <w:left w:val="none" w:sz="0" w:space="0" w:color="auto"/>
                <w:bottom w:val="none" w:sz="0" w:space="0" w:color="auto"/>
                <w:right w:val="none" w:sz="0" w:space="0" w:color="auto"/>
              </w:divBdr>
            </w:div>
            <w:div w:id="922570484">
              <w:marLeft w:val="0"/>
              <w:marRight w:val="0"/>
              <w:marTop w:val="0"/>
              <w:marBottom w:val="0"/>
              <w:divBdr>
                <w:top w:val="none" w:sz="0" w:space="0" w:color="auto"/>
                <w:left w:val="none" w:sz="0" w:space="0" w:color="auto"/>
                <w:bottom w:val="none" w:sz="0" w:space="0" w:color="auto"/>
                <w:right w:val="none" w:sz="0" w:space="0" w:color="auto"/>
              </w:divBdr>
            </w:div>
            <w:div w:id="923340088">
              <w:marLeft w:val="0"/>
              <w:marRight w:val="0"/>
              <w:marTop w:val="0"/>
              <w:marBottom w:val="0"/>
              <w:divBdr>
                <w:top w:val="none" w:sz="0" w:space="0" w:color="auto"/>
                <w:left w:val="none" w:sz="0" w:space="0" w:color="auto"/>
                <w:bottom w:val="none" w:sz="0" w:space="0" w:color="auto"/>
                <w:right w:val="none" w:sz="0" w:space="0" w:color="auto"/>
              </w:divBdr>
            </w:div>
            <w:div w:id="923496582">
              <w:marLeft w:val="0"/>
              <w:marRight w:val="0"/>
              <w:marTop w:val="0"/>
              <w:marBottom w:val="0"/>
              <w:divBdr>
                <w:top w:val="none" w:sz="0" w:space="0" w:color="auto"/>
                <w:left w:val="none" w:sz="0" w:space="0" w:color="auto"/>
                <w:bottom w:val="none" w:sz="0" w:space="0" w:color="auto"/>
                <w:right w:val="none" w:sz="0" w:space="0" w:color="auto"/>
              </w:divBdr>
            </w:div>
            <w:div w:id="926381222">
              <w:marLeft w:val="0"/>
              <w:marRight w:val="0"/>
              <w:marTop w:val="0"/>
              <w:marBottom w:val="0"/>
              <w:divBdr>
                <w:top w:val="none" w:sz="0" w:space="0" w:color="auto"/>
                <w:left w:val="none" w:sz="0" w:space="0" w:color="auto"/>
                <w:bottom w:val="none" w:sz="0" w:space="0" w:color="auto"/>
                <w:right w:val="none" w:sz="0" w:space="0" w:color="auto"/>
              </w:divBdr>
            </w:div>
            <w:div w:id="927738784">
              <w:marLeft w:val="0"/>
              <w:marRight w:val="0"/>
              <w:marTop w:val="0"/>
              <w:marBottom w:val="0"/>
              <w:divBdr>
                <w:top w:val="none" w:sz="0" w:space="0" w:color="auto"/>
                <w:left w:val="none" w:sz="0" w:space="0" w:color="auto"/>
                <w:bottom w:val="none" w:sz="0" w:space="0" w:color="auto"/>
                <w:right w:val="none" w:sz="0" w:space="0" w:color="auto"/>
              </w:divBdr>
            </w:div>
            <w:div w:id="928394357">
              <w:marLeft w:val="0"/>
              <w:marRight w:val="0"/>
              <w:marTop w:val="0"/>
              <w:marBottom w:val="0"/>
              <w:divBdr>
                <w:top w:val="none" w:sz="0" w:space="0" w:color="auto"/>
                <w:left w:val="none" w:sz="0" w:space="0" w:color="auto"/>
                <w:bottom w:val="none" w:sz="0" w:space="0" w:color="auto"/>
                <w:right w:val="none" w:sz="0" w:space="0" w:color="auto"/>
              </w:divBdr>
            </w:div>
            <w:div w:id="928926893">
              <w:marLeft w:val="0"/>
              <w:marRight w:val="0"/>
              <w:marTop w:val="0"/>
              <w:marBottom w:val="0"/>
              <w:divBdr>
                <w:top w:val="none" w:sz="0" w:space="0" w:color="auto"/>
                <w:left w:val="none" w:sz="0" w:space="0" w:color="auto"/>
                <w:bottom w:val="none" w:sz="0" w:space="0" w:color="auto"/>
                <w:right w:val="none" w:sz="0" w:space="0" w:color="auto"/>
              </w:divBdr>
            </w:div>
            <w:div w:id="929432156">
              <w:marLeft w:val="0"/>
              <w:marRight w:val="0"/>
              <w:marTop w:val="0"/>
              <w:marBottom w:val="0"/>
              <w:divBdr>
                <w:top w:val="none" w:sz="0" w:space="0" w:color="auto"/>
                <w:left w:val="none" w:sz="0" w:space="0" w:color="auto"/>
                <w:bottom w:val="none" w:sz="0" w:space="0" w:color="auto"/>
                <w:right w:val="none" w:sz="0" w:space="0" w:color="auto"/>
              </w:divBdr>
            </w:div>
            <w:div w:id="930967077">
              <w:marLeft w:val="0"/>
              <w:marRight w:val="0"/>
              <w:marTop w:val="0"/>
              <w:marBottom w:val="0"/>
              <w:divBdr>
                <w:top w:val="none" w:sz="0" w:space="0" w:color="auto"/>
                <w:left w:val="none" w:sz="0" w:space="0" w:color="auto"/>
                <w:bottom w:val="none" w:sz="0" w:space="0" w:color="auto"/>
                <w:right w:val="none" w:sz="0" w:space="0" w:color="auto"/>
              </w:divBdr>
            </w:div>
            <w:div w:id="931931557">
              <w:marLeft w:val="0"/>
              <w:marRight w:val="0"/>
              <w:marTop w:val="0"/>
              <w:marBottom w:val="0"/>
              <w:divBdr>
                <w:top w:val="none" w:sz="0" w:space="0" w:color="auto"/>
                <w:left w:val="none" w:sz="0" w:space="0" w:color="auto"/>
                <w:bottom w:val="none" w:sz="0" w:space="0" w:color="auto"/>
                <w:right w:val="none" w:sz="0" w:space="0" w:color="auto"/>
              </w:divBdr>
            </w:div>
            <w:div w:id="933249329">
              <w:marLeft w:val="0"/>
              <w:marRight w:val="0"/>
              <w:marTop w:val="0"/>
              <w:marBottom w:val="0"/>
              <w:divBdr>
                <w:top w:val="none" w:sz="0" w:space="0" w:color="auto"/>
                <w:left w:val="none" w:sz="0" w:space="0" w:color="auto"/>
                <w:bottom w:val="none" w:sz="0" w:space="0" w:color="auto"/>
                <w:right w:val="none" w:sz="0" w:space="0" w:color="auto"/>
              </w:divBdr>
            </w:div>
            <w:div w:id="933323351">
              <w:marLeft w:val="0"/>
              <w:marRight w:val="0"/>
              <w:marTop w:val="0"/>
              <w:marBottom w:val="0"/>
              <w:divBdr>
                <w:top w:val="none" w:sz="0" w:space="0" w:color="auto"/>
                <w:left w:val="none" w:sz="0" w:space="0" w:color="auto"/>
                <w:bottom w:val="none" w:sz="0" w:space="0" w:color="auto"/>
                <w:right w:val="none" w:sz="0" w:space="0" w:color="auto"/>
              </w:divBdr>
            </w:div>
            <w:div w:id="935597878">
              <w:marLeft w:val="0"/>
              <w:marRight w:val="0"/>
              <w:marTop w:val="0"/>
              <w:marBottom w:val="0"/>
              <w:divBdr>
                <w:top w:val="none" w:sz="0" w:space="0" w:color="auto"/>
                <w:left w:val="none" w:sz="0" w:space="0" w:color="auto"/>
                <w:bottom w:val="none" w:sz="0" w:space="0" w:color="auto"/>
                <w:right w:val="none" w:sz="0" w:space="0" w:color="auto"/>
              </w:divBdr>
            </w:div>
            <w:div w:id="935792669">
              <w:marLeft w:val="0"/>
              <w:marRight w:val="0"/>
              <w:marTop w:val="0"/>
              <w:marBottom w:val="0"/>
              <w:divBdr>
                <w:top w:val="none" w:sz="0" w:space="0" w:color="auto"/>
                <w:left w:val="none" w:sz="0" w:space="0" w:color="auto"/>
                <w:bottom w:val="none" w:sz="0" w:space="0" w:color="auto"/>
                <w:right w:val="none" w:sz="0" w:space="0" w:color="auto"/>
              </w:divBdr>
            </w:div>
            <w:div w:id="936016766">
              <w:marLeft w:val="0"/>
              <w:marRight w:val="0"/>
              <w:marTop w:val="0"/>
              <w:marBottom w:val="0"/>
              <w:divBdr>
                <w:top w:val="none" w:sz="0" w:space="0" w:color="auto"/>
                <w:left w:val="none" w:sz="0" w:space="0" w:color="auto"/>
                <w:bottom w:val="none" w:sz="0" w:space="0" w:color="auto"/>
                <w:right w:val="none" w:sz="0" w:space="0" w:color="auto"/>
              </w:divBdr>
            </w:div>
            <w:div w:id="936601922">
              <w:marLeft w:val="0"/>
              <w:marRight w:val="0"/>
              <w:marTop w:val="0"/>
              <w:marBottom w:val="0"/>
              <w:divBdr>
                <w:top w:val="none" w:sz="0" w:space="0" w:color="auto"/>
                <w:left w:val="none" w:sz="0" w:space="0" w:color="auto"/>
                <w:bottom w:val="none" w:sz="0" w:space="0" w:color="auto"/>
                <w:right w:val="none" w:sz="0" w:space="0" w:color="auto"/>
              </w:divBdr>
            </w:div>
            <w:div w:id="936906441">
              <w:marLeft w:val="0"/>
              <w:marRight w:val="0"/>
              <w:marTop w:val="0"/>
              <w:marBottom w:val="0"/>
              <w:divBdr>
                <w:top w:val="none" w:sz="0" w:space="0" w:color="auto"/>
                <w:left w:val="none" w:sz="0" w:space="0" w:color="auto"/>
                <w:bottom w:val="none" w:sz="0" w:space="0" w:color="auto"/>
                <w:right w:val="none" w:sz="0" w:space="0" w:color="auto"/>
              </w:divBdr>
            </w:div>
            <w:div w:id="938491099">
              <w:marLeft w:val="0"/>
              <w:marRight w:val="0"/>
              <w:marTop w:val="0"/>
              <w:marBottom w:val="0"/>
              <w:divBdr>
                <w:top w:val="none" w:sz="0" w:space="0" w:color="auto"/>
                <w:left w:val="none" w:sz="0" w:space="0" w:color="auto"/>
                <w:bottom w:val="none" w:sz="0" w:space="0" w:color="auto"/>
                <w:right w:val="none" w:sz="0" w:space="0" w:color="auto"/>
              </w:divBdr>
            </w:div>
            <w:div w:id="939527999">
              <w:marLeft w:val="0"/>
              <w:marRight w:val="0"/>
              <w:marTop w:val="0"/>
              <w:marBottom w:val="0"/>
              <w:divBdr>
                <w:top w:val="none" w:sz="0" w:space="0" w:color="auto"/>
                <w:left w:val="none" w:sz="0" w:space="0" w:color="auto"/>
                <w:bottom w:val="none" w:sz="0" w:space="0" w:color="auto"/>
                <w:right w:val="none" w:sz="0" w:space="0" w:color="auto"/>
              </w:divBdr>
            </w:div>
            <w:div w:id="940449269">
              <w:marLeft w:val="0"/>
              <w:marRight w:val="0"/>
              <w:marTop w:val="0"/>
              <w:marBottom w:val="0"/>
              <w:divBdr>
                <w:top w:val="none" w:sz="0" w:space="0" w:color="auto"/>
                <w:left w:val="none" w:sz="0" w:space="0" w:color="auto"/>
                <w:bottom w:val="none" w:sz="0" w:space="0" w:color="auto"/>
                <w:right w:val="none" w:sz="0" w:space="0" w:color="auto"/>
              </w:divBdr>
            </w:div>
            <w:div w:id="940574127">
              <w:marLeft w:val="0"/>
              <w:marRight w:val="0"/>
              <w:marTop w:val="0"/>
              <w:marBottom w:val="0"/>
              <w:divBdr>
                <w:top w:val="none" w:sz="0" w:space="0" w:color="auto"/>
                <w:left w:val="none" w:sz="0" w:space="0" w:color="auto"/>
                <w:bottom w:val="none" w:sz="0" w:space="0" w:color="auto"/>
                <w:right w:val="none" w:sz="0" w:space="0" w:color="auto"/>
              </w:divBdr>
            </w:div>
            <w:div w:id="940644164">
              <w:marLeft w:val="0"/>
              <w:marRight w:val="0"/>
              <w:marTop w:val="0"/>
              <w:marBottom w:val="0"/>
              <w:divBdr>
                <w:top w:val="none" w:sz="0" w:space="0" w:color="auto"/>
                <w:left w:val="none" w:sz="0" w:space="0" w:color="auto"/>
                <w:bottom w:val="none" w:sz="0" w:space="0" w:color="auto"/>
                <w:right w:val="none" w:sz="0" w:space="0" w:color="auto"/>
              </w:divBdr>
            </w:div>
            <w:div w:id="940646102">
              <w:marLeft w:val="0"/>
              <w:marRight w:val="0"/>
              <w:marTop w:val="0"/>
              <w:marBottom w:val="0"/>
              <w:divBdr>
                <w:top w:val="none" w:sz="0" w:space="0" w:color="auto"/>
                <w:left w:val="none" w:sz="0" w:space="0" w:color="auto"/>
                <w:bottom w:val="none" w:sz="0" w:space="0" w:color="auto"/>
                <w:right w:val="none" w:sz="0" w:space="0" w:color="auto"/>
              </w:divBdr>
            </w:div>
            <w:div w:id="943616998">
              <w:marLeft w:val="0"/>
              <w:marRight w:val="0"/>
              <w:marTop w:val="0"/>
              <w:marBottom w:val="0"/>
              <w:divBdr>
                <w:top w:val="none" w:sz="0" w:space="0" w:color="auto"/>
                <w:left w:val="none" w:sz="0" w:space="0" w:color="auto"/>
                <w:bottom w:val="none" w:sz="0" w:space="0" w:color="auto"/>
                <w:right w:val="none" w:sz="0" w:space="0" w:color="auto"/>
              </w:divBdr>
            </w:div>
            <w:div w:id="943998167">
              <w:marLeft w:val="0"/>
              <w:marRight w:val="0"/>
              <w:marTop w:val="0"/>
              <w:marBottom w:val="0"/>
              <w:divBdr>
                <w:top w:val="none" w:sz="0" w:space="0" w:color="auto"/>
                <w:left w:val="none" w:sz="0" w:space="0" w:color="auto"/>
                <w:bottom w:val="none" w:sz="0" w:space="0" w:color="auto"/>
                <w:right w:val="none" w:sz="0" w:space="0" w:color="auto"/>
              </w:divBdr>
            </w:div>
            <w:div w:id="944966934">
              <w:marLeft w:val="0"/>
              <w:marRight w:val="0"/>
              <w:marTop w:val="0"/>
              <w:marBottom w:val="0"/>
              <w:divBdr>
                <w:top w:val="none" w:sz="0" w:space="0" w:color="auto"/>
                <w:left w:val="none" w:sz="0" w:space="0" w:color="auto"/>
                <w:bottom w:val="none" w:sz="0" w:space="0" w:color="auto"/>
                <w:right w:val="none" w:sz="0" w:space="0" w:color="auto"/>
              </w:divBdr>
            </w:div>
            <w:div w:id="945189835">
              <w:marLeft w:val="0"/>
              <w:marRight w:val="0"/>
              <w:marTop w:val="0"/>
              <w:marBottom w:val="0"/>
              <w:divBdr>
                <w:top w:val="none" w:sz="0" w:space="0" w:color="auto"/>
                <w:left w:val="none" w:sz="0" w:space="0" w:color="auto"/>
                <w:bottom w:val="none" w:sz="0" w:space="0" w:color="auto"/>
                <w:right w:val="none" w:sz="0" w:space="0" w:color="auto"/>
              </w:divBdr>
            </w:div>
            <w:div w:id="945383961">
              <w:marLeft w:val="0"/>
              <w:marRight w:val="0"/>
              <w:marTop w:val="0"/>
              <w:marBottom w:val="0"/>
              <w:divBdr>
                <w:top w:val="none" w:sz="0" w:space="0" w:color="auto"/>
                <w:left w:val="none" w:sz="0" w:space="0" w:color="auto"/>
                <w:bottom w:val="none" w:sz="0" w:space="0" w:color="auto"/>
                <w:right w:val="none" w:sz="0" w:space="0" w:color="auto"/>
              </w:divBdr>
            </w:div>
            <w:div w:id="945498134">
              <w:marLeft w:val="0"/>
              <w:marRight w:val="0"/>
              <w:marTop w:val="0"/>
              <w:marBottom w:val="0"/>
              <w:divBdr>
                <w:top w:val="none" w:sz="0" w:space="0" w:color="auto"/>
                <w:left w:val="none" w:sz="0" w:space="0" w:color="auto"/>
                <w:bottom w:val="none" w:sz="0" w:space="0" w:color="auto"/>
                <w:right w:val="none" w:sz="0" w:space="0" w:color="auto"/>
              </w:divBdr>
            </w:div>
            <w:div w:id="945624035">
              <w:marLeft w:val="0"/>
              <w:marRight w:val="0"/>
              <w:marTop w:val="0"/>
              <w:marBottom w:val="0"/>
              <w:divBdr>
                <w:top w:val="none" w:sz="0" w:space="0" w:color="auto"/>
                <w:left w:val="none" w:sz="0" w:space="0" w:color="auto"/>
                <w:bottom w:val="none" w:sz="0" w:space="0" w:color="auto"/>
                <w:right w:val="none" w:sz="0" w:space="0" w:color="auto"/>
              </w:divBdr>
            </w:div>
            <w:div w:id="945698962">
              <w:marLeft w:val="0"/>
              <w:marRight w:val="0"/>
              <w:marTop w:val="0"/>
              <w:marBottom w:val="0"/>
              <w:divBdr>
                <w:top w:val="none" w:sz="0" w:space="0" w:color="auto"/>
                <w:left w:val="none" w:sz="0" w:space="0" w:color="auto"/>
                <w:bottom w:val="none" w:sz="0" w:space="0" w:color="auto"/>
                <w:right w:val="none" w:sz="0" w:space="0" w:color="auto"/>
              </w:divBdr>
            </w:div>
            <w:div w:id="945960881">
              <w:marLeft w:val="0"/>
              <w:marRight w:val="0"/>
              <w:marTop w:val="0"/>
              <w:marBottom w:val="0"/>
              <w:divBdr>
                <w:top w:val="none" w:sz="0" w:space="0" w:color="auto"/>
                <w:left w:val="none" w:sz="0" w:space="0" w:color="auto"/>
                <w:bottom w:val="none" w:sz="0" w:space="0" w:color="auto"/>
                <w:right w:val="none" w:sz="0" w:space="0" w:color="auto"/>
              </w:divBdr>
            </w:div>
            <w:div w:id="946081342">
              <w:marLeft w:val="0"/>
              <w:marRight w:val="0"/>
              <w:marTop w:val="0"/>
              <w:marBottom w:val="0"/>
              <w:divBdr>
                <w:top w:val="none" w:sz="0" w:space="0" w:color="auto"/>
                <w:left w:val="none" w:sz="0" w:space="0" w:color="auto"/>
                <w:bottom w:val="none" w:sz="0" w:space="0" w:color="auto"/>
                <w:right w:val="none" w:sz="0" w:space="0" w:color="auto"/>
              </w:divBdr>
            </w:div>
            <w:div w:id="946542307">
              <w:marLeft w:val="0"/>
              <w:marRight w:val="0"/>
              <w:marTop w:val="0"/>
              <w:marBottom w:val="0"/>
              <w:divBdr>
                <w:top w:val="none" w:sz="0" w:space="0" w:color="auto"/>
                <w:left w:val="none" w:sz="0" w:space="0" w:color="auto"/>
                <w:bottom w:val="none" w:sz="0" w:space="0" w:color="auto"/>
                <w:right w:val="none" w:sz="0" w:space="0" w:color="auto"/>
              </w:divBdr>
            </w:div>
            <w:div w:id="947349739">
              <w:marLeft w:val="0"/>
              <w:marRight w:val="0"/>
              <w:marTop w:val="0"/>
              <w:marBottom w:val="0"/>
              <w:divBdr>
                <w:top w:val="none" w:sz="0" w:space="0" w:color="auto"/>
                <w:left w:val="none" w:sz="0" w:space="0" w:color="auto"/>
                <w:bottom w:val="none" w:sz="0" w:space="0" w:color="auto"/>
                <w:right w:val="none" w:sz="0" w:space="0" w:color="auto"/>
              </w:divBdr>
            </w:div>
            <w:div w:id="947471083">
              <w:marLeft w:val="0"/>
              <w:marRight w:val="0"/>
              <w:marTop w:val="0"/>
              <w:marBottom w:val="0"/>
              <w:divBdr>
                <w:top w:val="none" w:sz="0" w:space="0" w:color="auto"/>
                <w:left w:val="none" w:sz="0" w:space="0" w:color="auto"/>
                <w:bottom w:val="none" w:sz="0" w:space="0" w:color="auto"/>
                <w:right w:val="none" w:sz="0" w:space="0" w:color="auto"/>
              </w:divBdr>
            </w:div>
            <w:div w:id="947659696">
              <w:marLeft w:val="0"/>
              <w:marRight w:val="0"/>
              <w:marTop w:val="0"/>
              <w:marBottom w:val="0"/>
              <w:divBdr>
                <w:top w:val="none" w:sz="0" w:space="0" w:color="auto"/>
                <w:left w:val="none" w:sz="0" w:space="0" w:color="auto"/>
                <w:bottom w:val="none" w:sz="0" w:space="0" w:color="auto"/>
                <w:right w:val="none" w:sz="0" w:space="0" w:color="auto"/>
              </w:divBdr>
            </w:div>
            <w:div w:id="948199432">
              <w:marLeft w:val="0"/>
              <w:marRight w:val="0"/>
              <w:marTop w:val="0"/>
              <w:marBottom w:val="0"/>
              <w:divBdr>
                <w:top w:val="none" w:sz="0" w:space="0" w:color="auto"/>
                <w:left w:val="none" w:sz="0" w:space="0" w:color="auto"/>
                <w:bottom w:val="none" w:sz="0" w:space="0" w:color="auto"/>
                <w:right w:val="none" w:sz="0" w:space="0" w:color="auto"/>
              </w:divBdr>
            </w:div>
            <w:div w:id="948700827">
              <w:marLeft w:val="0"/>
              <w:marRight w:val="0"/>
              <w:marTop w:val="0"/>
              <w:marBottom w:val="0"/>
              <w:divBdr>
                <w:top w:val="none" w:sz="0" w:space="0" w:color="auto"/>
                <w:left w:val="none" w:sz="0" w:space="0" w:color="auto"/>
                <w:bottom w:val="none" w:sz="0" w:space="0" w:color="auto"/>
                <w:right w:val="none" w:sz="0" w:space="0" w:color="auto"/>
              </w:divBdr>
            </w:div>
            <w:div w:id="949974147">
              <w:marLeft w:val="0"/>
              <w:marRight w:val="0"/>
              <w:marTop w:val="0"/>
              <w:marBottom w:val="0"/>
              <w:divBdr>
                <w:top w:val="none" w:sz="0" w:space="0" w:color="auto"/>
                <w:left w:val="none" w:sz="0" w:space="0" w:color="auto"/>
                <w:bottom w:val="none" w:sz="0" w:space="0" w:color="auto"/>
                <w:right w:val="none" w:sz="0" w:space="0" w:color="auto"/>
              </w:divBdr>
            </w:div>
            <w:div w:id="952132236">
              <w:marLeft w:val="0"/>
              <w:marRight w:val="0"/>
              <w:marTop w:val="0"/>
              <w:marBottom w:val="0"/>
              <w:divBdr>
                <w:top w:val="none" w:sz="0" w:space="0" w:color="auto"/>
                <w:left w:val="none" w:sz="0" w:space="0" w:color="auto"/>
                <w:bottom w:val="none" w:sz="0" w:space="0" w:color="auto"/>
                <w:right w:val="none" w:sz="0" w:space="0" w:color="auto"/>
              </w:divBdr>
            </w:div>
            <w:div w:id="952203379">
              <w:marLeft w:val="0"/>
              <w:marRight w:val="0"/>
              <w:marTop w:val="0"/>
              <w:marBottom w:val="0"/>
              <w:divBdr>
                <w:top w:val="none" w:sz="0" w:space="0" w:color="auto"/>
                <w:left w:val="none" w:sz="0" w:space="0" w:color="auto"/>
                <w:bottom w:val="none" w:sz="0" w:space="0" w:color="auto"/>
                <w:right w:val="none" w:sz="0" w:space="0" w:color="auto"/>
              </w:divBdr>
            </w:div>
            <w:div w:id="955719372">
              <w:marLeft w:val="0"/>
              <w:marRight w:val="0"/>
              <w:marTop w:val="0"/>
              <w:marBottom w:val="0"/>
              <w:divBdr>
                <w:top w:val="none" w:sz="0" w:space="0" w:color="auto"/>
                <w:left w:val="none" w:sz="0" w:space="0" w:color="auto"/>
                <w:bottom w:val="none" w:sz="0" w:space="0" w:color="auto"/>
                <w:right w:val="none" w:sz="0" w:space="0" w:color="auto"/>
              </w:divBdr>
            </w:div>
            <w:div w:id="955913120">
              <w:marLeft w:val="0"/>
              <w:marRight w:val="0"/>
              <w:marTop w:val="0"/>
              <w:marBottom w:val="0"/>
              <w:divBdr>
                <w:top w:val="none" w:sz="0" w:space="0" w:color="auto"/>
                <w:left w:val="none" w:sz="0" w:space="0" w:color="auto"/>
                <w:bottom w:val="none" w:sz="0" w:space="0" w:color="auto"/>
                <w:right w:val="none" w:sz="0" w:space="0" w:color="auto"/>
              </w:divBdr>
            </w:div>
            <w:div w:id="957301456">
              <w:marLeft w:val="0"/>
              <w:marRight w:val="0"/>
              <w:marTop w:val="0"/>
              <w:marBottom w:val="0"/>
              <w:divBdr>
                <w:top w:val="none" w:sz="0" w:space="0" w:color="auto"/>
                <w:left w:val="none" w:sz="0" w:space="0" w:color="auto"/>
                <w:bottom w:val="none" w:sz="0" w:space="0" w:color="auto"/>
                <w:right w:val="none" w:sz="0" w:space="0" w:color="auto"/>
              </w:divBdr>
            </w:div>
            <w:div w:id="958682618">
              <w:marLeft w:val="0"/>
              <w:marRight w:val="0"/>
              <w:marTop w:val="0"/>
              <w:marBottom w:val="0"/>
              <w:divBdr>
                <w:top w:val="none" w:sz="0" w:space="0" w:color="auto"/>
                <w:left w:val="none" w:sz="0" w:space="0" w:color="auto"/>
                <w:bottom w:val="none" w:sz="0" w:space="0" w:color="auto"/>
                <w:right w:val="none" w:sz="0" w:space="0" w:color="auto"/>
              </w:divBdr>
            </w:div>
            <w:div w:id="959262313">
              <w:marLeft w:val="0"/>
              <w:marRight w:val="0"/>
              <w:marTop w:val="0"/>
              <w:marBottom w:val="0"/>
              <w:divBdr>
                <w:top w:val="none" w:sz="0" w:space="0" w:color="auto"/>
                <w:left w:val="none" w:sz="0" w:space="0" w:color="auto"/>
                <w:bottom w:val="none" w:sz="0" w:space="0" w:color="auto"/>
                <w:right w:val="none" w:sz="0" w:space="0" w:color="auto"/>
              </w:divBdr>
            </w:div>
            <w:div w:id="959263537">
              <w:marLeft w:val="0"/>
              <w:marRight w:val="0"/>
              <w:marTop w:val="0"/>
              <w:marBottom w:val="0"/>
              <w:divBdr>
                <w:top w:val="none" w:sz="0" w:space="0" w:color="auto"/>
                <w:left w:val="none" w:sz="0" w:space="0" w:color="auto"/>
                <w:bottom w:val="none" w:sz="0" w:space="0" w:color="auto"/>
                <w:right w:val="none" w:sz="0" w:space="0" w:color="auto"/>
              </w:divBdr>
            </w:div>
            <w:div w:id="959804650">
              <w:marLeft w:val="0"/>
              <w:marRight w:val="0"/>
              <w:marTop w:val="0"/>
              <w:marBottom w:val="0"/>
              <w:divBdr>
                <w:top w:val="none" w:sz="0" w:space="0" w:color="auto"/>
                <w:left w:val="none" w:sz="0" w:space="0" w:color="auto"/>
                <w:bottom w:val="none" w:sz="0" w:space="0" w:color="auto"/>
                <w:right w:val="none" w:sz="0" w:space="0" w:color="auto"/>
              </w:divBdr>
            </w:div>
            <w:div w:id="961039881">
              <w:marLeft w:val="0"/>
              <w:marRight w:val="0"/>
              <w:marTop w:val="0"/>
              <w:marBottom w:val="0"/>
              <w:divBdr>
                <w:top w:val="none" w:sz="0" w:space="0" w:color="auto"/>
                <w:left w:val="none" w:sz="0" w:space="0" w:color="auto"/>
                <w:bottom w:val="none" w:sz="0" w:space="0" w:color="auto"/>
                <w:right w:val="none" w:sz="0" w:space="0" w:color="auto"/>
              </w:divBdr>
            </w:div>
            <w:div w:id="962225865">
              <w:marLeft w:val="0"/>
              <w:marRight w:val="0"/>
              <w:marTop w:val="0"/>
              <w:marBottom w:val="0"/>
              <w:divBdr>
                <w:top w:val="none" w:sz="0" w:space="0" w:color="auto"/>
                <w:left w:val="none" w:sz="0" w:space="0" w:color="auto"/>
                <w:bottom w:val="none" w:sz="0" w:space="0" w:color="auto"/>
                <w:right w:val="none" w:sz="0" w:space="0" w:color="auto"/>
              </w:divBdr>
            </w:div>
            <w:div w:id="962612614">
              <w:marLeft w:val="0"/>
              <w:marRight w:val="0"/>
              <w:marTop w:val="0"/>
              <w:marBottom w:val="0"/>
              <w:divBdr>
                <w:top w:val="none" w:sz="0" w:space="0" w:color="auto"/>
                <w:left w:val="none" w:sz="0" w:space="0" w:color="auto"/>
                <w:bottom w:val="none" w:sz="0" w:space="0" w:color="auto"/>
                <w:right w:val="none" w:sz="0" w:space="0" w:color="auto"/>
              </w:divBdr>
            </w:div>
            <w:div w:id="962661695">
              <w:marLeft w:val="0"/>
              <w:marRight w:val="0"/>
              <w:marTop w:val="0"/>
              <w:marBottom w:val="0"/>
              <w:divBdr>
                <w:top w:val="none" w:sz="0" w:space="0" w:color="auto"/>
                <w:left w:val="none" w:sz="0" w:space="0" w:color="auto"/>
                <w:bottom w:val="none" w:sz="0" w:space="0" w:color="auto"/>
                <w:right w:val="none" w:sz="0" w:space="0" w:color="auto"/>
              </w:divBdr>
            </w:div>
            <w:div w:id="962880820">
              <w:marLeft w:val="0"/>
              <w:marRight w:val="0"/>
              <w:marTop w:val="0"/>
              <w:marBottom w:val="0"/>
              <w:divBdr>
                <w:top w:val="none" w:sz="0" w:space="0" w:color="auto"/>
                <w:left w:val="none" w:sz="0" w:space="0" w:color="auto"/>
                <w:bottom w:val="none" w:sz="0" w:space="0" w:color="auto"/>
                <w:right w:val="none" w:sz="0" w:space="0" w:color="auto"/>
              </w:divBdr>
            </w:div>
            <w:div w:id="963736125">
              <w:marLeft w:val="0"/>
              <w:marRight w:val="0"/>
              <w:marTop w:val="0"/>
              <w:marBottom w:val="0"/>
              <w:divBdr>
                <w:top w:val="none" w:sz="0" w:space="0" w:color="auto"/>
                <w:left w:val="none" w:sz="0" w:space="0" w:color="auto"/>
                <w:bottom w:val="none" w:sz="0" w:space="0" w:color="auto"/>
                <w:right w:val="none" w:sz="0" w:space="0" w:color="auto"/>
              </w:divBdr>
            </w:div>
            <w:div w:id="963804263">
              <w:marLeft w:val="0"/>
              <w:marRight w:val="0"/>
              <w:marTop w:val="0"/>
              <w:marBottom w:val="0"/>
              <w:divBdr>
                <w:top w:val="none" w:sz="0" w:space="0" w:color="auto"/>
                <w:left w:val="none" w:sz="0" w:space="0" w:color="auto"/>
                <w:bottom w:val="none" w:sz="0" w:space="0" w:color="auto"/>
                <w:right w:val="none" w:sz="0" w:space="0" w:color="auto"/>
              </w:divBdr>
            </w:div>
            <w:div w:id="965352409">
              <w:marLeft w:val="0"/>
              <w:marRight w:val="0"/>
              <w:marTop w:val="0"/>
              <w:marBottom w:val="0"/>
              <w:divBdr>
                <w:top w:val="none" w:sz="0" w:space="0" w:color="auto"/>
                <w:left w:val="none" w:sz="0" w:space="0" w:color="auto"/>
                <w:bottom w:val="none" w:sz="0" w:space="0" w:color="auto"/>
                <w:right w:val="none" w:sz="0" w:space="0" w:color="auto"/>
              </w:divBdr>
            </w:div>
            <w:div w:id="965816521">
              <w:marLeft w:val="0"/>
              <w:marRight w:val="0"/>
              <w:marTop w:val="0"/>
              <w:marBottom w:val="0"/>
              <w:divBdr>
                <w:top w:val="none" w:sz="0" w:space="0" w:color="auto"/>
                <w:left w:val="none" w:sz="0" w:space="0" w:color="auto"/>
                <w:bottom w:val="none" w:sz="0" w:space="0" w:color="auto"/>
                <w:right w:val="none" w:sz="0" w:space="0" w:color="auto"/>
              </w:divBdr>
            </w:div>
            <w:div w:id="966157850">
              <w:marLeft w:val="0"/>
              <w:marRight w:val="0"/>
              <w:marTop w:val="0"/>
              <w:marBottom w:val="0"/>
              <w:divBdr>
                <w:top w:val="none" w:sz="0" w:space="0" w:color="auto"/>
                <w:left w:val="none" w:sz="0" w:space="0" w:color="auto"/>
                <w:bottom w:val="none" w:sz="0" w:space="0" w:color="auto"/>
                <w:right w:val="none" w:sz="0" w:space="0" w:color="auto"/>
              </w:divBdr>
            </w:div>
            <w:div w:id="966279942">
              <w:marLeft w:val="0"/>
              <w:marRight w:val="0"/>
              <w:marTop w:val="0"/>
              <w:marBottom w:val="0"/>
              <w:divBdr>
                <w:top w:val="none" w:sz="0" w:space="0" w:color="auto"/>
                <w:left w:val="none" w:sz="0" w:space="0" w:color="auto"/>
                <w:bottom w:val="none" w:sz="0" w:space="0" w:color="auto"/>
                <w:right w:val="none" w:sz="0" w:space="0" w:color="auto"/>
              </w:divBdr>
            </w:div>
            <w:div w:id="966355658">
              <w:marLeft w:val="0"/>
              <w:marRight w:val="0"/>
              <w:marTop w:val="0"/>
              <w:marBottom w:val="0"/>
              <w:divBdr>
                <w:top w:val="none" w:sz="0" w:space="0" w:color="auto"/>
                <w:left w:val="none" w:sz="0" w:space="0" w:color="auto"/>
                <w:bottom w:val="none" w:sz="0" w:space="0" w:color="auto"/>
                <w:right w:val="none" w:sz="0" w:space="0" w:color="auto"/>
              </w:divBdr>
            </w:div>
            <w:div w:id="966742108">
              <w:marLeft w:val="0"/>
              <w:marRight w:val="0"/>
              <w:marTop w:val="0"/>
              <w:marBottom w:val="0"/>
              <w:divBdr>
                <w:top w:val="none" w:sz="0" w:space="0" w:color="auto"/>
                <w:left w:val="none" w:sz="0" w:space="0" w:color="auto"/>
                <w:bottom w:val="none" w:sz="0" w:space="0" w:color="auto"/>
                <w:right w:val="none" w:sz="0" w:space="0" w:color="auto"/>
              </w:divBdr>
            </w:div>
            <w:div w:id="967320325">
              <w:marLeft w:val="0"/>
              <w:marRight w:val="0"/>
              <w:marTop w:val="0"/>
              <w:marBottom w:val="0"/>
              <w:divBdr>
                <w:top w:val="none" w:sz="0" w:space="0" w:color="auto"/>
                <w:left w:val="none" w:sz="0" w:space="0" w:color="auto"/>
                <w:bottom w:val="none" w:sz="0" w:space="0" w:color="auto"/>
                <w:right w:val="none" w:sz="0" w:space="0" w:color="auto"/>
              </w:divBdr>
            </w:div>
            <w:div w:id="968439066">
              <w:marLeft w:val="0"/>
              <w:marRight w:val="0"/>
              <w:marTop w:val="0"/>
              <w:marBottom w:val="0"/>
              <w:divBdr>
                <w:top w:val="none" w:sz="0" w:space="0" w:color="auto"/>
                <w:left w:val="none" w:sz="0" w:space="0" w:color="auto"/>
                <w:bottom w:val="none" w:sz="0" w:space="0" w:color="auto"/>
                <w:right w:val="none" w:sz="0" w:space="0" w:color="auto"/>
              </w:divBdr>
            </w:div>
            <w:div w:id="969087837">
              <w:marLeft w:val="0"/>
              <w:marRight w:val="0"/>
              <w:marTop w:val="0"/>
              <w:marBottom w:val="0"/>
              <w:divBdr>
                <w:top w:val="none" w:sz="0" w:space="0" w:color="auto"/>
                <w:left w:val="none" w:sz="0" w:space="0" w:color="auto"/>
                <w:bottom w:val="none" w:sz="0" w:space="0" w:color="auto"/>
                <w:right w:val="none" w:sz="0" w:space="0" w:color="auto"/>
              </w:divBdr>
            </w:div>
            <w:div w:id="969820568">
              <w:marLeft w:val="0"/>
              <w:marRight w:val="0"/>
              <w:marTop w:val="0"/>
              <w:marBottom w:val="0"/>
              <w:divBdr>
                <w:top w:val="none" w:sz="0" w:space="0" w:color="auto"/>
                <w:left w:val="none" w:sz="0" w:space="0" w:color="auto"/>
                <w:bottom w:val="none" w:sz="0" w:space="0" w:color="auto"/>
                <w:right w:val="none" w:sz="0" w:space="0" w:color="auto"/>
              </w:divBdr>
            </w:div>
            <w:div w:id="971515868">
              <w:marLeft w:val="0"/>
              <w:marRight w:val="0"/>
              <w:marTop w:val="0"/>
              <w:marBottom w:val="0"/>
              <w:divBdr>
                <w:top w:val="none" w:sz="0" w:space="0" w:color="auto"/>
                <w:left w:val="none" w:sz="0" w:space="0" w:color="auto"/>
                <w:bottom w:val="none" w:sz="0" w:space="0" w:color="auto"/>
                <w:right w:val="none" w:sz="0" w:space="0" w:color="auto"/>
              </w:divBdr>
            </w:div>
            <w:div w:id="972179849">
              <w:marLeft w:val="0"/>
              <w:marRight w:val="0"/>
              <w:marTop w:val="0"/>
              <w:marBottom w:val="0"/>
              <w:divBdr>
                <w:top w:val="none" w:sz="0" w:space="0" w:color="auto"/>
                <w:left w:val="none" w:sz="0" w:space="0" w:color="auto"/>
                <w:bottom w:val="none" w:sz="0" w:space="0" w:color="auto"/>
                <w:right w:val="none" w:sz="0" w:space="0" w:color="auto"/>
              </w:divBdr>
            </w:div>
            <w:div w:id="972949899">
              <w:marLeft w:val="0"/>
              <w:marRight w:val="0"/>
              <w:marTop w:val="0"/>
              <w:marBottom w:val="0"/>
              <w:divBdr>
                <w:top w:val="none" w:sz="0" w:space="0" w:color="auto"/>
                <w:left w:val="none" w:sz="0" w:space="0" w:color="auto"/>
                <w:bottom w:val="none" w:sz="0" w:space="0" w:color="auto"/>
                <w:right w:val="none" w:sz="0" w:space="0" w:color="auto"/>
              </w:divBdr>
            </w:div>
            <w:div w:id="973677696">
              <w:marLeft w:val="0"/>
              <w:marRight w:val="0"/>
              <w:marTop w:val="0"/>
              <w:marBottom w:val="0"/>
              <w:divBdr>
                <w:top w:val="none" w:sz="0" w:space="0" w:color="auto"/>
                <w:left w:val="none" w:sz="0" w:space="0" w:color="auto"/>
                <w:bottom w:val="none" w:sz="0" w:space="0" w:color="auto"/>
                <w:right w:val="none" w:sz="0" w:space="0" w:color="auto"/>
              </w:divBdr>
            </w:div>
            <w:div w:id="975450376">
              <w:marLeft w:val="0"/>
              <w:marRight w:val="0"/>
              <w:marTop w:val="0"/>
              <w:marBottom w:val="0"/>
              <w:divBdr>
                <w:top w:val="none" w:sz="0" w:space="0" w:color="auto"/>
                <w:left w:val="none" w:sz="0" w:space="0" w:color="auto"/>
                <w:bottom w:val="none" w:sz="0" w:space="0" w:color="auto"/>
                <w:right w:val="none" w:sz="0" w:space="0" w:color="auto"/>
              </w:divBdr>
            </w:div>
            <w:div w:id="975523820">
              <w:marLeft w:val="0"/>
              <w:marRight w:val="0"/>
              <w:marTop w:val="0"/>
              <w:marBottom w:val="0"/>
              <w:divBdr>
                <w:top w:val="none" w:sz="0" w:space="0" w:color="auto"/>
                <w:left w:val="none" w:sz="0" w:space="0" w:color="auto"/>
                <w:bottom w:val="none" w:sz="0" w:space="0" w:color="auto"/>
                <w:right w:val="none" w:sz="0" w:space="0" w:color="auto"/>
              </w:divBdr>
            </w:div>
            <w:div w:id="976102474">
              <w:marLeft w:val="0"/>
              <w:marRight w:val="0"/>
              <w:marTop w:val="0"/>
              <w:marBottom w:val="0"/>
              <w:divBdr>
                <w:top w:val="none" w:sz="0" w:space="0" w:color="auto"/>
                <w:left w:val="none" w:sz="0" w:space="0" w:color="auto"/>
                <w:bottom w:val="none" w:sz="0" w:space="0" w:color="auto"/>
                <w:right w:val="none" w:sz="0" w:space="0" w:color="auto"/>
              </w:divBdr>
            </w:div>
            <w:div w:id="976372425">
              <w:marLeft w:val="0"/>
              <w:marRight w:val="0"/>
              <w:marTop w:val="0"/>
              <w:marBottom w:val="0"/>
              <w:divBdr>
                <w:top w:val="none" w:sz="0" w:space="0" w:color="auto"/>
                <w:left w:val="none" w:sz="0" w:space="0" w:color="auto"/>
                <w:bottom w:val="none" w:sz="0" w:space="0" w:color="auto"/>
                <w:right w:val="none" w:sz="0" w:space="0" w:color="auto"/>
              </w:divBdr>
            </w:div>
            <w:div w:id="979578591">
              <w:marLeft w:val="0"/>
              <w:marRight w:val="0"/>
              <w:marTop w:val="0"/>
              <w:marBottom w:val="0"/>
              <w:divBdr>
                <w:top w:val="none" w:sz="0" w:space="0" w:color="auto"/>
                <w:left w:val="none" w:sz="0" w:space="0" w:color="auto"/>
                <w:bottom w:val="none" w:sz="0" w:space="0" w:color="auto"/>
                <w:right w:val="none" w:sz="0" w:space="0" w:color="auto"/>
              </w:divBdr>
            </w:div>
            <w:div w:id="979728576">
              <w:marLeft w:val="0"/>
              <w:marRight w:val="0"/>
              <w:marTop w:val="0"/>
              <w:marBottom w:val="0"/>
              <w:divBdr>
                <w:top w:val="none" w:sz="0" w:space="0" w:color="auto"/>
                <w:left w:val="none" w:sz="0" w:space="0" w:color="auto"/>
                <w:bottom w:val="none" w:sz="0" w:space="0" w:color="auto"/>
                <w:right w:val="none" w:sz="0" w:space="0" w:color="auto"/>
              </w:divBdr>
            </w:div>
            <w:div w:id="979844480">
              <w:marLeft w:val="0"/>
              <w:marRight w:val="0"/>
              <w:marTop w:val="0"/>
              <w:marBottom w:val="0"/>
              <w:divBdr>
                <w:top w:val="none" w:sz="0" w:space="0" w:color="auto"/>
                <w:left w:val="none" w:sz="0" w:space="0" w:color="auto"/>
                <w:bottom w:val="none" w:sz="0" w:space="0" w:color="auto"/>
                <w:right w:val="none" w:sz="0" w:space="0" w:color="auto"/>
              </w:divBdr>
            </w:div>
            <w:div w:id="979917433">
              <w:marLeft w:val="0"/>
              <w:marRight w:val="0"/>
              <w:marTop w:val="0"/>
              <w:marBottom w:val="0"/>
              <w:divBdr>
                <w:top w:val="none" w:sz="0" w:space="0" w:color="auto"/>
                <w:left w:val="none" w:sz="0" w:space="0" w:color="auto"/>
                <w:bottom w:val="none" w:sz="0" w:space="0" w:color="auto"/>
                <w:right w:val="none" w:sz="0" w:space="0" w:color="auto"/>
              </w:divBdr>
            </w:div>
            <w:div w:id="980161425">
              <w:marLeft w:val="0"/>
              <w:marRight w:val="0"/>
              <w:marTop w:val="0"/>
              <w:marBottom w:val="0"/>
              <w:divBdr>
                <w:top w:val="none" w:sz="0" w:space="0" w:color="auto"/>
                <w:left w:val="none" w:sz="0" w:space="0" w:color="auto"/>
                <w:bottom w:val="none" w:sz="0" w:space="0" w:color="auto"/>
                <w:right w:val="none" w:sz="0" w:space="0" w:color="auto"/>
              </w:divBdr>
            </w:div>
            <w:div w:id="980884151">
              <w:marLeft w:val="0"/>
              <w:marRight w:val="0"/>
              <w:marTop w:val="0"/>
              <w:marBottom w:val="0"/>
              <w:divBdr>
                <w:top w:val="none" w:sz="0" w:space="0" w:color="auto"/>
                <w:left w:val="none" w:sz="0" w:space="0" w:color="auto"/>
                <w:bottom w:val="none" w:sz="0" w:space="0" w:color="auto"/>
                <w:right w:val="none" w:sz="0" w:space="0" w:color="auto"/>
              </w:divBdr>
            </w:div>
            <w:div w:id="980891906">
              <w:marLeft w:val="0"/>
              <w:marRight w:val="0"/>
              <w:marTop w:val="0"/>
              <w:marBottom w:val="0"/>
              <w:divBdr>
                <w:top w:val="none" w:sz="0" w:space="0" w:color="auto"/>
                <w:left w:val="none" w:sz="0" w:space="0" w:color="auto"/>
                <w:bottom w:val="none" w:sz="0" w:space="0" w:color="auto"/>
                <w:right w:val="none" w:sz="0" w:space="0" w:color="auto"/>
              </w:divBdr>
            </w:div>
            <w:div w:id="982124373">
              <w:marLeft w:val="0"/>
              <w:marRight w:val="0"/>
              <w:marTop w:val="0"/>
              <w:marBottom w:val="0"/>
              <w:divBdr>
                <w:top w:val="none" w:sz="0" w:space="0" w:color="auto"/>
                <w:left w:val="none" w:sz="0" w:space="0" w:color="auto"/>
                <w:bottom w:val="none" w:sz="0" w:space="0" w:color="auto"/>
                <w:right w:val="none" w:sz="0" w:space="0" w:color="auto"/>
              </w:divBdr>
            </w:div>
            <w:div w:id="982542729">
              <w:marLeft w:val="0"/>
              <w:marRight w:val="0"/>
              <w:marTop w:val="0"/>
              <w:marBottom w:val="0"/>
              <w:divBdr>
                <w:top w:val="none" w:sz="0" w:space="0" w:color="auto"/>
                <w:left w:val="none" w:sz="0" w:space="0" w:color="auto"/>
                <w:bottom w:val="none" w:sz="0" w:space="0" w:color="auto"/>
                <w:right w:val="none" w:sz="0" w:space="0" w:color="auto"/>
              </w:divBdr>
            </w:div>
            <w:div w:id="985476183">
              <w:marLeft w:val="0"/>
              <w:marRight w:val="0"/>
              <w:marTop w:val="0"/>
              <w:marBottom w:val="0"/>
              <w:divBdr>
                <w:top w:val="none" w:sz="0" w:space="0" w:color="auto"/>
                <w:left w:val="none" w:sz="0" w:space="0" w:color="auto"/>
                <w:bottom w:val="none" w:sz="0" w:space="0" w:color="auto"/>
                <w:right w:val="none" w:sz="0" w:space="0" w:color="auto"/>
              </w:divBdr>
            </w:div>
            <w:div w:id="985545422">
              <w:marLeft w:val="0"/>
              <w:marRight w:val="0"/>
              <w:marTop w:val="0"/>
              <w:marBottom w:val="0"/>
              <w:divBdr>
                <w:top w:val="none" w:sz="0" w:space="0" w:color="auto"/>
                <w:left w:val="none" w:sz="0" w:space="0" w:color="auto"/>
                <w:bottom w:val="none" w:sz="0" w:space="0" w:color="auto"/>
                <w:right w:val="none" w:sz="0" w:space="0" w:color="auto"/>
              </w:divBdr>
            </w:div>
            <w:div w:id="985821898">
              <w:marLeft w:val="0"/>
              <w:marRight w:val="0"/>
              <w:marTop w:val="0"/>
              <w:marBottom w:val="0"/>
              <w:divBdr>
                <w:top w:val="none" w:sz="0" w:space="0" w:color="auto"/>
                <w:left w:val="none" w:sz="0" w:space="0" w:color="auto"/>
                <w:bottom w:val="none" w:sz="0" w:space="0" w:color="auto"/>
                <w:right w:val="none" w:sz="0" w:space="0" w:color="auto"/>
              </w:divBdr>
            </w:div>
            <w:div w:id="986083813">
              <w:marLeft w:val="0"/>
              <w:marRight w:val="0"/>
              <w:marTop w:val="0"/>
              <w:marBottom w:val="0"/>
              <w:divBdr>
                <w:top w:val="none" w:sz="0" w:space="0" w:color="auto"/>
                <w:left w:val="none" w:sz="0" w:space="0" w:color="auto"/>
                <w:bottom w:val="none" w:sz="0" w:space="0" w:color="auto"/>
                <w:right w:val="none" w:sz="0" w:space="0" w:color="auto"/>
              </w:divBdr>
            </w:div>
            <w:div w:id="986132624">
              <w:marLeft w:val="0"/>
              <w:marRight w:val="0"/>
              <w:marTop w:val="0"/>
              <w:marBottom w:val="0"/>
              <w:divBdr>
                <w:top w:val="none" w:sz="0" w:space="0" w:color="auto"/>
                <w:left w:val="none" w:sz="0" w:space="0" w:color="auto"/>
                <w:bottom w:val="none" w:sz="0" w:space="0" w:color="auto"/>
                <w:right w:val="none" w:sz="0" w:space="0" w:color="auto"/>
              </w:divBdr>
            </w:div>
            <w:div w:id="986251812">
              <w:marLeft w:val="0"/>
              <w:marRight w:val="0"/>
              <w:marTop w:val="0"/>
              <w:marBottom w:val="0"/>
              <w:divBdr>
                <w:top w:val="none" w:sz="0" w:space="0" w:color="auto"/>
                <w:left w:val="none" w:sz="0" w:space="0" w:color="auto"/>
                <w:bottom w:val="none" w:sz="0" w:space="0" w:color="auto"/>
                <w:right w:val="none" w:sz="0" w:space="0" w:color="auto"/>
              </w:divBdr>
            </w:div>
            <w:div w:id="986712072">
              <w:marLeft w:val="0"/>
              <w:marRight w:val="0"/>
              <w:marTop w:val="0"/>
              <w:marBottom w:val="0"/>
              <w:divBdr>
                <w:top w:val="none" w:sz="0" w:space="0" w:color="auto"/>
                <w:left w:val="none" w:sz="0" w:space="0" w:color="auto"/>
                <w:bottom w:val="none" w:sz="0" w:space="0" w:color="auto"/>
                <w:right w:val="none" w:sz="0" w:space="0" w:color="auto"/>
              </w:divBdr>
            </w:div>
            <w:div w:id="987249629">
              <w:marLeft w:val="0"/>
              <w:marRight w:val="0"/>
              <w:marTop w:val="0"/>
              <w:marBottom w:val="0"/>
              <w:divBdr>
                <w:top w:val="none" w:sz="0" w:space="0" w:color="auto"/>
                <w:left w:val="none" w:sz="0" w:space="0" w:color="auto"/>
                <w:bottom w:val="none" w:sz="0" w:space="0" w:color="auto"/>
                <w:right w:val="none" w:sz="0" w:space="0" w:color="auto"/>
              </w:divBdr>
            </w:div>
            <w:div w:id="987711992">
              <w:marLeft w:val="0"/>
              <w:marRight w:val="0"/>
              <w:marTop w:val="0"/>
              <w:marBottom w:val="0"/>
              <w:divBdr>
                <w:top w:val="none" w:sz="0" w:space="0" w:color="auto"/>
                <w:left w:val="none" w:sz="0" w:space="0" w:color="auto"/>
                <w:bottom w:val="none" w:sz="0" w:space="0" w:color="auto"/>
                <w:right w:val="none" w:sz="0" w:space="0" w:color="auto"/>
              </w:divBdr>
            </w:div>
            <w:div w:id="988442479">
              <w:marLeft w:val="0"/>
              <w:marRight w:val="0"/>
              <w:marTop w:val="0"/>
              <w:marBottom w:val="0"/>
              <w:divBdr>
                <w:top w:val="none" w:sz="0" w:space="0" w:color="auto"/>
                <w:left w:val="none" w:sz="0" w:space="0" w:color="auto"/>
                <w:bottom w:val="none" w:sz="0" w:space="0" w:color="auto"/>
                <w:right w:val="none" w:sz="0" w:space="0" w:color="auto"/>
              </w:divBdr>
            </w:div>
            <w:div w:id="988636224">
              <w:marLeft w:val="0"/>
              <w:marRight w:val="0"/>
              <w:marTop w:val="0"/>
              <w:marBottom w:val="0"/>
              <w:divBdr>
                <w:top w:val="none" w:sz="0" w:space="0" w:color="auto"/>
                <w:left w:val="none" w:sz="0" w:space="0" w:color="auto"/>
                <w:bottom w:val="none" w:sz="0" w:space="0" w:color="auto"/>
                <w:right w:val="none" w:sz="0" w:space="0" w:color="auto"/>
              </w:divBdr>
            </w:div>
            <w:div w:id="989820627">
              <w:marLeft w:val="0"/>
              <w:marRight w:val="0"/>
              <w:marTop w:val="0"/>
              <w:marBottom w:val="0"/>
              <w:divBdr>
                <w:top w:val="none" w:sz="0" w:space="0" w:color="auto"/>
                <w:left w:val="none" w:sz="0" w:space="0" w:color="auto"/>
                <w:bottom w:val="none" w:sz="0" w:space="0" w:color="auto"/>
                <w:right w:val="none" w:sz="0" w:space="0" w:color="auto"/>
              </w:divBdr>
            </w:div>
            <w:div w:id="990406011">
              <w:marLeft w:val="0"/>
              <w:marRight w:val="0"/>
              <w:marTop w:val="0"/>
              <w:marBottom w:val="0"/>
              <w:divBdr>
                <w:top w:val="none" w:sz="0" w:space="0" w:color="auto"/>
                <w:left w:val="none" w:sz="0" w:space="0" w:color="auto"/>
                <w:bottom w:val="none" w:sz="0" w:space="0" w:color="auto"/>
                <w:right w:val="none" w:sz="0" w:space="0" w:color="auto"/>
              </w:divBdr>
            </w:div>
            <w:div w:id="990788106">
              <w:marLeft w:val="0"/>
              <w:marRight w:val="0"/>
              <w:marTop w:val="0"/>
              <w:marBottom w:val="0"/>
              <w:divBdr>
                <w:top w:val="none" w:sz="0" w:space="0" w:color="auto"/>
                <w:left w:val="none" w:sz="0" w:space="0" w:color="auto"/>
                <w:bottom w:val="none" w:sz="0" w:space="0" w:color="auto"/>
                <w:right w:val="none" w:sz="0" w:space="0" w:color="auto"/>
              </w:divBdr>
            </w:div>
            <w:div w:id="991837567">
              <w:marLeft w:val="0"/>
              <w:marRight w:val="0"/>
              <w:marTop w:val="0"/>
              <w:marBottom w:val="0"/>
              <w:divBdr>
                <w:top w:val="none" w:sz="0" w:space="0" w:color="auto"/>
                <w:left w:val="none" w:sz="0" w:space="0" w:color="auto"/>
                <w:bottom w:val="none" w:sz="0" w:space="0" w:color="auto"/>
                <w:right w:val="none" w:sz="0" w:space="0" w:color="auto"/>
              </w:divBdr>
            </w:div>
            <w:div w:id="992292295">
              <w:marLeft w:val="0"/>
              <w:marRight w:val="0"/>
              <w:marTop w:val="0"/>
              <w:marBottom w:val="0"/>
              <w:divBdr>
                <w:top w:val="none" w:sz="0" w:space="0" w:color="auto"/>
                <w:left w:val="none" w:sz="0" w:space="0" w:color="auto"/>
                <w:bottom w:val="none" w:sz="0" w:space="0" w:color="auto"/>
                <w:right w:val="none" w:sz="0" w:space="0" w:color="auto"/>
              </w:divBdr>
            </w:div>
            <w:div w:id="993142302">
              <w:marLeft w:val="0"/>
              <w:marRight w:val="0"/>
              <w:marTop w:val="0"/>
              <w:marBottom w:val="0"/>
              <w:divBdr>
                <w:top w:val="none" w:sz="0" w:space="0" w:color="auto"/>
                <w:left w:val="none" w:sz="0" w:space="0" w:color="auto"/>
                <w:bottom w:val="none" w:sz="0" w:space="0" w:color="auto"/>
                <w:right w:val="none" w:sz="0" w:space="0" w:color="auto"/>
              </w:divBdr>
            </w:div>
            <w:div w:id="993794824">
              <w:marLeft w:val="0"/>
              <w:marRight w:val="0"/>
              <w:marTop w:val="0"/>
              <w:marBottom w:val="0"/>
              <w:divBdr>
                <w:top w:val="none" w:sz="0" w:space="0" w:color="auto"/>
                <w:left w:val="none" w:sz="0" w:space="0" w:color="auto"/>
                <w:bottom w:val="none" w:sz="0" w:space="0" w:color="auto"/>
                <w:right w:val="none" w:sz="0" w:space="0" w:color="auto"/>
              </w:divBdr>
            </w:div>
            <w:div w:id="994146541">
              <w:marLeft w:val="0"/>
              <w:marRight w:val="0"/>
              <w:marTop w:val="0"/>
              <w:marBottom w:val="0"/>
              <w:divBdr>
                <w:top w:val="none" w:sz="0" w:space="0" w:color="auto"/>
                <w:left w:val="none" w:sz="0" w:space="0" w:color="auto"/>
                <w:bottom w:val="none" w:sz="0" w:space="0" w:color="auto"/>
                <w:right w:val="none" w:sz="0" w:space="0" w:color="auto"/>
              </w:divBdr>
            </w:div>
            <w:div w:id="994794974">
              <w:marLeft w:val="0"/>
              <w:marRight w:val="0"/>
              <w:marTop w:val="0"/>
              <w:marBottom w:val="0"/>
              <w:divBdr>
                <w:top w:val="none" w:sz="0" w:space="0" w:color="auto"/>
                <w:left w:val="none" w:sz="0" w:space="0" w:color="auto"/>
                <w:bottom w:val="none" w:sz="0" w:space="0" w:color="auto"/>
                <w:right w:val="none" w:sz="0" w:space="0" w:color="auto"/>
              </w:divBdr>
            </w:div>
            <w:div w:id="995645790">
              <w:marLeft w:val="0"/>
              <w:marRight w:val="0"/>
              <w:marTop w:val="0"/>
              <w:marBottom w:val="0"/>
              <w:divBdr>
                <w:top w:val="none" w:sz="0" w:space="0" w:color="auto"/>
                <w:left w:val="none" w:sz="0" w:space="0" w:color="auto"/>
                <w:bottom w:val="none" w:sz="0" w:space="0" w:color="auto"/>
                <w:right w:val="none" w:sz="0" w:space="0" w:color="auto"/>
              </w:divBdr>
            </w:div>
            <w:div w:id="995651585">
              <w:marLeft w:val="0"/>
              <w:marRight w:val="0"/>
              <w:marTop w:val="0"/>
              <w:marBottom w:val="0"/>
              <w:divBdr>
                <w:top w:val="none" w:sz="0" w:space="0" w:color="auto"/>
                <w:left w:val="none" w:sz="0" w:space="0" w:color="auto"/>
                <w:bottom w:val="none" w:sz="0" w:space="0" w:color="auto"/>
                <w:right w:val="none" w:sz="0" w:space="0" w:color="auto"/>
              </w:divBdr>
            </w:div>
            <w:div w:id="996611324">
              <w:marLeft w:val="0"/>
              <w:marRight w:val="0"/>
              <w:marTop w:val="0"/>
              <w:marBottom w:val="0"/>
              <w:divBdr>
                <w:top w:val="none" w:sz="0" w:space="0" w:color="auto"/>
                <w:left w:val="none" w:sz="0" w:space="0" w:color="auto"/>
                <w:bottom w:val="none" w:sz="0" w:space="0" w:color="auto"/>
                <w:right w:val="none" w:sz="0" w:space="0" w:color="auto"/>
              </w:divBdr>
            </w:div>
            <w:div w:id="996809714">
              <w:marLeft w:val="0"/>
              <w:marRight w:val="0"/>
              <w:marTop w:val="0"/>
              <w:marBottom w:val="0"/>
              <w:divBdr>
                <w:top w:val="none" w:sz="0" w:space="0" w:color="auto"/>
                <w:left w:val="none" w:sz="0" w:space="0" w:color="auto"/>
                <w:bottom w:val="none" w:sz="0" w:space="0" w:color="auto"/>
                <w:right w:val="none" w:sz="0" w:space="0" w:color="auto"/>
              </w:divBdr>
            </w:div>
            <w:div w:id="998534781">
              <w:marLeft w:val="0"/>
              <w:marRight w:val="0"/>
              <w:marTop w:val="0"/>
              <w:marBottom w:val="0"/>
              <w:divBdr>
                <w:top w:val="none" w:sz="0" w:space="0" w:color="auto"/>
                <w:left w:val="none" w:sz="0" w:space="0" w:color="auto"/>
                <w:bottom w:val="none" w:sz="0" w:space="0" w:color="auto"/>
                <w:right w:val="none" w:sz="0" w:space="0" w:color="auto"/>
              </w:divBdr>
            </w:div>
            <w:div w:id="998536421">
              <w:marLeft w:val="0"/>
              <w:marRight w:val="0"/>
              <w:marTop w:val="0"/>
              <w:marBottom w:val="0"/>
              <w:divBdr>
                <w:top w:val="none" w:sz="0" w:space="0" w:color="auto"/>
                <w:left w:val="none" w:sz="0" w:space="0" w:color="auto"/>
                <w:bottom w:val="none" w:sz="0" w:space="0" w:color="auto"/>
                <w:right w:val="none" w:sz="0" w:space="0" w:color="auto"/>
              </w:divBdr>
            </w:div>
            <w:div w:id="998845365">
              <w:marLeft w:val="0"/>
              <w:marRight w:val="0"/>
              <w:marTop w:val="0"/>
              <w:marBottom w:val="0"/>
              <w:divBdr>
                <w:top w:val="none" w:sz="0" w:space="0" w:color="auto"/>
                <w:left w:val="none" w:sz="0" w:space="0" w:color="auto"/>
                <w:bottom w:val="none" w:sz="0" w:space="0" w:color="auto"/>
                <w:right w:val="none" w:sz="0" w:space="0" w:color="auto"/>
              </w:divBdr>
            </w:div>
            <w:div w:id="1000501561">
              <w:marLeft w:val="0"/>
              <w:marRight w:val="0"/>
              <w:marTop w:val="0"/>
              <w:marBottom w:val="0"/>
              <w:divBdr>
                <w:top w:val="none" w:sz="0" w:space="0" w:color="auto"/>
                <w:left w:val="none" w:sz="0" w:space="0" w:color="auto"/>
                <w:bottom w:val="none" w:sz="0" w:space="0" w:color="auto"/>
                <w:right w:val="none" w:sz="0" w:space="0" w:color="auto"/>
              </w:divBdr>
            </w:div>
            <w:div w:id="1001470752">
              <w:marLeft w:val="0"/>
              <w:marRight w:val="0"/>
              <w:marTop w:val="0"/>
              <w:marBottom w:val="0"/>
              <w:divBdr>
                <w:top w:val="none" w:sz="0" w:space="0" w:color="auto"/>
                <w:left w:val="none" w:sz="0" w:space="0" w:color="auto"/>
                <w:bottom w:val="none" w:sz="0" w:space="0" w:color="auto"/>
                <w:right w:val="none" w:sz="0" w:space="0" w:color="auto"/>
              </w:divBdr>
            </w:div>
            <w:div w:id="1002390788">
              <w:marLeft w:val="0"/>
              <w:marRight w:val="0"/>
              <w:marTop w:val="0"/>
              <w:marBottom w:val="0"/>
              <w:divBdr>
                <w:top w:val="none" w:sz="0" w:space="0" w:color="auto"/>
                <w:left w:val="none" w:sz="0" w:space="0" w:color="auto"/>
                <w:bottom w:val="none" w:sz="0" w:space="0" w:color="auto"/>
                <w:right w:val="none" w:sz="0" w:space="0" w:color="auto"/>
              </w:divBdr>
            </w:div>
            <w:div w:id="1003095529">
              <w:marLeft w:val="0"/>
              <w:marRight w:val="0"/>
              <w:marTop w:val="0"/>
              <w:marBottom w:val="0"/>
              <w:divBdr>
                <w:top w:val="none" w:sz="0" w:space="0" w:color="auto"/>
                <w:left w:val="none" w:sz="0" w:space="0" w:color="auto"/>
                <w:bottom w:val="none" w:sz="0" w:space="0" w:color="auto"/>
                <w:right w:val="none" w:sz="0" w:space="0" w:color="auto"/>
              </w:divBdr>
            </w:div>
            <w:div w:id="1004668981">
              <w:marLeft w:val="0"/>
              <w:marRight w:val="0"/>
              <w:marTop w:val="0"/>
              <w:marBottom w:val="0"/>
              <w:divBdr>
                <w:top w:val="none" w:sz="0" w:space="0" w:color="auto"/>
                <w:left w:val="none" w:sz="0" w:space="0" w:color="auto"/>
                <w:bottom w:val="none" w:sz="0" w:space="0" w:color="auto"/>
                <w:right w:val="none" w:sz="0" w:space="0" w:color="auto"/>
              </w:divBdr>
            </w:div>
            <w:div w:id="1004698677">
              <w:marLeft w:val="0"/>
              <w:marRight w:val="0"/>
              <w:marTop w:val="0"/>
              <w:marBottom w:val="0"/>
              <w:divBdr>
                <w:top w:val="none" w:sz="0" w:space="0" w:color="auto"/>
                <w:left w:val="none" w:sz="0" w:space="0" w:color="auto"/>
                <w:bottom w:val="none" w:sz="0" w:space="0" w:color="auto"/>
                <w:right w:val="none" w:sz="0" w:space="0" w:color="auto"/>
              </w:divBdr>
            </w:div>
            <w:div w:id="1007097618">
              <w:marLeft w:val="0"/>
              <w:marRight w:val="0"/>
              <w:marTop w:val="0"/>
              <w:marBottom w:val="0"/>
              <w:divBdr>
                <w:top w:val="none" w:sz="0" w:space="0" w:color="auto"/>
                <w:left w:val="none" w:sz="0" w:space="0" w:color="auto"/>
                <w:bottom w:val="none" w:sz="0" w:space="0" w:color="auto"/>
                <w:right w:val="none" w:sz="0" w:space="0" w:color="auto"/>
              </w:divBdr>
            </w:div>
            <w:div w:id="1007830765">
              <w:marLeft w:val="0"/>
              <w:marRight w:val="0"/>
              <w:marTop w:val="0"/>
              <w:marBottom w:val="0"/>
              <w:divBdr>
                <w:top w:val="none" w:sz="0" w:space="0" w:color="auto"/>
                <w:left w:val="none" w:sz="0" w:space="0" w:color="auto"/>
                <w:bottom w:val="none" w:sz="0" w:space="0" w:color="auto"/>
                <w:right w:val="none" w:sz="0" w:space="0" w:color="auto"/>
              </w:divBdr>
            </w:div>
            <w:div w:id="1008095047">
              <w:marLeft w:val="0"/>
              <w:marRight w:val="0"/>
              <w:marTop w:val="0"/>
              <w:marBottom w:val="0"/>
              <w:divBdr>
                <w:top w:val="none" w:sz="0" w:space="0" w:color="auto"/>
                <w:left w:val="none" w:sz="0" w:space="0" w:color="auto"/>
                <w:bottom w:val="none" w:sz="0" w:space="0" w:color="auto"/>
                <w:right w:val="none" w:sz="0" w:space="0" w:color="auto"/>
              </w:divBdr>
            </w:div>
            <w:div w:id="1008799330">
              <w:marLeft w:val="0"/>
              <w:marRight w:val="0"/>
              <w:marTop w:val="0"/>
              <w:marBottom w:val="0"/>
              <w:divBdr>
                <w:top w:val="none" w:sz="0" w:space="0" w:color="auto"/>
                <w:left w:val="none" w:sz="0" w:space="0" w:color="auto"/>
                <w:bottom w:val="none" w:sz="0" w:space="0" w:color="auto"/>
                <w:right w:val="none" w:sz="0" w:space="0" w:color="auto"/>
              </w:divBdr>
            </w:div>
            <w:div w:id="1009062578">
              <w:marLeft w:val="0"/>
              <w:marRight w:val="0"/>
              <w:marTop w:val="0"/>
              <w:marBottom w:val="0"/>
              <w:divBdr>
                <w:top w:val="none" w:sz="0" w:space="0" w:color="auto"/>
                <w:left w:val="none" w:sz="0" w:space="0" w:color="auto"/>
                <w:bottom w:val="none" w:sz="0" w:space="0" w:color="auto"/>
                <w:right w:val="none" w:sz="0" w:space="0" w:color="auto"/>
              </w:divBdr>
            </w:div>
            <w:div w:id="1009068763">
              <w:marLeft w:val="0"/>
              <w:marRight w:val="0"/>
              <w:marTop w:val="0"/>
              <w:marBottom w:val="0"/>
              <w:divBdr>
                <w:top w:val="none" w:sz="0" w:space="0" w:color="auto"/>
                <w:left w:val="none" w:sz="0" w:space="0" w:color="auto"/>
                <w:bottom w:val="none" w:sz="0" w:space="0" w:color="auto"/>
                <w:right w:val="none" w:sz="0" w:space="0" w:color="auto"/>
              </w:divBdr>
            </w:div>
            <w:div w:id="1010138148">
              <w:marLeft w:val="0"/>
              <w:marRight w:val="0"/>
              <w:marTop w:val="0"/>
              <w:marBottom w:val="0"/>
              <w:divBdr>
                <w:top w:val="none" w:sz="0" w:space="0" w:color="auto"/>
                <w:left w:val="none" w:sz="0" w:space="0" w:color="auto"/>
                <w:bottom w:val="none" w:sz="0" w:space="0" w:color="auto"/>
                <w:right w:val="none" w:sz="0" w:space="0" w:color="auto"/>
              </w:divBdr>
            </w:div>
            <w:div w:id="1011491122">
              <w:marLeft w:val="0"/>
              <w:marRight w:val="0"/>
              <w:marTop w:val="0"/>
              <w:marBottom w:val="0"/>
              <w:divBdr>
                <w:top w:val="none" w:sz="0" w:space="0" w:color="auto"/>
                <w:left w:val="none" w:sz="0" w:space="0" w:color="auto"/>
                <w:bottom w:val="none" w:sz="0" w:space="0" w:color="auto"/>
                <w:right w:val="none" w:sz="0" w:space="0" w:color="auto"/>
              </w:divBdr>
            </w:div>
            <w:div w:id="1011759185">
              <w:marLeft w:val="0"/>
              <w:marRight w:val="0"/>
              <w:marTop w:val="0"/>
              <w:marBottom w:val="0"/>
              <w:divBdr>
                <w:top w:val="none" w:sz="0" w:space="0" w:color="auto"/>
                <w:left w:val="none" w:sz="0" w:space="0" w:color="auto"/>
                <w:bottom w:val="none" w:sz="0" w:space="0" w:color="auto"/>
                <w:right w:val="none" w:sz="0" w:space="0" w:color="auto"/>
              </w:divBdr>
            </w:div>
            <w:div w:id="1014192163">
              <w:marLeft w:val="0"/>
              <w:marRight w:val="0"/>
              <w:marTop w:val="0"/>
              <w:marBottom w:val="0"/>
              <w:divBdr>
                <w:top w:val="none" w:sz="0" w:space="0" w:color="auto"/>
                <w:left w:val="none" w:sz="0" w:space="0" w:color="auto"/>
                <w:bottom w:val="none" w:sz="0" w:space="0" w:color="auto"/>
                <w:right w:val="none" w:sz="0" w:space="0" w:color="auto"/>
              </w:divBdr>
            </w:div>
            <w:div w:id="1014310908">
              <w:marLeft w:val="0"/>
              <w:marRight w:val="0"/>
              <w:marTop w:val="0"/>
              <w:marBottom w:val="0"/>
              <w:divBdr>
                <w:top w:val="none" w:sz="0" w:space="0" w:color="auto"/>
                <w:left w:val="none" w:sz="0" w:space="0" w:color="auto"/>
                <w:bottom w:val="none" w:sz="0" w:space="0" w:color="auto"/>
                <w:right w:val="none" w:sz="0" w:space="0" w:color="auto"/>
              </w:divBdr>
            </w:div>
            <w:div w:id="1015040708">
              <w:marLeft w:val="0"/>
              <w:marRight w:val="0"/>
              <w:marTop w:val="0"/>
              <w:marBottom w:val="0"/>
              <w:divBdr>
                <w:top w:val="none" w:sz="0" w:space="0" w:color="auto"/>
                <w:left w:val="none" w:sz="0" w:space="0" w:color="auto"/>
                <w:bottom w:val="none" w:sz="0" w:space="0" w:color="auto"/>
                <w:right w:val="none" w:sz="0" w:space="0" w:color="auto"/>
              </w:divBdr>
            </w:div>
            <w:div w:id="1015112217">
              <w:marLeft w:val="0"/>
              <w:marRight w:val="0"/>
              <w:marTop w:val="0"/>
              <w:marBottom w:val="0"/>
              <w:divBdr>
                <w:top w:val="none" w:sz="0" w:space="0" w:color="auto"/>
                <w:left w:val="none" w:sz="0" w:space="0" w:color="auto"/>
                <w:bottom w:val="none" w:sz="0" w:space="0" w:color="auto"/>
                <w:right w:val="none" w:sz="0" w:space="0" w:color="auto"/>
              </w:divBdr>
            </w:div>
            <w:div w:id="1015116195">
              <w:marLeft w:val="0"/>
              <w:marRight w:val="0"/>
              <w:marTop w:val="0"/>
              <w:marBottom w:val="0"/>
              <w:divBdr>
                <w:top w:val="none" w:sz="0" w:space="0" w:color="auto"/>
                <w:left w:val="none" w:sz="0" w:space="0" w:color="auto"/>
                <w:bottom w:val="none" w:sz="0" w:space="0" w:color="auto"/>
                <w:right w:val="none" w:sz="0" w:space="0" w:color="auto"/>
              </w:divBdr>
            </w:div>
            <w:div w:id="1015302305">
              <w:marLeft w:val="0"/>
              <w:marRight w:val="0"/>
              <w:marTop w:val="0"/>
              <w:marBottom w:val="0"/>
              <w:divBdr>
                <w:top w:val="none" w:sz="0" w:space="0" w:color="auto"/>
                <w:left w:val="none" w:sz="0" w:space="0" w:color="auto"/>
                <w:bottom w:val="none" w:sz="0" w:space="0" w:color="auto"/>
                <w:right w:val="none" w:sz="0" w:space="0" w:color="auto"/>
              </w:divBdr>
            </w:div>
            <w:div w:id="1015887770">
              <w:marLeft w:val="0"/>
              <w:marRight w:val="0"/>
              <w:marTop w:val="0"/>
              <w:marBottom w:val="0"/>
              <w:divBdr>
                <w:top w:val="none" w:sz="0" w:space="0" w:color="auto"/>
                <w:left w:val="none" w:sz="0" w:space="0" w:color="auto"/>
                <w:bottom w:val="none" w:sz="0" w:space="0" w:color="auto"/>
                <w:right w:val="none" w:sz="0" w:space="0" w:color="auto"/>
              </w:divBdr>
            </w:div>
            <w:div w:id="1016154588">
              <w:marLeft w:val="0"/>
              <w:marRight w:val="0"/>
              <w:marTop w:val="0"/>
              <w:marBottom w:val="0"/>
              <w:divBdr>
                <w:top w:val="none" w:sz="0" w:space="0" w:color="auto"/>
                <w:left w:val="none" w:sz="0" w:space="0" w:color="auto"/>
                <w:bottom w:val="none" w:sz="0" w:space="0" w:color="auto"/>
                <w:right w:val="none" w:sz="0" w:space="0" w:color="auto"/>
              </w:divBdr>
            </w:div>
            <w:div w:id="1016229485">
              <w:marLeft w:val="0"/>
              <w:marRight w:val="0"/>
              <w:marTop w:val="0"/>
              <w:marBottom w:val="0"/>
              <w:divBdr>
                <w:top w:val="none" w:sz="0" w:space="0" w:color="auto"/>
                <w:left w:val="none" w:sz="0" w:space="0" w:color="auto"/>
                <w:bottom w:val="none" w:sz="0" w:space="0" w:color="auto"/>
                <w:right w:val="none" w:sz="0" w:space="0" w:color="auto"/>
              </w:divBdr>
            </w:div>
            <w:div w:id="1017275895">
              <w:marLeft w:val="0"/>
              <w:marRight w:val="0"/>
              <w:marTop w:val="0"/>
              <w:marBottom w:val="0"/>
              <w:divBdr>
                <w:top w:val="none" w:sz="0" w:space="0" w:color="auto"/>
                <w:left w:val="none" w:sz="0" w:space="0" w:color="auto"/>
                <w:bottom w:val="none" w:sz="0" w:space="0" w:color="auto"/>
                <w:right w:val="none" w:sz="0" w:space="0" w:color="auto"/>
              </w:divBdr>
            </w:div>
            <w:div w:id="1017316069">
              <w:marLeft w:val="0"/>
              <w:marRight w:val="0"/>
              <w:marTop w:val="0"/>
              <w:marBottom w:val="0"/>
              <w:divBdr>
                <w:top w:val="none" w:sz="0" w:space="0" w:color="auto"/>
                <w:left w:val="none" w:sz="0" w:space="0" w:color="auto"/>
                <w:bottom w:val="none" w:sz="0" w:space="0" w:color="auto"/>
                <w:right w:val="none" w:sz="0" w:space="0" w:color="auto"/>
              </w:divBdr>
            </w:div>
            <w:div w:id="1018043687">
              <w:marLeft w:val="0"/>
              <w:marRight w:val="0"/>
              <w:marTop w:val="0"/>
              <w:marBottom w:val="0"/>
              <w:divBdr>
                <w:top w:val="none" w:sz="0" w:space="0" w:color="auto"/>
                <w:left w:val="none" w:sz="0" w:space="0" w:color="auto"/>
                <w:bottom w:val="none" w:sz="0" w:space="0" w:color="auto"/>
                <w:right w:val="none" w:sz="0" w:space="0" w:color="auto"/>
              </w:divBdr>
            </w:div>
            <w:div w:id="1020158589">
              <w:marLeft w:val="0"/>
              <w:marRight w:val="0"/>
              <w:marTop w:val="0"/>
              <w:marBottom w:val="0"/>
              <w:divBdr>
                <w:top w:val="none" w:sz="0" w:space="0" w:color="auto"/>
                <w:left w:val="none" w:sz="0" w:space="0" w:color="auto"/>
                <w:bottom w:val="none" w:sz="0" w:space="0" w:color="auto"/>
                <w:right w:val="none" w:sz="0" w:space="0" w:color="auto"/>
              </w:divBdr>
            </w:div>
            <w:div w:id="1020473096">
              <w:marLeft w:val="0"/>
              <w:marRight w:val="0"/>
              <w:marTop w:val="0"/>
              <w:marBottom w:val="0"/>
              <w:divBdr>
                <w:top w:val="none" w:sz="0" w:space="0" w:color="auto"/>
                <w:left w:val="none" w:sz="0" w:space="0" w:color="auto"/>
                <w:bottom w:val="none" w:sz="0" w:space="0" w:color="auto"/>
                <w:right w:val="none" w:sz="0" w:space="0" w:color="auto"/>
              </w:divBdr>
            </w:div>
            <w:div w:id="1020474462">
              <w:marLeft w:val="0"/>
              <w:marRight w:val="0"/>
              <w:marTop w:val="0"/>
              <w:marBottom w:val="0"/>
              <w:divBdr>
                <w:top w:val="none" w:sz="0" w:space="0" w:color="auto"/>
                <w:left w:val="none" w:sz="0" w:space="0" w:color="auto"/>
                <w:bottom w:val="none" w:sz="0" w:space="0" w:color="auto"/>
                <w:right w:val="none" w:sz="0" w:space="0" w:color="auto"/>
              </w:divBdr>
            </w:div>
            <w:div w:id="1020857454">
              <w:marLeft w:val="0"/>
              <w:marRight w:val="0"/>
              <w:marTop w:val="0"/>
              <w:marBottom w:val="0"/>
              <w:divBdr>
                <w:top w:val="none" w:sz="0" w:space="0" w:color="auto"/>
                <w:left w:val="none" w:sz="0" w:space="0" w:color="auto"/>
                <w:bottom w:val="none" w:sz="0" w:space="0" w:color="auto"/>
                <w:right w:val="none" w:sz="0" w:space="0" w:color="auto"/>
              </w:divBdr>
            </w:div>
            <w:div w:id="1021129500">
              <w:marLeft w:val="0"/>
              <w:marRight w:val="0"/>
              <w:marTop w:val="0"/>
              <w:marBottom w:val="0"/>
              <w:divBdr>
                <w:top w:val="none" w:sz="0" w:space="0" w:color="auto"/>
                <w:left w:val="none" w:sz="0" w:space="0" w:color="auto"/>
                <w:bottom w:val="none" w:sz="0" w:space="0" w:color="auto"/>
                <w:right w:val="none" w:sz="0" w:space="0" w:color="auto"/>
              </w:divBdr>
            </w:div>
            <w:div w:id="1021204329">
              <w:marLeft w:val="0"/>
              <w:marRight w:val="0"/>
              <w:marTop w:val="0"/>
              <w:marBottom w:val="0"/>
              <w:divBdr>
                <w:top w:val="none" w:sz="0" w:space="0" w:color="auto"/>
                <w:left w:val="none" w:sz="0" w:space="0" w:color="auto"/>
                <w:bottom w:val="none" w:sz="0" w:space="0" w:color="auto"/>
                <w:right w:val="none" w:sz="0" w:space="0" w:color="auto"/>
              </w:divBdr>
            </w:div>
            <w:div w:id="1022361948">
              <w:marLeft w:val="0"/>
              <w:marRight w:val="0"/>
              <w:marTop w:val="0"/>
              <w:marBottom w:val="0"/>
              <w:divBdr>
                <w:top w:val="none" w:sz="0" w:space="0" w:color="auto"/>
                <w:left w:val="none" w:sz="0" w:space="0" w:color="auto"/>
                <w:bottom w:val="none" w:sz="0" w:space="0" w:color="auto"/>
                <w:right w:val="none" w:sz="0" w:space="0" w:color="auto"/>
              </w:divBdr>
            </w:div>
            <w:div w:id="1024289879">
              <w:marLeft w:val="0"/>
              <w:marRight w:val="0"/>
              <w:marTop w:val="0"/>
              <w:marBottom w:val="0"/>
              <w:divBdr>
                <w:top w:val="none" w:sz="0" w:space="0" w:color="auto"/>
                <w:left w:val="none" w:sz="0" w:space="0" w:color="auto"/>
                <w:bottom w:val="none" w:sz="0" w:space="0" w:color="auto"/>
                <w:right w:val="none" w:sz="0" w:space="0" w:color="auto"/>
              </w:divBdr>
            </w:div>
            <w:div w:id="1024867706">
              <w:marLeft w:val="0"/>
              <w:marRight w:val="0"/>
              <w:marTop w:val="0"/>
              <w:marBottom w:val="0"/>
              <w:divBdr>
                <w:top w:val="none" w:sz="0" w:space="0" w:color="auto"/>
                <w:left w:val="none" w:sz="0" w:space="0" w:color="auto"/>
                <w:bottom w:val="none" w:sz="0" w:space="0" w:color="auto"/>
                <w:right w:val="none" w:sz="0" w:space="0" w:color="auto"/>
              </w:divBdr>
            </w:div>
            <w:div w:id="1025523377">
              <w:marLeft w:val="0"/>
              <w:marRight w:val="0"/>
              <w:marTop w:val="0"/>
              <w:marBottom w:val="0"/>
              <w:divBdr>
                <w:top w:val="none" w:sz="0" w:space="0" w:color="auto"/>
                <w:left w:val="none" w:sz="0" w:space="0" w:color="auto"/>
                <w:bottom w:val="none" w:sz="0" w:space="0" w:color="auto"/>
                <w:right w:val="none" w:sz="0" w:space="0" w:color="auto"/>
              </w:divBdr>
            </w:div>
            <w:div w:id="1026299021">
              <w:marLeft w:val="0"/>
              <w:marRight w:val="0"/>
              <w:marTop w:val="0"/>
              <w:marBottom w:val="0"/>
              <w:divBdr>
                <w:top w:val="none" w:sz="0" w:space="0" w:color="auto"/>
                <w:left w:val="none" w:sz="0" w:space="0" w:color="auto"/>
                <w:bottom w:val="none" w:sz="0" w:space="0" w:color="auto"/>
                <w:right w:val="none" w:sz="0" w:space="0" w:color="auto"/>
              </w:divBdr>
            </w:div>
            <w:div w:id="1026716535">
              <w:marLeft w:val="0"/>
              <w:marRight w:val="0"/>
              <w:marTop w:val="0"/>
              <w:marBottom w:val="0"/>
              <w:divBdr>
                <w:top w:val="none" w:sz="0" w:space="0" w:color="auto"/>
                <w:left w:val="none" w:sz="0" w:space="0" w:color="auto"/>
                <w:bottom w:val="none" w:sz="0" w:space="0" w:color="auto"/>
                <w:right w:val="none" w:sz="0" w:space="0" w:color="auto"/>
              </w:divBdr>
            </w:div>
            <w:div w:id="1026829877">
              <w:marLeft w:val="0"/>
              <w:marRight w:val="0"/>
              <w:marTop w:val="0"/>
              <w:marBottom w:val="0"/>
              <w:divBdr>
                <w:top w:val="none" w:sz="0" w:space="0" w:color="auto"/>
                <w:left w:val="none" w:sz="0" w:space="0" w:color="auto"/>
                <w:bottom w:val="none" w:sz="0" w:space="0" w:color="auto"/>
                <w:right w:val="none" w:sz="0" w:space="0" w:color="auto"/>
              </w:divBdr>
            </w:div>
            <w:div w:id="1027833726">
              <w:marLeft w:val="0"/>
              <w:marRight w:val="0"/>
              <w:marTop w:val="0"/>
              <w:marBottom w:val="0"/>
              <w:divBdr>
                <w:top w:val="none" w:sz="0" w:space="0" w:color="auto"/>
                <w:left w:val="none" w:sz="0" w:space="0" w:color="auto"/>
                <w:bottom w:val="none" w:sz="0" w:space="0" w:color="auto"/>
                <w:right w:val="none" w:sz="0" w:space="0" w:color="auto"/>
              </w:divBdr>
            </w:div>
            <w:div w:id="1028142856">
              <w:marLeft w:val="0"/>
              <w:marRight w:val="0"/>
              <w:marTop w:val="0"/>
              <w:marBottom w:val="0"/>
              <w:divBdr>
                <w:top w:val="none" w:sz="0" w:space="0" w:color="auto"/>
                <w:left w:val="none" w:sz="0" w:space="0" w:color="auto"/>
                <w:bottom w:val="none" w:sz="0" w:space="0" w:color="auto"/>
                <w:right w:val="none" w:sz="0" w:space="0" w:color="auto"/>
              </w:divBdr>
            </w:div>
            <w:div w:id="1028604332">
              <w:marLeft w:val="0"/>
              <w:marRight w:val="0"/>
              <w:marTop w:val="0"/>
              <w:marBottom w:val="0"/>
              <w:divBdr>
                <w:top w:val="none" w:sz="0" w:space="0" w:color="auto"/>
                <w:left w:val="none" w:sz="0" w:space="0" w:color="auto"/>
                <w:bottom w:val="none" w:sz="0" w:space="0" w:color="auto"/>
                <w:right w:val="none" w:sz="0" w:space="0" w:color="auto"/>
              </w:divBdr>
            </w:div>
            <w:div w:id="1029183179">
              <w:marLeft w:val="0"/>
              <w:marRight w:val="0"/>
              <w:marTop w:val="0"/>
              <w:marBottom w:val="0"/>
              <w:divBdr>
                <w:top w:val="none" w:sz="0" w:space="0" w:color="auto"/>
                <w:left w:val="none" w:sz="0" w:space="0" w:color="auto"/>
                <w:bottom w:val="none" w:sz="0" w:space="0" w:color="auto"/>
                <w:right w:val="none" w:sz="0" w:space="0" w:color="auto"/>
              </w:divBdr>
            </w:div>
            <w:div w:id="1030565503">
              <w:marLeft w:val="0"/>
              <w:marRight w:val="0"/>
              <w:marTop w:val="0"/>
              <w:marBottom w:val="0"/>
              <w:divBdr>
                <w:top w:val="none" w:sz="0" w:space="0" w:color="auto"/>
                <w:left w:val="none" w:sz="0" w:space="0" w:color="auto"/>
                <w:bottom w:val="none" w:sz="0" w:space="0" w:color="auto"/>
                <w:right w:val="none" w:sz="0" w:space="0" w:color="auto"/>
              </w:divBdr>
            </w:div>
            <w:div w:id="1032265516">
              <w:marLeft w:val="0"/>
              <w:marRight w:val="0"/>
              <w:marTop w:val="0"/>
              <w:marBottom w:val="0"/>
              <w:divBdr>
                <w:top w:val="none" w:sz="0" w:space="0" w:color="auto"/>
                <w:left w:val="none" w:sz="0" w:space="0" w:color="auto"/>
                <w:bottom w:val="none" w:sz="0" w:space="0" w:color="auto"/>
                <w:right w:val="none" w:sz="0" w:space="0" w:color="auto"/>
              </w:divBdr>
            </w:div>
            <w:div w:id="1034110283">
              <w:marLeft w:val="0"/>
              <w:marRight w:val="0"/>
              <w:marTop w:val="0"/>
              <w:marBottom w:val="0"/>
              <w:divBdr>
                <w:top w:val="none" w:sz="0" w:space="0" w:color="auto"/>
                <w:left w:val="none" w:sz="0" w:space="0" w:color="auto"/>
                <w:bottom w:val="none" w:sz="0" w:space="0" w:color="auto"/>
                <w:right w:val="none" w:sz="0" w:space="0" w:color="auto"/>
              </w:divBdr>
            </w:div>
            <w:div w:id="1034573471">
              <w:marLeft w:val="0"/>
              <w:marRight w:val="0"/>
              <w:marTop w:val="0"/>
              <w:marBottom w:val="0"/>
              <w:divBdr>
                <w:top w:val="none" w:sz="0" w:space="0" w:color="auto"/>
                <w:left w:val="none" w:sz="0" w:space="0" w:color="auto"/>
                <w:bottom w:val="none" w:sz="0" w:space="0" w:color="auto"/>
                <w:right w:val="none" w:sz="0" w:space="0" w:color="auto"/>
              </w:divBdr>
            </w:div>
            <w:div w:id="1034771079">
              <w:marLeft w:val="0"/>
              <w:marRight w:val="0"/>
              <w:marTop w:val="0"/>
              <w:marBottom w:val="0"/>
              <w:divBdr>
                <w:top w:val="none" w:sz="0" w:space="0" w:color="auto"/>
                <w:left w:val="none" w:sz="0" w:space="0" w:color="auto"/>
                <w:bottom w:val="none" w:sz="0" w:space="0" w:color="auto"/>
                <w:right w:val="none" w:sz="0" w:space="0" w:color="auto"/>
              </w:divBdr>
            </w:div>
            <w:div w:id="1034887012">
              <w:marLeft w:val="0"/>
              <w:marRight w:val="0"/>
              <w:marTop w:val="0"/>
              <w:marBottom w:val="0"/>
              <w:divBdr>
                <w:top w:val="none" w:sz="0" w:space="0" w:color="auto"/>
                <w:left w:val="none" w:sz="0" w:space="0" w:color="auto"/>
                <w:bottom w:val="none" w:sz="0" w:space="0" w:color="auto"/>
                <w:right w:val="none" w:sz="0" w:space="0" w:color="auto"/>
              </w:divBdr>
            </w:div>
            <w:div w:id="1035156518">
              <w:marLeft w:val="0"/>
              <w:marRight w:val="0"/>
              <w:marTop w:val="0"/>
              <w:marBottom w:val="0"/>
              <w:divBdr>
                <w:top w:val="none" w:sz="0" w:space="0" w:color="auto"/>
                <w:left w:val="none" w:sz="0" w:space="0" w:color="auto"/>
                <w:bottom w:val="none" w:sz="0" w:space="0" w:color="auto"/>
                <w:right w:val="none" w:sz="0" w:space="0" w:color="auto"/>
              </w:divBdr>
            </w:div>
            <w:div w:id="1037005831">
              <w:marLeft w:val="0"/>
              <w:marRight w:val="0"/>
              <w:marTop w:val="0"/>
              <w:marBottom w:val="0"/>
              <w:divBdr>
                <w:top w:val="none" w:sz="0" w:space="0" w:color="auto"/>
                <w:left w:val="none" w:sz="0" w:space="0" w:color="auto"/>
                <w:bottom w:val="none" w:sz="0" w:space="0" w:color="auto"/>
                <w:right w:val="none" w:sz="0" w:space="0" w:color="auto"/>
              </w:divBdr>
            </w:div>
            <w:div w:id="1038314362">
              <w:marLeft w:val="0"/>
              <w:marRight w:val="0"/>
              <w:marTop w:val="0"/>
              <w:marBottom w:val="0"/>
              <w:divBdr>
                <w:top w:val="none" w:sz="0" w:space="0" w:color="auto"/>
                <w:left w:val="none" w:sz="0" w:space="0" w:color="auto"/>
                <w:bottom w:val="none" w:sz="0" w:space="0" w:color="auto"/>
                <w:right w:val="none" w:sz="0" w:space="0" w:color="auto"/>
              </w:divBdr>
            </w:div>
            <w:div w:id="1039403387">
              <w:marLeft w:val="0"/>
              <w:marRight w:val="0"/>
              <w:marTop w:val="0"/>
              <w:marBottom w:val="0"/>
              <w:divBdr>
                <w:top w:val="none" w:sz="0" w:space="0" w:color="auto"/>
                <w:left w:val="none" w:sz="0" w:space="0" w:color="auto"/>
                <w:bottom w:val="none" w:sz="0" w:space="0" w:color="auto"/>
                <w:right w:val="none" w:sz="0" w:space="0" w:color="auto"/>
              </w:divBdr>
            </w:div>
            <w:div w:id="1040974716">
              <w:marLeft w:val="0"/>
              <w:marRight w:val="0"/>
              <w:marTop w:val="0"/>
              <w:marBottom w:val="0"/>
              <w:divBdr>
                <w:top w:val="none" w:sz="0" w:space="0" w:color="auto"/>
                <w:left w:val="none" w:sz="0" w:space="0" w:color="auto"/>
                <w:bottom w:val="none" w:sz="0" w:space="0" w:color="auto"/>
                <w:right w:val="none" w:sz="0" w:space="0" w:color="auto"/>
              </w:divBdr>
            </w:div>
            <w:div w:id="1041244069">
              <w:marLeft w:val="0"/>
              <w:marRight w:val="0"/>
              <w:marTop w:val="0"/>
              <w:marBottom w:val="0"/>
              <w:divBdr>
                <w:top w:val="none" w:sz="0" w:space="0" w:color="auto"/>
                <w:left w:val="none" w:sz="0" w:space="0" w:color="auto"/>
                <w:bottom w:val="none" w:sz="0" w:space="0" w:color="auto"/>
                <w:right w:val="none" w:sz="0" w:space="0" w:color="auto"/>
              </w:divBdr>
            </w:div>
            <w:div w:id="1041248840">
              <w:marLeft w:val="0"/>
              <w:marRight w:val="0"/>
              <w:marTop w:val="0"/>
              <w:marBottom w:val="0"/>
              <w:divBdr>
                <w:top w:val="none" w:sz="0" w:space="0" w:color="auto"/>
                <w:left w:val="none" w:sz="0" w:space="0" w:color="auto"/>
                <w:bottom w:val="none" w:sz="0" w:space="0" w:color="auto"/>
                <w:right w:val="none" w:sz="0" w:space="0" w:color="auto"/>
              </w:divBdr>
            </w:div>
            <w:div w:id="1041902928">
              <w:marLeft w:val="0"/>
              <w:marRight w:val="0"/>
              <w:marTop w:val="0"/>
              <w:marBottom w:val="0"/>
              <w:divBdr>
                <w:top w:val="none" w:sz="0" w:space="0" w:color="auto"/>
                <w:left w:val="none" w:sz="0" w:space="0" w:color="auto"/>
                <w:bottom w:val="none" w:sz="0" w:space="0" w:color="auto"/>
                <w:right w:val="none" w:sz="0" w:space="0" w:color="auto"/>
              </w:divBdr>
            </w:div>
            <w:div w:id="1042242679">
              <w:marLeft w:val="0"/>
              <w:marRight w:val="0"/>
              <w:marTop w:val="0"/>
              <w:marBottom w:val="0"/>
              <w:divBdr>
                <w:top w:val="none" w:sz="0" w:space="0" w:color="auto"/>
                <w:left w:val="none" w:sz="0" w:space="0" w:color="auto"/>
                <w:bottom w:val="none" w:sz="0" w:space="0" w:color="auto"/>
                <w:right w:val="none" w:sz="0" w:space="0" w:color="auto"/>
              </w:divBdr>
            </w:div>
            <w:div w:id="1042750591">
              <w:marLeft w:val="0"/>
              <w:marRight w:val="0"/>
              <w:marTop w:val="0"/>
              <w:marBottom w:val="0"/>
              <w:divBdr>
                <w:top w:val="none" w:sz="0" w:space="0" w:color="auto"/>
                <w:left w:val="none" w:sz="0" w:space="0" w:color="auto"/>
                <w:bottom w:val="none" w:sz="0" w:space="0" w:color="auto"/>
                <w:right w:val="none" w:sz="0" w:space="0" w:color="auto"/>
              </w:divBdr>
            </w:div>
            <w:div w:id="1042899956">
              <w:marLeft w:val="0"/>
              <w:marRight w:val="0"/>
              <w:marTop w:val="0"/>
              <w:marBottom w:val="0"/>
              <w:divBdr>
                <w:top w:val="none" w:sz="0" w:space="0" w:color="auto"/>
                <w:left w:val="none" w:sz="0" w:space="0" w:color="auto"/>
                <w:bottom w:val="none" w:sz="0" w:space="0" w:color="auto"/>
                <w:right w:val="none" w:sz="0" w:space="0" w:color="auto"/>
              </w:divBdr>
            </w:div>
            <w:div w:id="1043022461">
              <w:marLeft w:val="0"/>
              <w:marRight w:val="0"/>
              <w:marTop w:val="0"/>
              <w:marBottom w:val="0"/>
              <w:divBdr>
                <w:top w:val="none" w:sz="0" w:space="0" w:color="auto"/>
                <w:left w:val="none" w:sz="0" w:space="0" w:color="auto"/>
                <w:bottom w:val="none" w:sz="0" w:space="0" w:color="auto"/>
                <w:right w:val="none" w:sz="0" w:space="0" w:color="auto"/>
              </w:divBdr>
            </w:div>
            <w:div w:id="1045325971">
              <w:marLeft w:val="0"/>
              <w:marRight w:val="0"/>
              <w:marTop w:val="0"/>
              <w:marBottom w:val="0"/>
              <w:divBdr>
                <w:top w:val="none" w:sz="0" w:space="0" w:color="auto"/>
                <w:left w:val="none" w:sz="0" w:space="0" w:color="auto"/>
                <w:bottom w:val="none" w:sz="0" w:space="0" w:color="auto"/>
                <w:right w:val="none" w:sz="0" w:space="0" w:color="auto"/>
              </w:divBdr>
            </w:div>
            <w:div w:id="1047487832">
              <w:marLeft w:val="0"/>
              <w:marRight w:val="0"/>
              <w:marTop w:val="0"/>
              <w:marBottom w:val="0"/>
              <w:divBdr>
                <w:top w:val="none" w:sz="0" w:space="0" w:color="auto"/>
                <w:left w:val="none" w:sz="0" w:space="0" w:color="auto"/>
                <w:bottom w:val="none" w:sz="0" w:space="0" w:color="auto"/>
                <w:right w:val="none" w:sz="0" w:space="0" w:color="auto"/>
              </w:divBdr>
            </w:div>
            <w:div w:id="1049916556">
              <w:marLeft w:val="0"/>
              <w:marRight w:val="0"/>
              <w:marTop w:val="0"/>
              <w:marBottom w:val="0"/>
              <w:divBdr>
                <w:top w:val="none" w:sz="0" w:space="0" w:color="auto"/>
                <w:left w:val="none" w:sz="0" w:space="0" w:color="auto"/>
                <w:bottom w:val="none" w:sz="0" w:space="0" w:color="auto"/>
                <w:right w:val="none" w:sz="0" w:space="0" w:color="auto"/>
              </w:divBdr>
            </w:div>
            <w:div w:id="1050491783">
              <w:marLeft w:val="0"/>
              <w:marRight w:val="0"/>
              <w:marTop w:val="0"/>
              <w:marBottom w:val="0"/>
              <w:divBdr>
                <w:top w:val="none" w:sz="0" w:space="0" w:color="auto"/>
                <w:left w:val="none" w:sz="0" w:space="0" w:color="auto"/>
                <w:bottom w:val="none" w:sz="0" w:space="0" w:color="auto"/>
                <w:right w:val="none" w:sz="0" w:space="0" w:color="auto"/>
              </w:divBdr>
            </w:div>
            <w:div w:id="1050618665">
              <w:marLeft w:val="0"/>
              <w:marRight w:val="0"/>
              <w:marTop w:val="0"/>
              <w:marBottom w:val="0"/>
              <w:divBdr>
                <w:top w:val="none" w:sz="0" w:space="0" w:color="auto"/>
                <w:left w:val="none" w:sz="0" w:space="0" w:color="auto"/>
                <w:bottom w:val="none" w:sz="0" w:space="0" w:color="auto"/>
                <w:right w:val="none" w:sz="0" w:space="0" w:color="auto"/>
              </w:divBdr>
            </w:div>
            <w:div w:id="1050766076">
              <w:marLeft w:val="0"/>
              <w:marRight w:val="0"/>
              <w:marTop w:val="0"/>
              <w:marBottom w:val="0"/>
              <w:divBdr>
                <w:top w:val="none" w:sz="0" w:space="0" w:color="auto"/>
                <w:left w:val="none" w:sz="0" w:space="0" w:color="auto"/>
                <w:bottom w:val="none" w:sz="0" w:space="0" w:color="auto"/>
                <w:right w:val="none" w:sz="0" w:space="0" w:color="auto"/>
              </w:divBdr>
            </w:div>
            <w:div w:id="1051688600">
              <w:marLeft w:val="0"/>
              <w:marRight w:val="0"/>
              <w:marTop w:val="0"/>
              <w:marBottom w:val="0"/>
              <w:divBdr>
                <w:top w:val="none" w:sz="0" w:space="0" w:color="auto"/>
                <w:left w:val="none" w:sz="0" w:space="0" w:color="auto"/>
                <w:bottom w:val="none" w:sz="0" w:space="0" w:color="auto"/>
                <w:right w:val="none" w:sz="0" w:space="0" w:color="auto"/>
              </w:divBdr>
            </w:div>
            <w:div w:id="1052653246">
              <w:marLeft w:val="0"/>
              <w:marRight w:val="0"/>
              <w:marTop w:val="0"/>
              <w:marBottom w:val="0"/>
              <w:divBdr>
                <w:top w:val="none" w:sz="0" w:space="0" w:color="auto"/>
                <w:left w:val="none" w:sz="0" w:space="0" w:color="auto"/>
                <w:bottom w:val="none" w:sz="0" w:space="0" w:color="auto"/>
                <w:right w:val="none" w:sz="0" w:space="0" w:color="auto"/>
              </w:divBdr>
            </w:div>
            <w:div w:id="1052657379">
              <w:marLeft w:val="0"/>
              <w:marRight w:val="0"/>
              <w:marTop w:val="0"/>
              <w:marBottom w:val="0"/>
              <w:divBdr>
                <w:top w:val="none" w:sz="0" w:space="0" w:color="auto"/>
                <w:left w:val="none" w:sz="0" w:space="0" w:color="auto"/>
                <w:bottom w:val="none" w:sz="0" w:space="0" w:color="auto"/>
                <w:right w:val="none" w:sz="0" w:space="0" w:color="auto"/>
              </w:divBdr>
            </w:div>
            <w:div w:id="1052728742">
              <w:marLeft w:val="0"/>
              <w:marRight w:val="0"/>
              <w:marTop w:val="0"/>
              <w:marBottom w:val="0"/>
              <w:divBdr>
                <w:top w:val="none" w:sz="0" w:space="0" w:color="auto"/>
                <w:left w:val="none" w:sz="0" w:space="0" w:color="auto"/>
                <w:bottom w:val="none" w:sz="0" w:space="0" w:color="auto"/>
                <w:right w:val="none" w:sz="0" w:space="0" w:color="auto"/>
              </w:divBdr>
            </w:div>
            <w:div w:id="1053969455">
              <w:marLeft w:val="0"/>
              <w:marRight w:val="0"/>
              <w:marTop w:val="0"/>
              <w:marBottom w:val="0"/>
              <w:divBdr>
                <w:top w:val="none" w:sz="0" w:space="0" w:color="auto"/>
                <w:left w:val="none" w:sz="0" w:space="0" w:color="auto"/>
                <w:bottom w:val="none" w:sz="0" w:space="0" w:color="auto"/>
                <w:right w:val="none" w:sz="0" w:space="0" w:color="auto"/>
              </w:divBdr>
            </w:div>
            <w:div w:id="1058672141">
              <w:marLeft w:val="0"/>
              <w:marRight w:val="0"/>
              <w:marTop w:val="0"/>
              <w:marBottom w:val="0"/>
              <w:divBdr>
                <w:top w:val="none" w:sz="0" w:space="0" w:color="auto"/>
                <w:left w:val="none" w:sz="0" w:space="0" w:color="auto"/>
                <w:bottom w:val="none" w:sz="0" w:space="0" w:color="auto"/>
                <w:right w:val="none" w:sz="0" w:space="0" w:color="auto"/>
              </w:divBdr>
            </w:div>
            <w:div w:id="1058673946">
              <w:marLeft w:val="0"/>
              <w:marRight w:val="0"/>
              <w:marTop w:val="0"/>
              <w:marBottom w:val="0"/>
              <w:divBdr>
                <w:top w:val="none" w:sz="0" w:space="0" w:color="auto"/>
                <w:left w:val="none" w:sz="0" w:space="0" w:color="auto"/>
                <w:bottom w:val="none" w:sz="0" w:space="0" w:color="auto"/>
                <w:right w:val="none" w:sz="0" w:space="0" w:color="auto"/>
              </w:divBdr>
            </w:div>
            <w:div w:id="1058818622">
              <w:marLeft w:val="0"/>
              <w:marRight w:val="0"/>
              <w:marTop w:val="0"/>
              <w:marBottom w:val="0"/>
              <w:divBdr>
                <w:top w:val="none" w:sz="0" w:space="0" w:color="auto"/>
                <w:left w:val="none" w:sz="0" w:space="0" w:color="auto"/>
                <w:bottom w:val="none" w:sz="0" w:space="0" w:color="auto"/>
                <w:right w:val="none" w:sz="0" w:space="0" w:color="auto"/>
              </w:divBdr>
            </w:div>
            <w:div w:id="1059283441">
              <w:marLeft w:val="0"/>
              <w:marRight w:val="0"/>
              <w:marTop w:val="0"/>
              <w:marBottom w:val="0"/>
              <w:divBdr>
                <w:top w:val="none" w:sz="0" w:space="0" w:color="auto"/>
                <w:left w:val="none" w:sz="0" w:space="0" w:color="auto"/>
                <w:bottom w:val="none" w:sz="0" w:space="0" w:color="auto"/>
                <w:right w:val="none" w:sz="0" w:space="0" w:color="auto"/>
              </w:divBdr>
            </w:div>
            <w:div w:id="1060053010">
              <w:marLeft w:val="0"/>
              <w:marRight w:val="0"/>
              <w:marTop w:val="0"/>
              <w:marBottom w:val="0"/>
              <w:divBdr>
                <w:top w:val="none" w:sz="0" w:space="0" w:color="auto"/>
                <w:left w:val="none" w:sz="0" w:space="0" w:color="auto"/>
                <w:bottom w:val="none" w:sz="0" w:space="0" w:color="auto"/>
                <w:right w:val="none" w:sz="0" w:space="0" w:color="auto"/>
              </w:divBdr>
            </w:div>
            <w:div w:id="1060059583">
              <w:marLeft w:val="0"/>
              <w:marRight w:val="0"/>
              <w:marTop w:val="0"/>
              <w:marBottom w:val="0"/>
              <w:divBdr>
                <w:top w:val="none" w:sz="0" w:space="0" w:color="auto"/>
                <w:left w:val="none" w:sz="0" w:space="0" w:color="auto"/>
                <w:bottom w:val="none" w:sz="0" w:space="0" w:color="auto"/>
                <w:right w:val="none" w:sz="0" w:space="0" w:color="auto"/>
              </w:divBdr>
            </w:div>
            <w:div w:id="1064448935">
              <w:marLeft w:val="0"/>
              <w:marRight w:val="0"/>
              <w:marTop w:val="0"/>
              <w:marBottom w:val="0"/>
              <w:divBdr>
                <w:top w:val="none" w:sz="0" w:space="0" w:color="auto"/>
                <w:left w:val="none" w:sz="0" w:space="0" w:color="auto"/>
                <w:bottom w:val="none" w:sz="0" w:space="0" w:color="auto"/>
                <w:right w:val="none" w:sz="0" w:space="0" w:color="auto"/>
              </w:divBdr>
            </w:div>
            <w:div w:id="1064916701">
              <w:marLeft w:val="0"/>
              <w:marRight w:val="0"/>
              <w:marTop w:val="0"/>
              <w:marBottom w:val="0"/>
              <w:divBdr>
                <w:top w:val="none" w:sz="0" w:space="0" w:color="auto"/>
                <w:left w:val="none" w:sz="0" w:space="0" w:color="auto"/>
                <w:bottom w:val="none" w:sz="0" w:space="0" w:color="auto"/>
                <w:right w:val="none" w:sz="0" w:space="0" w:color="auto"/>
              </w:divBdr>
            </w:div>
            <w:div w:id="1065101674">
              <w:marLeft w:val="0"/>
              <w:marRight w:val="0"/>
              <w:marTop w:val="0"/>
              <w:marBottom w:val="0"/>
              <w:divBdr>
                <w:top w:val="none" w:sz="0" w:space="0" w:color="auto"/>
                <w:left w:val="none" w:sz="0" w:space="0" w:color="auto"/>
                <w:bottom w:val="none" w:sz="0" w:space="0" w:color="auto"/>
                <w:right w:val="none" w:sz="0" w:space="0" w:color="auto"/>
              </w:divBdr>
            </w:div>
            <w:div w:id="1066489181">
              <w:marLeft w:val="0"/>
              <w:marRight w:val="0"/>
              <w:marTop w:val="0"/>
              <w:marBottom w:val="0"/>
              <w:divBdr>
                <w:top w:val="none" w:sz="0" w:space="0" w:color="auto"/>
                <w:left w:val="none" w:sz="0" w:space="0" w:color="auto"/>
                <w:bottom w:val="none" w:sz="0" w:space="0" w:color="auto"/>
                <w:right w:val="none" w:sz="0" w:space="0" w:color="auto"/>
              </w:divBdr>
            </w:div>
            <w:div w:id="1066536096">
              <w:marLeft w:val="0"/>
              <w:marRight w:val="0"/>
              <w:marTop w:val="0"/>
              <w:marBottom w:val="0"/>
              <w:divBdr>
                <w:top w:val="none" w:sz="0" w:space="0" w:color="auto"/>
                <w:left w:val="none" w:sz="0" w:space="0" w:color="auto"/>
                <w:bottom w:val="none" w:sz="0" w:space="0" w:color="auto"/>
                <w:right w:val="none" w:sz="0" w:space="0" w:color="auto"/>
              </w:divBdr>
            </w:div>
            <w:div w:id="1066613359">
              <w:marLeft w:val="0"/>
              <w:marRight w:val="0"/>
              <w:marTop w:val="0"/>
              <w:marBottom w:val="0"/>
              <w:divBdr>
                <w:top w:val="none" w:sz="0" w:space="0" w:color="auto"/>
                <w:left w:val="none" w:sz="0" w:space="0" w:color="auto"/>
                <w:bottom w:val="none" w:sz="0" w:space="0" w:color="auto"/>
                <w:right w:val="none" w:sz="0" w:space="0" w:color="auto"/>
              </w:divBdr>
            </w:div>
            <w:div w:id="1068380097">
              <w:marLeft w:val="0"/>
              <w:marRight w:val="0"/>
              <w:marTop w:val="0"/>
              <w:marBottom w:val="0"/>
              <w:divBdr>
                <w:top w:val="none" w:sz="0" w:space="0" w:color="auto"/>
                <w:left w:val="none" w:sz="0" w:space="0" w:color="auto"/>
                <w:bottom w:val="none" w:sz="0" w:space="0" w:color="auto"/>
                <w:right w:val="none" w:sz="0" w:space="0" w:color="auto"/>
              </w:divBdr>
            </w:div>
            <w:div w:id="1069618359">
              <w:marLeft w:val="0"/>
              <w:marRight w:val="0"/>
              <w:marTop w:val="0"/>
              <w:marBottom w:val="0"/>
              <w:divBdr>
                <w:top w:val="none" w:sz="0" w:space="0" w:color="auto"/>
                <w:left w:val="none" w:sz="0" w:space="0" w:color="auto"/>
                <w:bottom w:val="none" w:sz="0" w:space="0" w:color="auto"/>
                <w:right w:val="none" w:sz="0" w:space="0" w:color="auto"/>
              </w:divBdr>
            </w:div>
            <w:div w:id="1069964074">
              <w:marLeft w:val="0"/>
              <w:marRight w:val="0"/>
              <w:marTop w:val="0"/>
              <w:marBottom w:val="0"/>
              <w:divBdr>
                <w:top w:val="none" w:sz="0" w:space="0" w:color="auto"/>
                <w:left w:val="none" w:sz="0" w:space="0" w:color="auto"/>
                <w:bottom w:val="none" w:sz="0" w:space="0" w:color="auto"/>
                <w:right w:val="none" w:sz="0" w:space="0" w:color="auto"/>
              </w:divBdr>
            </w:div>
            <w:div w:id="1071200125">
              <w:marLeft w:val="0"/>
              <w:marRight w:val="0"/>
              <w:marTop w:val="0"/>
              <w:marBottom w:val="0"/>
              <w:divBdr>
                <w:top w:val="none" w:sz="0" w:space="0" w:color="auto"/>
                <w:left w:val="none" w:sz="0" w:space="0" w:color="auto"/>
                <w:bottom w:val="none" w:sz="0" w:space="0" w:color="auto"/>
                <w:right w:val="none" w:sz="0" w:space="0" w:color="auto"/>
              </w:divBdr>
            </w:div>
            <w:div w:id="1072243184">
              <w:marLeft w:val="0"/>
              <w:marRight w:val="0"/>
              <w:marTop w:val="0"/>
              <w:marBottom w:val="0"/>
              <w:divBdr>
                <w:top w:val="none" w:sz="0" w:space="0" w:color="auto"/>
                <w:left w:val="none" w:sz="0" w:space="0" w:color="auto"/>
                <w:bottom w:val="none" w:sz="0" w:space="0" w:color="auto"/>
                <w:right w:val="none" w:sz="0" w:space="0" w:color="auto"/>
              </w:divBdr>
            </w:div>
            <w:div w:id="1072309288">
              <w:marLeft w:val="0"/>
              <w:marRight w:val="0"/>
              <w:marTop w:val="0"/>
              <w:marBottom w:val="0"/>
              <w:divBdr>
                <w:top w:val="none" w:sz="0" w:space="0" w:color="auto"/>
                <w:left w:val="none" w:sz="0" w:space="0" w:color="auto"/>
                <w:bottom w:val="none" w:sz="0" w:space="0" w:color="auto"/>
                <w:right w:val="none" w:sz="0" w:space="0" w:color="auto"/>
              </w:divBdr>
            </w:div>
            <w:div w:id="1074280551">
              <w:marLeft w:val="0"/>
              <w:marRight w:val="0"/>
              <w:marTop w:val="0"/>
              <w:marBottom w:val="0"/>
              <w:divBdr>
                <w:top w:val="none" w:sz="0" w:space="0" w:color="auto"/>
                <w:left w:val="none" w:sz="0" w:space="0" w:color="auto"/>
                <w:bottom w:val="none" w:sz="0" w:space="0" w:color="auto"/>
                <w:right w:val="none" w:sz="0" w:space="0" w:color="auto"/>
              </w:divBdr>
            </w:div>
            <w:div w:id="1075321159">
              <w:marLeft w:val="0"/>
              <w:marRight w:val="0"/>
              <w:marTop w:val="0"/>
              <w:marBottom w:val="0"/>
              <w:divBdr>
                <w:top w:val="none" w:sz="0" w:space="0" w:color="auto"/>
                <w:left w:val="none" w:sz="0" w:space="0" w:color="auto"/>
                <w:bottom w:val="none" w:sz="0" w:space="0" w:color="auto"/>
                <w:right w:val="none" w:sz="0" w:space="0" w:color="auto"/>
              </w:divBdr>
            </w:div>
            <w:div w:id="1077172877">
              <w:marLeft w:val="0"/>
              <w:marRight w:val="0"/>
              <w:marTop w:val="0"/>
              <w:marBottom w:val="0"/>
              <w:divBdr>
                <w:top w:val="none" w:sz="0" w:space="0" w:color="auto"/>
                <w:left w:val="none" w:sz="0" w:space="0" w:color="auto"/>
                <w:bottom w:val="none" w:sz="0" w:space="0" w:color="auto"/>
                <w:right w:val="none" w:sz="0" w:space="0" w:color="auto"/>
              </w:divBdr>
            </w:div>
            <w:div w:id="1078020207">
              <w:marLeft w:val="0"/>
              <w:marRight w:val="0"/>
              <w:marTop w:val="0"/>
              <w:marBottom w:val="0"/>
              <w:divBdr>
                <w:top w:val="none" w:sz="0" w:space="0" w:color="auto"/>
                <w:left w:val="none" w:sz="0" w:space="0" w:color="auto"/>
                <w:bottom w:val="none" w:sz="0" w:space="0" w:color="auto"/>
                <w:right w:val="none" w:sz="0" w:space="0" w:color="auto"/>
              </w:divBdr>
            </w:div>
            <w:div w:id="1078399588">
              <w:marLeft w:val="0"/>
              <w:marRight w:val="0"/>
              <w:marTop w:val="0"/>
              <w:marBottom w:val="0"/>
              <w:divBdr>
                <w:top w:val="none" w:sz="0" w:space="0" w:color="auto"/>
                <w:left w:val="none" w:sz="0" w:space="0" w:color="auto"/>
                <w:bottom w:val="none" w:sz="0" w:space="0" w:color="auto"/>
                <w:right w:val="none" w:sz="0" w:space="0" w:color="auto"/>
              </w:divBdr>
            </w:div>
            <w:div w:id="1078670774">
              <w:marLeft w:val="0"/>
              <w:marRight w:val="0"/>
              <w:marTop w:val="0"/>
              <w:marBottom w:val="0"/>
              <w:divBdr>
                <w:top w:val="none" w:sz="0" w:space="0" w:color="auto"/>
                <w:left w:val="none" w:sz="0" w:space="0" w:color="auto"/>
                <w:bottom w:val="none" w:sz="0" w:space="0" w:color="auto"/>
                <w:right w:val="none" w:sz="0" w:space="0" w:color="auto"/>
              </w:divBdr>
            </w:div>
            <w:div w:id="1080103227">
              <w:marLeft w:val="0"/>
              <w:marRight w:val="0"/>
              <w:marTop w:val="0"/>
              <w:marBottom w:val="0"/>
              <w:divBdr>
                <w:top w:val="none" w:sz="0" w:space="0" w:color="auto"/>
                <w:left w:val="none" w:sz="0" w:space="0" w:color="auto"/>
                <w:bottom w:val="none" w:sz="0" w:space="0" w:color="auto"/>
                <w:right w:val="none" w:sz="0" w:space="0" w:color="auto"/>
              </w:divBdr>
            </w:div>
            <w:div w:id="1081677796">
              <w:marLeft w:val="0"/>
              <w:marRight w:val="0"/>
              <w:marTop w:val="0"/>
              <w:marBottom w:val="0"/>
              <w:divBdr>
                <w:top w:val="none" w:sz="0" w:space="0" w:color="auto"/>
                <w:left w:val="none" w:sz="0" w:space="0" w:color="auto"/>
                <w:bottom w:val="none" w:sz="0" w:space="0" w:color="auto"/>
                <w:right w:val="none" w:sz="0" w:space="0" w:color="auto"/>
              </w:divBdr>
            </w:div>
            <w:div w:id="1082488208">
              <w:marLeft w:val="0"/>
              <w:marRight w:val="0"/>
              <w:marTop w:val="0"/>
              <w:marBottom w:val="0"/>
              <w:divBdr>
                <w:top w:val="none" w:sz="0" w:space="0" w:color="auto"/>
                <w:left w:val="none" w:sz="0" w:space="0" w:color="auto"/>
                <w:bottom w:val="none" w:sz="0" w:space="0" w:color="auto"/>
                <w:right w:val="none" w:sz="0" w:space="0" w:color="auto"/>
              </w:divBdr>
            </w:div>
            <w:div w:id="1083573800">
              <w:marLeft w:val="0"/>
              <w:marRight w:val="0"/>
              <w:marTop w:val="0"/>
              <w:marBottom w:val="0"/>
              <w:divBdr>
                <w:top w:val="none" w:sz="0" w:space="0" w:color="auto"/>
                <w:left w:val="none" w:sz="0" w:space="0" w:color="auto"/>
                <w:bottom w:val="none" w:sz="0" w:space="0" w:color="auto"/>
                <w:right w:val="none" w:sz="0" w:space="0" w:color="auto"/>
              </w:divBdr>
            </w:div>
            <w:div w:id="1085490056">
              <w:marLeft w:val="0"/>
              <w:marRight w:val="0"/>
              <w:marTop w:val="0"/>
              <w:marBottom w:val="0"/>
              <w:divBdr>
                <w:top w:val="none" w:sz="0" w:space="0" w:color="auto"/>
                <w:left w:val="none" w:sz="0" w:space="0" w:color="auto"/>
                <w:bottom w:val="none" w:sz="0" w:space="0" w:color="auto"/>
                <w:right w:val="none" w:sz="0" w:space="0" w:color="auto"/>
              </w:divBdr>
            </w:div>
            <w:div w:id="1086462880">
              <w:marLeft w:val="0"/>
              <w:marRight w:val="0"/>
              <w:marTop w:val="0"/>
              <w:marBottom w:val="0"/>
              <w:divBdr>
                <w:top w:val="none" w:sz="0" w:space="0" w:color="auto"/>
                <w:left w:val="none" w:sz="0" w:space="0" w:color="auto"/>
                <w:bottom w:val="none" w:sz="0" w:space="0" w:color="auto"/>
                <w:right w:val="none" w:sz="0" w:space="0" w:color="auto"/>
              </w:divBdr>
            </w:div>
            <w:div w:id="1086652514">
              <w:marLeft w:val="0"/>
              <w:marRight w:val="0"/>
              <w:marTop w:val="0"/>
              <w:marBottom w:val="0"/>
              <w:divBdr>
                <w:top w:val="none" w:sz="0" w:space="0" w:color="auto"/>
                <w:left w:val="none" w:sz="0" w:space="0" w:color="auto"/>
                <w:bottom w:val="none" w:sz="0" w:space="0" w:color="auto"/>
                <w:right w:val="none" w:sz="0" w:space="0" w:color="auto"/>
              </w:divBdr>
            </w:div>
            <w:div w:id="1087771506">
              <w:marLeft w:val="0"/>
              <w:marRight w:val="0"/>
              <w:marTop w:val="0"/>
              <w:marBottom w:val="0"/>
              <w:divBdr>
                <w:top w:val="none" w:sz="0" w:space="0" w:color="auto"/>
                <w:left w:val="none" w:sz="0" w:space="0" w:color="auto"/>
                <w:bottom w:val="none" w:sz="0" w:space="0" w:color="auto"/>
                <w:right w:val="none" w:sz="0" w:space="0" w:color="auto"/>
              </w:divBdr>
            </w:div>
            <w:div w:id="1087846083">
              <w:marLeft w:val="0"/>
              <w:marRight w:val="0"/>
              <w:marTop w:val="0"/>
              <w:marBottom w:val="0"/>
              <w:divBdr>
                <w:top w:val="none" w:sz="0" w:space="0" w:color="auto"/>
                <w:left w:val="none" w:sz="0" w:space="0" w:color="auto"/>
                <w:bottom w:val="none" w:sz="0" w:space="0" w:color="auto"/>
                <w:right w:val="none" w:sz="0" w:space="0" w:color="auto"/>
              </w:divBdr>
            </w:div>
            <w:div w:id="1088502175">
              <w:marLeft w:val="0"/>
              <w:marRight w:val="0"/>
              <w:marTop w:val="0"/>
              <w:marBottom w:val="0"/>
              <w:divBdr>
                <w:top w:val="none" w:sz="0" w:space="0" w:color="auto"/>
                <w:left w:val="none" w:sz="0" w:space="0" w:color="auto"/>
                <w:bottom w:val="none" w:sz="0" w:space="0" w:color="auto"/>
                <w:right w:val="none" w:sz="0" w:space="0" w:color="auto"/>
              </w:divBdr>
            </w:div>
            <w:div w:id="1088650301">
              <w:marLeft w:val="0"/>
              <w:marRight w:val="0"/>
              <w:marTop w:val="0"/>
              <w:marBottom w:val="0"/>
              <w:divBdr>
                <w:top w:val="none" w:sz="0" w:space="0" w:color="auto"/>
                <w:left w:val="none" w:sz="0" w:space="0" w:color="auto"/>
                <w:bottom w:val="none" w:sz="0" w:space="0" w:color="auto"/>
                <w:right w:val="none" w:sz="0" w:space="0" w:color="auto"/>
              </w:divBdr>
            </w:div>
            <w:div w:id="1088888711">
              <w:marLeft w:val="0"/>
              <w:marRight w:val="0"/>
              <w:marTop w:val="0"/>
              <w:marBottom w:val="0"/>
              <w:divBdr>
                <w:top w:val="none" w:sz="0" w:space="0" w:color="auto"/>
                <w:left w:val="none" w:sz="0" w:space="0" w:color="auto"/>
                <w:bottom w:val="none" w:sz="0" w:space="0" w:color="auto"/>
                <w:right w:val="none" w:sz="0" w:space="0" w:color="auto"/>
              </w:divBdr>
            </w:div>
            <w:div w:id="1089346860">
              <w:marLeft w:val="0"/>
              <w:marRight w:val="0"/>
              <w:marTop w:val="0"/>
              <w:marBottom w:val="0"/>
              <w:divBdr>
                <w:top w:val="none" w:sz="0" w:space="0" w:color="auto"/>
                <w:left w:val="none" w:sz="0" w:space="0" w:color="auto"/>
                <w:bottom w:val="none" w:sz="0" w:space="0" w:color="auto"/>
                <w:right w:val="none" w:sz="0" w:space="0" w:color="auto"/>
              </w:divBdr>
            </w:div>
            <w:div w:id="1089428444">
              <w:marLeft w:val="0"/>
              <w:marRight w:val="0"/>
              <w:marTop w:val="0"/>
              <w:marBottom w:val="0"/>
              <w:divBdr>
                <w:top w:val="none" w:sz="0" w:space="0" w:color="auto"/>
                <w:left w:val="none" w:sz="0" w:space="0" w:color="auto"/>
                <w:bottom w:val="none" w:sz="0" w:space="0" w:color="auto"/>
                <w:right w:val="none" w:sz="0" w:space="0" w:color="auto"/>
              </w:divBdr>
            </w:div>
            <w:div w:id="1091466352">
              <w:marLeft w:val="0"/>
              <w:marRight w:val="0"/>
              <w:marTop w:val="0"/>
              <w:marBottom w:val="0"/>
              <w:divBdr>
                <w:top w:val="none" w:sz="0" w:space="0" w:color="auto"/>
                <w:left w:val="none" w:sz="0" w:space="0" w:color="auto"/>
                <w:bottom w:val="none" w:sz="0" w:space="0" w:color="auto"/>
                <w:right w:val="none" w:sz="0" w:space="0" w:color="auto"/>
              </w:divBdr>
            </w:div>
            <w:div w:id="1092042655">
              <w:marLeft w:val="0"/>
              <w:marRight w:val="0"/>
              <w:marTop w:val="0"/>
              <w:marBottom w:val="0"/>
              <w:divBdr>
                <w:top w:val="none" w:sz="0" w:space="0" w:color="auto"/>
                <w:left w:val="none" w:sz="0" w:space="0" w:color="auto"/>
                <w:bottom w:val="none" w:sz="0" w:space="0" w:color="auto"/>
                <w:right w:val="none" w:sz="0" w:space="0" w:color="auto"/>
              </w:divBdr>
            </w:div>
            <w:div w:id="1092320663">
              <w:marLeft w:val="0"/>
              <w:marRight w:val="0"/>
              <w:marTop w:val="0"/>
              <w:marBottom w:val="0"/>
              <w:divBdr>
                <w:top w:val="none" w:sz="0" w:space="0" w:color="auto"/>
                <w:left w:val="none" w:sz="0" w:space="0" w:color="auto"/>
                <w:bottom w:val="none" w:sz="0" w:space="0" w:color="auto"/>
                <w:right w:val="none" w:sz="0" w:space="0" w:color="auto"/>
              </w:divBdr>
            </w:div>
            <w:div w:id="1093208835">
              <w:marLeft w:val="0"/>
              <w:marRight w:val="0"/>
              <w:marTop w:val="0"/>
              <w:marBottom w:val="0"/>
              <w:divBdr>
                <w:top w:val="none" w:sz="0" w:space="0" w:color="auto"/>
                <w:left w:val="none" w:sz="0" w:space="0" w:color="auto"/>
                <w:bottom w:val="none" w:sz="0" w:space="0" w:color="auto"/>
                <w:right w:val="none" w:sz="0" w:space="0" w:color="auto"/>
              </w:divBdr>
            </w:div>
            <w:div w:id="1093277555">
              <w:marLeft w:val="0"/>
              <w:marRight w:val="0"/>
              <w:marTop w:val="0"/>
              <w:marBottom w:val="0"/>
              <w:divBdr>
                <w:top w:val="none" w:sz="0" w:space="0" w:color="auto"/>
                <w:left w:val="none" w:sz="0" w:space="0" w:color="auto"/>
                <w:bottom w:val="none" w:sz="0" w:space="0" w:color="auto"/>
                <w:right w:val="none" w:sz="0" w:space="0" w:color="auto"/>
              </w:divBdr>
            </w:div>
            <w:div w:id="1093550534">
              <w:marLeft w:val="0"/>
              <w:marRight w:val="0"/>
              <w:marTop w:val="0"/>
              <w:marBottom w:val="0"/>
              <w:divBdr>
                <w:top w:val="none" w:sz="0" w:space="0" w:color="auto"/>
                <w:left w:val="none" w:sz="0" w:space="0" w:color="auto"/>
                <w:bottom w:val="none" w:sz="0" w:space="0" w:color="auto"/>
                <w:right w:val="none" w:sz="0" w:space="0" w:color="auto"/>
              </w:divBdr>
            </w:div>
            <w:div w:id="1093627536">
              <w:marLeft w:val="0"/>
              <w:marRight w:val="0"/>
              <w:marTop w:val="0"/>
              <w:marBottom w:val="0"/>
              <w:divBdr>
                <w:top w:val="none" w:sz="0" w:space="0" w:color="auto"/>
                <w:left w:val="none" w:sz="0" w:space="0" w:color="auto"/>
                <w:bottom w:val="none" w:sz="0" w:space="0" w:color="auto"/>
                <w:right w:val="none" w:sz="0" w:space="0" w:color="auto"/>
              </w:divBdr>
            </w:div>
            <w:div w:id="1096485559">
              <w:marLeft w:val="0"/>
              <w:marRight w:val="0"/>
              <w:marTop w:val="0"/>
              <w:marBottom w:val="0"/>
              <w:divBdr>
                <w:top w:val="none" w:sz="0" w:space="0" w:color="auto"/>
                <w:left w:val="none" w:sz="0" w:space="0" w:color="auto"/>
                <w:bottom w:val="none" w:sz="0" w:space="0" w:color="auto"/>
                <w:right w:val="none" w:sz="0" w:space="0" w:color="auto"/>
              </w:divBdr>
            </w:div>
            <w:div w:id="1096752880">
              <w:marLeft w:val="0"/>
              <w:marRight w:val="0"/>
              <w:marTop w:val="0"/>
              <w:marBottom w:val="0"/>
              <w:divBdr>
                <w:top w:val="none" w:sz="0" w:space="0" w:color="auto"/>
                <w:left w:val="none" w:sz="0" w:space="0" w:color="auto"/>
                <w:bottom w:val="none" w:sz="0" w:space="0" w:color="auto"/>
                <w:right w:val="none" w:sz="0" w:space="0" w:color="auto"/>
              </w:divBdr>
            </w:div>
            <w:div w:id="1097562561">
              <w:marLeft w:val="0"/>
              <w:marRight w:val="0"/>
              <w:marTop w:val="0"/>
              <w:marBottom w:val="0"/>
              <w:divBdr>
                <w:top w:val="none" w:sz="0" w:space="0" w:color="auto"/>
                <w:left w:val="none" w:sz="0" w:space="0" w:color="auto"/>
                <w:bottom w:val="none" w:sz="0" w:space="0" w:color="auto"/>
                <w:right w:val="none" w:sz="0" w:space="0" w:color="auto"/>
              </w:divBdr>
            </w:div>
            <w:div w:id="1098134611">
              <w:marLeft w:val="0"/>
              <w:marRight w:val="0"/>
              <w:marTop w:val="0"/>
              <w:marBottom w:val="0"/>
              <w:divBdr>
                <w:top w:val="none" w:sz="0" w:space="0" w:color="auto"/>
                <w:left w:val="none" w:sz="0" w:space="0" w:color="auto"/>
                <w:bottom w:val="none" w:sz="0" w:space="0" w:color="auto"/>
                <w:right w:val="none" w:sz="0" w:space="0" w:color="auto"/>
              </w:divBdr>
            </w:div>
            <w:div w:id="1098983806">
              <w:marLeft w:val="0"/>
              <w:marRight w:val="0"/>
              <w:marTop w:val="0"/>
              <w:marBottom w:val="0"/>
              <w:divBdr>
                <w:top w:val="none" w:sz="0" w:space="0" w:color="auto"/>
                <w:left w:val="none" w:sz="0" w:space="0" w:color="auto"/>
                <w:bottom w:val="none" w:sz="0" w:space="0" w:color="auto"/>
                <w:right w:val="none" w:sz="0" w:space="0" w:color="auto"/>
              </w:divBdr>
            </w:div>
            <w:div w:id="1099637457">
              <w:marLeft w:val="0"/>
              <w:marRight w:val="0"/>
              <w:marTop w:val="0"/>
              <w:marBottom w:val="0"/>
              <w:divBdr>
                <w:top w:val="none" w:sz="0" w:space="0" w:color="auto"/>
                <w:left w:val="none" w:sz="0" w:space="0" w:color="auto"/>
                <w:bottom w:val="none" w:sz="0" w:space="0" w:color="auto"/>
                <w:right w:val="none" w:sz="0" w:space="0" w:color="auto"/>
              </w:divBdr>
            </w:div>
            <w:div w:id="1099642613">
              <w:marLeft w:val="0"/>
              <w:marRight w:val="0"/>
              <w:marTop w:val="0"/>
              <w:marBottom w:val="0"/>
              <w:divBdr>
                <w:top w:val="none" w:sz="0" w:space="0" w:color="auto"/>
                <w:left w:val="none" w:sz="0" w:space="0" w:color="auto"/>
                <w:bottom w:val="none" w:sz="0" w:space="0" w:color="auto"/>
                <w:right w:val="none" w:sz="0" w:space="0" w:color="auto"/>
              </w:divBdr>
            </w:div>
            <w:div w:id="1099908116">
              <w:marLeft w:val="0"/>
              <w:marRight w:val="0"/>
              <w:marTop w:val="0"/>
              <w:marBottom w:val="0"/>
              <w:divBdr>
                <w:top w:val="none" w:sz="0" w:space="0" w:color="auto"/>
                <w:left w:val="none" w:sz="0" w:space="0" w:color="auto"/>
                <w:bottom w:val="none" w:sz="0" w:space="0" w:color="auto"/>
                <w:right w:val="none" w:sz="0" w:space="0" w:color="auto"/>
              </w:divBdr>
            </w:div>
            <w:div w:id="1101602725">
              <w:marLeft w:val="0"/>
              <w:marRight w:val="0"/>
              <w:marTop w:val="0"/>
              <w:marBottom w:val="0"/>
              <w:divBdr>
                <w:top w:val="none" w:sz="0" w:space="0" w:color="auto"/>
                <w:left w:val="none" w:sz="0" w:space="0" w:color="auto"/>
                <w:bottom w:val="none" w:sz="0" w:space="0" w:color="auto"/>
                <w:right w:val="none" w:sz="0" w:space="0" w:color="auto"/>
              </w:divBdr>
            </w:div>
            <w:div w:id="1102186317">
              <w:marLeft w:val="0"/>
              <w:marRight w:val="0"/>
              <w:marTop w:val="0"/>
              <w:marBottom w:val="0"/>
              <w:divBdr>
                <w:top w:val="none" w:sz="0" w:space="0" w:color="auto"/>
                <w:left w:val="none" w:sz="0" w:space="0" w:color="auto"/>
                <w:bottom w:val="none" w:sz="0" w:space="0" w:color="auto"/>
                <w:right w:val="none" w:sz="0" w:space="0" w:color="auto"/>
              </w:divBdr>
            </w:div>
            <w:div w:id="1103039878">
              <w:marLeft w:val="0"/>
              <w:marRight w:val="0"/>
              <w:marTop w:val="0"/>
              <w:marBottom w:val="0"/>
              <w:divBdr>
                <w:top w:val="none" w:sz="0" w:space="0" w:color="auto"/>
                <w:left w:val="none" w:sz="0" w:space="0" w:color="auto"/>
                <w:bottom w:val="none" w:sz="0" w:space="0" w:color="auto"/>
                <w:right w:val="none" w:sz="0" w:space="0" w:color="auto"/>
              </w:divBdr>
            </w:div>
            <w:div w:id="1103259519">
              <w:marLeft w:val="0"/>
              <w:marRight w:val="0"/>
              <w:marTop w:val="0"/>
              <w:marBottom w:val="0"/>
              <w:divBdr>
                <w:top w:val="none" w:sz="0" w:space="0" w:color="auto"/>
                <w:left w:val="none" w:sz="0" w:space="0" w:color="auto"/>
                <w:bottom w:val="none" w:sz="0" w:space="0" w:color="auto"/>
                <w:right w:val="none" w:sz="0" w:space="0" w:color="auto"/>
              </w:divBdr>
            </w:div>
            <w:div w:id="1103305864">
              <w:marLeft w:val="0"/>
              <w:marRight w:val="0"/>
              <w:marTop w:val="0"/>
              <w:marBottom w:val="0"/>
              <w:divBdr>
                <w:top w:val="none" w:sz="0" w:space="0" w:color="auto"/>
                <w:left w:val="none" w:sz="0" w:space="0" w:color="auto"/>
                <w:bottom w:val="none" w:sz="0" w:space="0" w:color="auto"/>
                <w:right w:val="none" w:sz="0" w:space="0" w:color="auto"/>
              </w:divBdr>
            </w:div>
            <w:div w:id="1103571497">
              <w:marLeft w:val="0"/>
              <w:marRight w:val="0"/>
              <w:marTop w:val="0"/>
              <w:marBottom w:val="0"/>
              <w:divBdr>
                <w:top w:val="none" w:sz="0" w:space="0" w:color="auto"/>
                <w:left w:val="none" w:sz="0" w:space="0" w:color="auto"/>
                <w:bottom w:val="none" w:sz="0" w:space="0" w:color="auto"/>
                <w:right w:val="none" w:sz="0" w:space="0" w:color="auto"/>
              </w:divBdr>
            </w:div>
            <w:div w:id="1106121642">
              <w:marLeft w:val="0"/>
              <w:marRight w:val="0"/>
              <w:marTop w:val="0"/>
              <w:marBottom w:val="0"/>
              <w:divBdr>
                <w:top w:val="none" w:sz="0" w:space="0" w:color="auto"/>
                <w:left w:val="none" w:sz="0" w:space="0" w:color="auto"/>
                <w:bottom w:val="none" w:sz="0" w:space="0" w:color="auto"/>
                <w:right w:val="none" w:sz="0" w:space="0" w:color="auto"/>
              </w:divBdr>
            </w:div>
            <w:div w:id="1106775237">
              <w:marLeft w:val="0"/>
              <w:marRight w:val="0"/>
              <w:marTop w:val="0"/>
              <w:marBottom w:val="0"/>
              <w:divBdr>
                <w:top w:val="none" w:sz="0" w:space="0" w:color="auto"/>
                <w:left w:val="none" w:sz="0" w:space="0" w:color="auto"/>
                <w:bottom w:val="none" w:sz="0" w:space="0" w:color="auto"/>
                <w:right w:val="none" w:sz="0" w:space="0" w:color="auto"/>
              </w:divBdr>
            </w:div>
            <w:div w:id="1107852814">
              <w:marLeft w:val="0"/>
              <w:marRight w:val="0"/>
              <w:marTop w:val="0"/>
              <w:marBottom w:val="0"/>
              <w:divBdr>
                <w:top w:val="none" w:sz="0" w:space="0" w:color="auto"/>
                <w:left w:val="none" w:sz="0" w:space="0" w:color="auto"/>
                <w:bottom w:val="none" w:sz="0" w:space="0" w:color="auto"/>
                <w:right w:val="none" w:sz="0" w:space="0" w:color="auto"/>
              </w:divBdr>
            </w:div>
            <w:div w:id="1108114531">
              <w:marLeft w:val="0"/>
              <w:marRight w:val="0"/>
              <w:marTop w:val="0"/>
              <w:marBottom w:val="0"/>
              <w:divBdr>
                <w:top w:val="none" w:sz="0" w:space="0" w:color="auto"/>
                <w:left w:val="none" w:sz="0" w:space="0" w:color="auto"/>
                <w:bottom w:val="none" w:sz="0" w:space="0" w:color="auto"/>
                <w:right w:val="none" w:sz="0" w:space="0" w:color="auto"/>
              </w:divBdr>
            </w:div>
            <w:div w:id="1109355859">
              <w:marLeft w:val="0"/>
              <w:marRight w:val="0"/>
              <w:marTop w:val="0"/>
              <w:marBottom w:val="0"/>
              <w:divBdr>
                <w:top w:val="none" w:sz="0" w:space="0" w:color="auto"/>
                <w:left w:val="none" w:sz="0" w:space="0" w:color="auto"/>
                <w:bottom w:val="none" w:sz="0" w:space="0" w:color="auto"/>
                <w:right w:val="none" w:sz="0" w:space="0" w:color="auto"/>
              </w:divBdr>
            </w:div>
            <w:div w:id="1109622171">
              <w:marLeft w:val="0"/>
              <w:marRight w:val="0"/>
              <w:marTop w:val="0"/>
              <w:marBottom w:val="0"/>
              <w:divBdr>
                <w:top w:val="none" w:sz="0" w:space="0" w:color="auto"/>
                <w:left w:val="none" w:sz="0" w:space="0" w:color="auto"/>
                <w:bottom w:val="none" w:sz="0" w:space="0" w:color="auto"/>
                <w:right w:val="none" w:sz="0" w:space="0" w:color="auto"/>
              </w:divBdr>
            </w:div>
            <w:div w:id="1109665913">
              <w:marLeft w:val="0"/>
              <w:marRight w:val="0"/>
              <w:marTop w:val="0"/>
              <w:marBottom w:val="0"/>
              <w:divBdr>
                <w:top w:val="none" w:sz="0" w:space="0" w:color="auto"/>
                <w:left w:val="none" w:sz="0" w:space="0" w:color="auto"/>
                <w:bottom w:val="none" w:sz="0" w:space="0" w:color="auto"/>
                <w:right w:val="none" w:sz="0" w:space="0" w:color="auto"/>
              </w:divBdr>
            </w:div>
            <w:div w:id="1110080217">
              <w:marLeft w:val="0"/>
              <w:marRight w:val="0"/>
              <w:marTop w:val="0"/>
              <w:marBottom w:val="0"/>
              <w:divBdr>
                <w:top w:val="none" w:sz="0" w:space="0" w:color="auto"/>
                <w:left w:val="none" w:sz="0" w:space="0" w:color="auto"/>
                <w:bottom w:val="none" w:sz="0" w:space="0" w:color="auto"/>
                <w:right w:val="none" w:sz="0" w:space="0" w:color="auto"/>
              </w:divBdr>
            </w:div>
            <w:div w:id="1110707445">
              <w:marLeft w:val="0"/>
              <w:marRight w:val="0"/>
              <w:marTop w:val="0"/>
              <w:marBottom w:val="0"/>
              <w:divBdr>
                <w:top w:val="none" w:sz="0" w:space="0" w:color="auto"/>
                <w:left w:val="none" w:sz="0" w:space="0" w:color="auto"/>
                <w:bottom w:val="none" w:sz="0" w:space="0" w:color="auto"/>
                <w:right w:val="none" w:sz="0" w:space="0" w:color="auto"/>
              </w:divBdr>
            </w:div>
            <w:div w:id="1113283893">
              <w:marLeft w:val="0"/>
              <w:marRight w:val="0"/>
              <w:marTop w:val="0"/>
              <w:marBottom w:val="0"/>
              <w:divBdr>
                <w:top w:val="none" w:sz="0" w:space="0" w:color="auto"/>
                <w:left w:val="none" w:sz="0" w:space="0" w:color="auto"/>
                <w:bottom w:val="none" w:sz="0" w:space="0" w:color="auto"/>
                <w:right w:val="none" w:sz="0" w:space="0" w:color="auto"/>
              </w:divBdr>
            </w:div>
            <w:div w:id="1116095009">
              <w:marLeft w:val="0"/>
              <w:marRight w:val="0"/>
              <w:marTop w:val="0"/>
              <w:marBottom w:val="0"/>
              <w:divBdr>
                <w:top w:val="none" w:sz="0" w:space="0" w:color="auto"/>
                <w:left w:val="none" w:sz="0" w:space="0" w:color="auto"/>
                <w:bottom w:val="none" w:sz="0" w:space="0" w:color="auto"/>
                <w:right w:val="none" w:sz="0" w:space="0" w:color="auto"/>
              </w:divBdr>
            </w:div>
            <w:div w:id="1116483117">
              <w:marLeft w:val="0"/>
              <w:marRight w:val="0"/>
              <w:marTop w:val="0"/>
              <w:marBottom w:val="0"/>
              <w:divBdr>
                <w:top w:val="none" w:sz="0" w:space="0" w:color="auto"/>
                <w:left w:val="none" w:sz="0" w:space="0" w:color="auto"/>
                <w:bottom w:val="none" w:sz="0" w:space="0" w:color="auto"/>
                <w:right w:val="none" w:sz="0" w:space="0" w:color="auto"/>
              </w:divBdr>
            </w:div>
            <w:div w:id="1117018437">
              <w:marLeft w:val="0"/>
              <w:marRight w:val="0"/>
              <w:marTop w:val="0"/>
              <w:marBottom w:val="0"/>
              <w:divBdr>
                <w:top w:val="none" w:sz="0" w:space="0" w:color="auto"/>
                <w:left w:val="none" w:sz="0" w:space="0" w:color="auto"/>
                <w:bottom w:val="none" w:sz="0" w:space="0" w:color="auto"/>
                <w:right w:val="none" w:sz="0" w:space="0" w:color="auto"/>
              </w:divBdr>
            </w:div>
            <w:div w:id="1117336152">
              <w:marLeft w:val="0"/>
              <w:marRight w:val="0"/>
              <w:marTop w:val="0"/>
              <w:marBottom w:val="0"/>
              <w:divBdr>
                <w:top w:val="none" w:sz="0" w:space="0" w:color="auto"/>
                <w:left w:val="none" w:sz="0" w:space="0" w:color="auto"/>
                <w:bottom w:val="none" w:sz="0" w:space="0" w:color="auto"/>
                <w:right w:val="none" w:sz="0" w:space="0" w:color="auto"/>
              </w:divBdr>
            </w:div>
            <w:div w:id="1117722092">
              <w:marLeft w:val="0"/>
              <w:marRight w:val="0"/>
              <w:marTop w:val="0"/>
              <w:marBottom w:val="0"/>
              <w:divBdr>
                <w:top w:val="none" w:sz="0" w:space="0" w:color="auto"/>
                <w:left w:val="none" w:sz="0" w:space="0" w:color="auto"/>
                <w:bottom w:val="none" w:sz="0" w:space="0" w:color="auto"/>
                <w:right w:val="none" w:sz="0" w:space="0" w:color="auto"/>
              </w:divBdr>
            </w:div>
            <w:div w:id="1118375766">
              <w:marLeft w:val="0"/>
              <w:marRight w:val="0"/>
              <w:marTop w:val="0"/>
              <w:marBottom w:val="0"/>
              <w:divBdr>
                <w:top w:val="none" w:sz="0" w:space="0" w:color="auto"/>
                <w:left w:val="none" w:sz="0" w:space="0" w:color="auto"/>
                <w:bottom w:val="none" w:sz="0" w:space="0" w:color="auto"/>
                <w:right w:val="none" w:sz="0" w:space="0" w:color="auto"/>
              </w:divBdr>
            </w:div>
            <w:div w:id="1118915686">
              <w:marLeft w:val="0"/>
              <w:marRight w:val="0"/>
              <w:marTop w:val="0"/>
              <w:marBottom w:val="0"/>
              <w:divBdr>
                <w:top w:val="none" w:sz="0" w:space="0" w:color="auto"/>
                <w:left w:val="none" w:sz="0" w:space="0" w:color="auto"/>
                <w:bottom w:val="none" w:sz="0" w:space="0" w:color="auto"/>
                <w:right w:val="none" w:sz="0" w:space="0" w:color="auto"/>
              </w:divBdr>
            </w:div>
            <w:div w:id="1121071568">
              <w:marLeft w:val="0"/>
              <w:marRight w:val="0"/>
              <w:marTop w:val="0"/>
              <w:marBottom w:val="0"/>
              <w:divBdr>
                <w:top w:val="none" w:sz="0" w:space="0" w:color="auto"/>
                <w:left w:val="none" w:sz="0" w:space="0" w:color="auto"/>
                <w:bottom w:val="none" w:sz="0" w:space="0" w:color="auto"/>
                <w:right w:val="none" w:sz="0" w:space="0" w:color="auto"/>
              </w:divBdr>
            </w:div>
            <w:div w:id="1121454680">
              <w:marLeft w:val="0"/>
              <w:marRight w:val="0"/>
              <w:marTop w:val="0"/>
              <w:marBottom w:val="0"/>
              <w:divBdr>
                <w:top w:val="none" w:sz="0" w:space="0" w:color="auto"/>
                <w:left w:val="none" w:sz="0" w:space="0" w:color="auto"/>
                <w:bottom w:val="none" w:sz="0" w:space="0" w:color="auto"/>
                <w:right w:val="none" w:sz="0" w:space="0" w:color="auto"/>
              </w:divBdr>
            </w:div>
            <w:div w:id="1121919719">
              <w:marLeft w:val="0"/>
              <w:marRight w:val="0"/>
              <w:marTop w:val="0"/>
              <w:marBottom w:val="0"/>
              <w:divBdr>
                <w:top w:val="none" w:sz="0" w:space="0" w:color="auto"/>
                <w:left w:val="none" w:sz="0" w:space="0" w:color="auto"/>
                <w:bottom w:val="none" w:sz="0" w:space="0" w:color="auto"/>
                <w:right w:val="none" w:sz="0" w:space="0" w:color="auto"/>
              </w:divBdr>
            </w:div>
            <w:div w:id="1122646776">
              <w:marLeft w:val="0"/>
              <w:marRight w:val="0"/>
              <w:marTop w:val="0"/>
              <w:marBottom w:val="0"/>
              <w:divBdr>
                <w:top w:val="none" w:sz="0" w:space="0" w:color="auto"/>
                <w:left w:val="none" w:sz="0" w:space="0" w:color="auto"/>
                <w:bottom w:val="none" w:sz="0" w:space="0" w:color="auto"/>
                <w:right w:val="none" w:sz="0" w:space="0" w:color="auto"/>
              </w:divBdr>
            </w:div>
            <w:div w:id="1124079902">
              <w:marLeft w:val="0"/>
              <w:marRight w:val="0"/>
              <w:marTop w:val="0"/>
              <w:marBottom w:val="0"/>
              <w:divBdr>
                <w:top w:val="none" w:sz="0" w:space="0" w:color="auto"/>
                <w:left w:val="none" w:sz="0" w:space="0" w:color="auto"/>
                <w:bottom w:val="none" w:sz="0" w:space="0" w:color="auto"/>
                <w:right w:val="none" w:sz="0" w:space="0" w:color="auto"/>
              </w:divBdr>
            </w:div>
            <w:div w:id="1125273736">
              <w:marLeft w:val="0"/>
              <w:marRight w:val="0"/>
              <w:marTop w:val="0"/>
              <w:marBottom w:val="0"/>
              <w:divBdr>
                <w:top w:val="none" w:sz="0" w:space="0" w:color="auto"/>
                <w:left w:val="none" w:sz="0" w:space="0" w:color="auto"/>
                <w:bottom w:val="none" w:sz="0" w:space="0" w:color="auto"/>
                <w:right w:val="none" w:sz="0" w:space="0" w:color="auto"/>
              </w:divBdr>
            </w:div>
            <w:div w:id="1126392223">
              <w:marLeft w:val="0"/>
              <w:marRight w:val="0"/>
              <w:marTop w:val="0"/>
              <w:marBottom w:val="0"/>
              <w:divBdr>
                <w:top w:val="none" w:sz="0" w:space="0" w:color="auto"/>
                <w:left w:val="none" w:sz="0" w:space="0" w:color="auto"/>
                <w:bottom w:val="none" w:sz="0" w:space="0" w:color="auto"/>
                <w:right w:val="none" w:sz="0" w:space="0" w:color="auto"/>
              </w:divBdr>
            </w:div>
            <w:div w:id="1126775537">
              <w:marLeft w:val="0"/>
              <w:marRight w:val="0"/>
              <w:marTop w:val="0"/>
              <w:marBottom w:val="0"/>
              <w:divBdr>
                <w:top w:val="none" w:sz="0" w:space="0" w:color="auto"/>
                <w:left w:val="none" w:sz="0" w:space="0" w:color="auto"/>
                <w:bottom w:val="none" w:sz="0" w:space="0" w:color="auto"/>
                <w:right w:val="none" w:sz="0" w:space="0" w:color="auto"/>
              </w:divBdr>
            </w:div>
            <w:div w:id="1126895375">
              <w:marLeft w:val="0"/>
              <w:marRight w:val="0"/>
              <w:marTop w:val="0"/>
              <w:marBottom w:val="0"/>
              <w:divBdr>
                <w:top w:val="none" w:sz="0" w:space="0" w:color="auto"/>
                <w:left w:val="none" w:sz="0" w:space="0" w:color="auto"/>
                <w:bottom w:val="none" w:sz="0" w:space="0" w:color="auto"/>
                <w:right w:val="none" w:sz="0" w:space="0" w:color="auto"/>
              </w:divBdr>
            </w:div>
            <w:div w:id="1127705153">
              <w:marLeft w:val="0"/>
              <w:marRight w:val="0"/>
              <w:marTop w:val="0"/>
              <w:marBottom w:val="0"/>
              <w:divBdr>
                <w:top w:val="none" w:sz="0" w:space="0" w:color="auto"/>
                <w:left w:val="none" w:sz="0" w:space="0" w:color="auto"/>
                <w:bottom w:val="none" w:sz="0" w:space="0" w:color="auto"/>
                <w:right w:val="none" w:sz="0" w:space="0" w:color="auto"/>
              </w:divBdr>
            </w:div>
            <w:div w:id="1129133021">
              <w:marLeft w:val="0"/>
              <w:marRight w:val="0"/>
              <w:marTop w:val="0"/>
              <w:marBottom w:val="0"/>
              <w:divBdr>
                <w:top w:val="none" w:sz="0" w:space="0" w:color="auto"/>
                <w:left w:val="none" w:sz="0" w:space="0" w:color="auto"/>
                <w:bottom w:val="none" w:sz="0" w:space="0" w:color="auto"/>
                <w:right w:val="none" w:sz="0" w:space="0" w:color="auto"/>
              </w:divBdr>
            </w:div>
            <w:div w:id="1129930199">
              <w:marLeft w:val="0"/>
              <w:marRight w:val="0"/>
              <w:marTop w:val="0"/>
              <w:marBottom w:val="0"/>
              <w:divBdr>
                <w:top w:val="none" w:sz="0" w:space="0" w:color="auto"/>
                <w:left w:val="none" w:sz="0" w:space="0" w:color="auto"/>
                <w:bottom w:val="none" w:sz="0" w:space="0" w:color="auto"/>
                <w:right w:val="none" w:sz="0" w:space="0" w:color="auto"/>
              </w:divBdr>
            </w:div>
            <w:div w:id="1130973753">
              <w:marLeft w:val="0"/>
              <w:marRight w:val="0"/>
              <w:marTop w:val="0"/>
              <w:marBottom w:val="0"/>
              <w:divBdr>
                <w:top w:val="none" w:sz="0" w:space="0" w:color="auto"/>
                <w:left w:val="none" w:sz="0" w:space="0" w:color="auto"/>
                <w:bottom w:val="none" w:sz="0" w:space="0" w:color="auto"/>
                <w:right w:val="none" w:sz="0" w:space="0" w:color="auto"/>
              </w:divBdr>
            </w:div>
            <w:div w:id="1131244801">
              <w:marLeft w:val="0"/>
              <w:marRight w:val="0"/>
              <w:marTop w:val="0"/>
              <w:marBottom w:val="0"/>
              <w:divBdr>
                <w:top w:val="none" w:sz="0" w:space="0" w:color="auto"/>
                <w:left w:val="none" w:sz="0" w:space="0" w:color="auto"/>
                <w:bottom w:val="none" w:sz="0" w:space="0" w:color="auto"/>
                <w:right w:val="none" w:sz="0" w:space="0" w:color="auto"/>
              </w:divBdr>
            </w:div>
            <w:div w:id="1133210359">
              <w:marLeft w:val="0"/>
              <w:marRight w:val="0"/>
              <w:marTop w:val="0"/>
              <w:marBottom w:val="0"/>
              <w:divBdr>
                <w:top w:val="none" w:sz="0" w:space="0" w:color="auto"/>
                <w:left w:val="none" w:sz="0" w:space="0" w:color="auto"/>
                <w:bottom w:val="none" w:sz="0" w:space="0" w:color="auto"/>
                <w:right w:val="none" w:sz="0" w:space="0" w:color="auto"/>
              </w:divBdr>
            </w:div>
            <w:div w:id="1135367000">
              <w:marLeft w:val="0"/>
              <w:marRight w:val="0"/>
              <w:marTop w:val="0"/>
              <w:marBottom w:val="0"/>
              <w:divBdr>
                <w:top w:val="none" w:sz="0" w:space="0" w:color="auto"/>
                <w:left w:val="none" w:sz="0" w:space="0" w:color="auto"/>
                <w:bottom w:val="none" w:sz="0" w:space="0" w:color="auto"/>
                <w:right w:val="none" w:sz="0" w:space="0" w:color="auto"/>
              </w:divBdr>
            </w:div>
            <w:div w:id="1136410773">
              <w:marLeft w:val="0"/>
              <w:marRight w:val="0"/>
              <w:marTop w:val="0"/>
              <w:marBottom w:val="0"/>
              <w:divBdr>
                <w:top w:val="none" w:sz="0" w:space="0" w:color="auto"/>
                <w:left w:val="none" w:sz="0" w:space="0" w:color="auto"/>
                <w:bottom w:val="none" w:sz="0" w:space="0" w:color="auto"/>
                <w:right w:val="none" w:sz="0" w:space="0" w:color="auto"/>
              </w:divBdr>
            </w:div>
            <w:div w:id="1137068998">
              <w:marLeft w:val="0"/>
              <w:marRight w:val="0"/>
              <w:marTop w:val="0"/>
              <w:marBottom w:val="0"/>
              <w:divBdr>
                <w:top w:val="none" w:sz="0" w:space="0" w:color="auto"/>
                <w:left w:val="none" w:sz="0" w:space="0" w:color="auto"/>
                <w:bottom w:val="none" w:sz="0" w:space="0" w:color="auto"/>
                <w:right w:val="none" w:sz="0" w:space="0" w:color="auto"/>
              </w:divBdr>
            </w:div>
            <w:div w:id="1137142043">
              <w:marLeft w:val="0"/>
              <w:marRight w:val="0"/>
              <w:marTop w:val="0"/>
              <w:marBottom w:val="0"/>
              <w:divBdr>
                <w:top w:val="none" w:sz="0" w:space="0" w:color="auto"/>
                <w:left w:val="none" w:sz="0" w:space="0" w:color="auto"/>
                <w:bottom w:val="none" w:sz="0" w:space="0" w:color="auto"/>
                <w:right w:val="none" w:sz="0" w:space="0" w:color="auto"/>
              </w:divBdr>
            </w:div>
            <w:div w:id="1138572476">
              <w:marLeft w:val="0"/>
              <w:marRight w:val="0"/>
              <w:marTop w:val="0"/>
              <w:marBottom w:val="0"/>
              <w:divBdr>
                <w:top w:val="none" w:sz="0" w:space="0" w:color="auto"/>
                <w:left w:val="none" w:sz="0" w:space="0" w:color="auto"/>
                <w:bottom w:val="none" w:sz="0" w:space="0" w:color="auto"/>
                <w:right w:val="none" w:sz="0" w:space="0" w:color="auto"/>
              </w:divBdr>
            </w:div>
            <w:div w:id="1138835264">
              <w:marLeft w:val="0"/>
              <w:marRight w:val="0"/>
              <w:marTop w:val="0"/>
              <w:marBottom w:val="0"/>
              <w:divBdr>
                <w:top w:val="none" w:sz="0" w:space="0" w:color="auto"/>
                <w:left w:val="none" w:sz="0" w:space="0" w:color="auto"/>
                <w:bottom w:val="none" w:sz="0" w:space="0" w:color="auto"/>
                <w:right w:val="none" w:sz="0" w:space="0" w:color="auto"/>
              </w:divBdr>
            </w:div>
            <w:div w:id="1139415669">
              <w:marLeft w:val="0"/>
              <w:marRight w:val="0"/>
              <w:marTop w:val="0"/>
              <w:marBottom w:val="0"/>
              <w:divBdr>
                <w:top w:val="none" w:sz="0" w:space="0" w:color="auto"/>
                <w:left w:val="none" w:sz="0" w:space="0" w:color="auto"/>
                <w:bottom w:val="none" w:sz="0" w:space="0" w:color="auto"/>
                <w:right w:val="none" w:sz="0" w:space="0" w:color="auto"/>
              </w:divBdr>
            </w:div>
            <w:div w:id="1139685781">
              <w:marLeft w:val="0"/>
              <w:marRight w:val="0"/>
              <w:marTop w:val="0"/>
              <w:marBottom w:val="0"/>
              <w:divBdr>
                <w:top w:val="none" w:sz="0" w:space="0" w:color="auto"/>
                <w:left w:val="none" w:sz="0" w:space="0" w:color="auto"/>
                <w:bottom w:val="none" w:sz="0" w:space="0" w:color="auto"/>
                <w:right w:val="none" w:sz="0" w:space="0" w:color="auto"/>
              </w:divBdr>
            </w:div>
            <w:div w:id="1140152533">
              <w:marLeft w:val="0"/>
              <w:marRight w:val="0"/>
              <w:marTop w:val="0"/>
              <w:marBottom w:val="0"/>
              <w:divBdr>
                <w:top w:val="none" w:sz="0" w:space="0" w:color="auto"/>
                <w:left w:val="none" w:sz="0" w:space="0" w:color="auto"/>
                <w:bottom w:val="none" w:sz="0" w:space="0" w:color="auto"/>
                <w:right w:val="none" w:sz="0" w:space="0" w:color="auto"/>
              </w:divBdr>
            </w:div>
            <w:div w:id="1140265306">
              <w:marLeft w:val="0"/>
              <w:marRight w:val="0"/>
              <w:marTop w:val="0"/>
              <w:marBottom w:val="0"/>
              <w:divBdr>
                <w:top w:val="none" w:sz="0" w:space="0" w:color="auto"/>
                <w:left w:val="none" w:sz="0" w:space="0" w:color="auto"/>
                <w:bottom w:val="none" w:sz="0" w:space="0" w:color="auto"/>
                <w:right w:val="none" w:sz="0" w:space="0" w:color="auto"/>
              </w:divBdr>
            </w:div>
            <w:div w:id="1141581736">
              <w:marLeft w:val="0"/>
              <w:marRight w:val="0"/>
              <w:marTop w:val="0"/>
              <w:marBottom w:val="0"/>
              <w:divBdr>
                <w:top w:val="none" w:sz="0" w:space="0" w:color="auto"/>
                <w:left w:val="none" w:sz="0" w:space="0" w:color="auto"/>
                <w:bottom w:val="none" w:sz="0" w:space="0" w:color="auto"/>
                <w:right w:val="none" w:sz="0" w:space="0" w:color="auto"/>
              </w:divBdr>
            </w:div>
            <w:div w:id="1143740469">
              <w:marLeft w:val="0"/>
              <w:marRight w:val="0"/>
              <w:marTop w:val="0"/>
              <w:marBottom w:val="0"/>
              <w:divBdr>
                <w:top w:val="none" w:sz="0" w:space="0" w:color="auto"/>
                <w:left w:val="none" w:sz="0" w:space="0" w:color="auto"/>
                <w:bottom w:val="none" w:sz="0" w:space="0" w:color="auto"/>
                <w:right w:val="none" w:sz="0" w:space="0" w:color="auto"/>
              </w:divBdr>
            </w:div>
            <w:div w:id="1144276319">
              <w:marLeft w:val="0"/>
              <w:marRight w:val="0"/>
              <w:marTop w:val="0"/>
              <w:marBottom w:val="0"/>
              <w:divBdr>
                <w:top w:val="none" w:sz="0" w:space="0" w:color="auto"/>
                <w:left w:val="none" w:sz="0" w:space="0" w:color="auto"/>
                <w:bottom w:val="none" w:sz="0" w:space="0" w:color="auto"/>
                <w:right w:val="none" w:sz="0" w:space="0" w:color="auto"/>
              </w:divBdr>
            </w:div>
            <w:div w:id="1144929564">
              <w:marLeft w:val="0"/>
              <w:marRight w:val="0"/>
              <w:marTop w:val="0"/>
              <w:marBottom w:val="0"/>
              <w:divBdr>
                <w:top w:val="none" w:sz="0" w:space="0" w:color="auto"/>
                <w:left w:val="none" w:sz="0" w:space="0" w:color="auto"/>
                <w:bottom w:val="none" w:sz="0" w:space="0" w:color="auto"/>
                <w:right w:val="none" w:sz="0" w:space="0" w:color="auto"/>
              </w:divBdr>
            </w:div>
            <w:div w:id="1145318837">
              <w:marLeft w:val="0"/>
              <w:marRight w:val="0"/>
              <w:marTop w:val="0"/>
              <w:marBottom w:val="0"/>
              <w:divBdr>
                <w:top w:val="none" w:sz="0" w:space="0" w:color="auto"/>
                <w:left w:val="none" w:sz="0" w:space="0" w:color="auto"/>
                <w:bottom w:val="none" w:sz="0" w:space="0" w:color="auto"/>
                <w:right w:val="none" w:sz="0" w:space="0" w:color="auto"/>
              </w:divBdr>
            </w:div>
            <w:div w:id="1145509801">
              <w:marLeft w:val="0"/>
              <w:marRight w:val="0"/>
              <w:marTop w:val="0"/>
              <w:marBottom w:val="0"/>
              <w:divBdr>
                <w:top w:val="none" w:sz="0" w:space="0" w:color="auto"/>
                <w:left w:val="none" w:sz="0" w:space="0" w:color="auto"/>
                <w:bottom w:val="none" w:sz="0" w:space="0" w:color="auto"/>
                <w:right w:val="none" w:sz="0" w:space="0" w:color="auto"/>
              </w:divBdr>
            </w:div>
            <w:div w:id="1146169106">
              <w:marLeft w:val="0"/>
              <w:marRight w:val="0"/>
              <w:marTop w:val="0"/>
              <w:marBottom w:val="0"/>
              <w:divBdr>
                <w:top w:val="none" w:sz="0" w:space="0" w:color="auto"/>
                <w:left w:val="none" w:sz="0" w:space="0" w:color="auto"/>
                <w:bottom w:val="none" w:sz="0" w:space="0" w:color="auto"/>
                <w:right w:val="none" w:sz="0" w:space="0" w:color="auto"/>
              </w:divBdr>
            </w:div>
            <w:div w:id="1146435328">
              <w:marLeft w:val="0"/>
              <w:marRight w:val="0"/>
              <w:marTop w:val="0"/>
              <w:marBottom w:val="0"/>
              <w:divBdr>
                <w:top w:val="none" w:sz="0" w:space="0" w:color="auto"/>
                <w:left w:val="none" w:sz="0" w:space="0" w:color="auto"/>
                <w:bottom w:val="none" w:sz="0" w:space="0" w:color="auto"/>
                <w:right w:val="none" w:sz="0" w:space="0" w:color="auto"/>
              </w:divBdr>
            </w:div>
            <w:div w:id="1146624056">
              <w:marLeft w:val="0"/>
              <w:marRight w:val="0"/>
              <w:marTop w:val="0"/>
              <w:marBottom w:val="0"/>
              <w:divBdr>
                <w:top w:val="none" w:sz="0" w:space="0" w:color="auto"/>
                <w:left w:val="none" w:sz="0" w:space="0" w:color="auto"/>
                <w:bottom w:val="none" w:sz="0" w:space="0" w:color="auto"/>
                <w:right w:val="none" w:sz="0" w:space="0" w:color="auto"/>
              </w:divBdr>
            </w:div>
            <w:div w:id="1146703743">
              <w:marLeft w:val="0"/>
              <w:marRight w:val="0"/>
              <w:marTop w:val="0"/>
              <w:marBottom w:val="0"/>
              <w:divBdr>
                <w:top w:val="none" w:sz="0" w:space="0" w:color="auto"/>
                <w:left w:val="none" w:sz="0" w:space="0" w:color="auto"/>
                <w:bottom w:val="none" w:sz="0" w:space="0" w:color="auto"/>
                <w:right w:val="none" w:sz="0" w:space="0" w:color="auto"/>
              </w:divBdr>
            </w:div>
            <w:div w:id="1147431204">
              <w:marLeft w:val="0"/>
              <w:marRight w:val="0"/>
              <w:marTop w:val="0"/>
              <w:marBottom w:val="0"/>
              <w:divBdr>
                <w:top w:val="none" w:sz="0" w:space="0" w:color="auto"/>
                <w:left w:val="none" w:sz="0" w:space="0" w:color="auto"/>
                <w:bottom w:val="none" w:sz="0" w:space="0" w:color="auto"/>
                <w:right w:val="none" w:sz="0" w:space="0" w:color="auto"/>
              </w:divBdr>
            </w:div>
            <w:div w:id="1147435184">
              <w:marLeft w:val="0"/>
              <w:marRight w:val="0"/>
              <w:marTop w:val="0"/>
              <w:marBottom w:val="0"/>
              <w:divBdr>
                <w:top w:val="none" w:sz="0" w:space="0" w:color="auto"/>
                <w:left w:val="none" w:sz="0" w:space="0" w:color="auto"/>
                <w:bottom w:val="none" w:sz="0" w:space="0" w:color="auto"/>
                <w:right w:val="none" w:sz="0" w:space="0" w:color="auto"/>
              </w:divBdr>
            </w:div>
            <w:div w:id="1147628565">
              <w:marLeft w:val="0"/>
              <w:marRight w:val="0"/>
              <w:marTop w:val="0"/>
              <w:marBottom w:val="0"/>
              <w:divBdr>
                <w:top w:val="none" w:sz="0" w:space="0" w:color="auto"/>
                <w:left w:val="none" w:sz="0" w:space="0" w:color="auto"/>
                <w:bottom w:val="none" w:sz="0" w:space="0" w:color="auto"/>
                <w:right w:val="none" w:sz="0" w:space="0" w:color="auto"/>
              </w:divBdr>
            </w:div>
            <w:div w:id="1147818505">
              <w:marLeft w:val="0"/>
              <w:marRight w:val="0"/>
              <w:marTop w:val="0"/>
              <w:marBottom w:val="0"/>
              <w:divBdr>
                <w:top w:val="none" w:sz="0" w:space="0" w:color="auto"/>
                <w:left w:val="none" w:sz="0" w:space="0" w:color="auto"/>
                <w:bottom w:val="none" w:sz="0" w:space="0" w:color="auto"/>
                <w:right w:val="none" w:sz="0" w:space="0" w:color="auto"/>
              </w:divBdr>
            </w:div>
            <w:div w:id="1148090866">
              <w:marLeft w:val="0"/>
              <w:marRight w:val="0"/>
              <w:marTop w:val="0"/>
              <w:marBottom w:val="0"/>
              <w:divBdr>
                <w:top w:val="none" w:sz="0" w:space="0" w:color="auto"/>
                <w:left w:val="none" w:sz="0" w:space="0" w:color="auto"/>
                <w:bottom w:val="none" w:sz="0" w:space="0" w:color="auto"/>
                <w:right w:val="none" w:sz="0" w:space="0" w:color="auto"/>
              </w:divBdr>
            </w:div>
            <w:div w:id="1148134787">
              <w:marLeft w:val="0"/>
              <w:marRight w:val="0"/>
              <w:marTop w:val="0"/>
              <w:marBottom w:val="0"/>
              <w:divBdr>
                <w:top w:val="none" w:sz="0" w:space="0" w:color="auto"/>
                <w:left w:val="none" w:sz="0" w:space="0" w:color="auto"/>
                <w:bottom w:val="none" w:sz="0" w:space="0" w:color="auto"/>
                <w:right w:val="none" w:sz="0" w:space="0" w:color="auto"/>
              </w:divBdr>
            </w:div>
            <w:div w:id="1149201627">
              <w:marLeft w:val="0"/>
              <w:marRight w:val="0"/>
              <w:marTop w:val="0"/>
              <w:marBottom w:val="0"/>
              <w:divBdr>
                <w:top w:val="none" w:sz="0" w:space="0" w:color="auto"/>
                <w:left w:val="none" w:sz="0" w:space="0" w:color="auto"/>
                <w:bottom w:val="none" w:sz="0" w:space="0" w:color="auto"/>
                <w:right w:val="none" w:sz="0" w:space="0" w:color="auto"/>
              </w:divBdr>
            </w:div>
            <w:div w:id="1149249786">
              <w:marLeft w:val="0"/>
              <w:marRight w:val="0"/>
              <w:marTop w:val="0"/>
              <w:marBottom w:val="0"/>
              <w:divBdr>
                <w:top w:val="none" w:sz="0" w:space="0" w:color="auto"/>
                <w:left w:val="none" w:sz="0" w:space="0" w:color="auto"/>
                <w:bottom w:val="none" w:sz="0" w:space="0" w:color="auto"/>
                <w:right w:val="none" w:sz="0" w:space="0" w:color="auto"/>
              </w:divBdr>
            </w:div>
            <w:div w:id="1149370688">
              <w:marLeft w:val="0"/>
              <w:marRight w:val="0"/>
              <w:marTop w:val="0"/>
              <w:marBottom w:val="0"/>
              <w:divBdr>
                <w:top w:val="none" w:sz="0" w:space="0" w:color="auto"/>
                <w:left w:val="none" w:sz="0" w:space="0" w:color="auto"/>
                <w:bottom w:val="none" w:sz="0" w:space="0" w:color="auto"/>
                <w:right w:val="none" w:sz="0" w:space="0" w:color="auto"/>
              </w:divBdr>
            </w:div>
            <w:div w:id="1153647269">
              <w:marLeft w:val="0"/>
              <w:marRight w:val="0"/>
              <w:marTop w:val="0"/>
              <w:marBottom w:val="0"/>
              <w:divBdr>
                <w:top w:val="none" w:sz="0" w:space="0" w:color="auto"/>
                <w:left w:val="none" w:sz="0" w:space="0" w:color="auto"/>
                <w:bottom w:val="none" w:sz="0" w:space="0" w:color="auto"/>
                <w:right w:val="none" w:sz="0" w:space="0" w:color="auto"/>
              </w:divBdr>
            </w:div>
            <w:div w:id="1154221757">
              <w:marLeft w:val="0"/>
              <w:marRight w:val="0"/>
              <w:marTop w:val="0"/>
              <w:marBottom w:val="0"/>
              <w:divBdr>
                <w:top w:val="none" w:sz="0" w:space="0" w:color="auto"/>
                <w:left w:val="none" w:sz="0" w:space="0" w:color="auto"/>
                <w:bottom w:val="none" w:sz="0" w:space="0" w:color="auto"/>
                <w:right w:val="none" w:sz="0" w:space="0" w:color="auto"/>
              </w:divBdr>
            </w:div>
            <w:div w:id="1154562042">
              <w:marLeft w:val="0"/>
              <w:marRight w:val="0"/>
              <w:marTop w:val="0"/>
              <w:marBottom w:val="0"/>
              <w:divBdr>
                <w:top w:val="none" w:sz="0" w:space="0" w:color="auto"/>
                <w:left w:val="none" w:sz="0" w:space="0" w:color="auto"/>
                <w:bottom w:val="none" w:sz="0" w:space="0" w:color="auto"/>
                <w:right w:val="none" w:sz="0" w:space="0" w:color="auto"/>
              </w:divBdr>
            </w:div>
            <w:div w:id="1155030275">
              <w:marLeft w:val="0"/>
              <w:marRight w:val="0"/>
              <w:marTop w:val="0"/>
              <w:marBottom w:val="0"/>
              <w:divBdr>
                <w:top w:val="none" w:sz="0" w:space="0" w:color="auto"/>
                <w:left w:val="none" w:sz="0" w:space="0" w:color="auto"/>
                <w:bottom w:val="none" w:sz="0" w:space="0" w:color="auto"/>
                <w:right w:val="none" w:sz="0" w:space="0" w:color="auto"/>
              </w:divBdr>
            </w:div>
            <w:div w:id="1156334541">
              <w:marLeft w:val="0"/>
              <w:marRight w:val="0"/>
              <w:marTop w:val="0"/>
              <w:marBottom w:val="0"/>
              <w:divBdr>
                <w:top w:val="none" w:sz="0" w:space="0" w:color="auto"/>
                <w:left w:val="none" w:sz="0" w:space="0" w:color="auto"/>
                <w:bottom w:val="none" w:sz="0" w:space="0" w:color="auto"/>
                <w:right w:val="none" w:sz="0" w:space="0" w:color="auto"/>
              </w:divBdr>
            </w:div>
            <w:div w:id="1158572398">
              <w:marLeft w:val="0"/>
              <w:marRight w:val="0"/>
              <w:marTop w:val="0"/>
              <w:marBottom w:val="0"/>
              <w:divBdr>
                <w:top w:val="none" w:sz="0" w:space="0" w:color="auto"/>
                <w:left w:val="none" w:sz="0" w:space="0" w:color="auto"/>
                <w:bottom w:val="none" w:sz="0" w:space="0" w:color="auto"/>
                <w:right w:val="none" w:sz="0" w:space="0" w:color="auto"/>
              </w:divBdr>
            </w:div>
            <w:div w:id="1159687022">
              <w:marLeft w:val="0"/>
              <w:marRight w:val="0"/>
              <w:marTop w:val="0"/>
              <w:marBottom w:val="0"/>
              <w:divBdr>
                <w:top w:val="none" w:sz="0" w:space="0" w:color="auto"/>
                <w:left w:val="none" w:sz="0" w:space="0" w:color="auto"/>
                <w:bottom w:val="none" w:sz="0" w:space="0" w:color="auto"/>
                <w:right w:val="none" w:sz="0" w:space="0" w:color="auto"/>
              </w:divBdr>
            </w:div>
            <w:div w:id="1159926215">
              <w:marLeft w:val="0"/>
              <w:marRight w:val="0"/>
              <w:marTop w:val="0"/>
              <w:marBottom w:val="0"/>
              <w:divBdr>
                <w:top w:val="none" w:sz="0" w:space="0" w:color="auto"/>
                <w:left w:val="none" w:sz="0" w:space="0" w:color="auto"/>
                <w:bottom w:val="none" w:sz="0" w:space="0" w:color="auto"/>
                <w:right w:val="none" w:sz="0" w:space="0" w:color="auto"/>
              </w:divBdr>
            </w:div>
            <w:div w:id="1160582136">
              <w:marLeft w:val="0"/>
              <w:marRight w:val="0"/>
              <w:marTop w:val="0"/>
              <w:marBottom w:val="0"/>
              <w:divBdr>
                <w:top w:val="none" w:sz="0" w:space="0" w:color="auto"/>
                <w:left w:val="none" w:sz="0" w:space="0" w:color="auto"/>
                <w:bottom w:val="none" w:sz="0" w:space="0" w:color="auto"/>
                <w:right w:val="none" w:sz="0" w:space="0" w:color="auto"/>
              </w:divBdr>
            </w:div>
            <w:div w:id="1161429440">
              <w:marLeft w:val="0"/>
              <w:marRight w:val="0"/>
              <w:marTop w:val="0"/>
              <w:marBottom w:val="0"/>
              <w:divBdr>
                <w:top w:val="none" w:sz="0" w:space="0" w:color="auto"/>
                <w:left w:val="none" w:sz="0" w:space="0" w:color="auto"/>
                <w:bottom w:val="none" w:sz="0" w:space="0" w:color="auto"/>
                <w:right w:val="none" w:sz="0" w:space="0" w:color="auto"/>
              </w:divBdr>
            </w:div>
            <w:div w:id="1161579697">
              <w:marLeft w:val="0"/>
              <w:marRight w:val="0"/>
              <w:marTop w:val="0"/>
              <w:marBottom w:val="0"/>
              <w:divBdr>
                <w:top w:val="none" w:sz="0" w:space="0" w:color="auto"/>
                <w:left w:val="none" w:sz="0" w:space="0" w:color="auto"/>
                <w:bottom w:val="none" w:sz="0" w:space="0" w:color="auto"/>
                <w:right w:val="none" w:sz="0" w:space="0" w:color="auto"/>
              </w:divBdr>
            </w:div>
            <w:div w:id="1162354180">
              <w:marLeft w:val="0"/>
              <w:marRight w:val="0"/>
              <w:marTop w:val="0"/>
              <w:marBottom w:val="0"/>
              <w:divBdr>
                <w:top w:val="none" w:sz="0" w:space="0" w:color="auto"/>
                <w:left w:val="none" w:sz="0" w:space="0" w:color="auto"/>
                <w:bottom w:val="none" w:sz="0" w:space="0" w:color="auto"/>
                <w:right w:val="none" w:sz="0" w:space="0" w:color="auto"/>
              </w:divBdr>
            </w:div>
            <w:div w:id="1162428442">
              <w:marLeft w:val="0"/>
              <w:marRight w:val="0"/>
              <w:marTop w:val="0"/>
              <w:marBottom w:val="0"/>
              <w:divBdr>
                <w:top w:val="none" w:sz="0" w:space="0" w:color="auto"/>
                <w:left w:val="none" w:sz="0" w:space="0" w:color="auto"/>
                <w:bottom w:val="none" w:sz="0" w:space="0" w:color="auto"/>
                <w:right w:val="none" w:sz="0" w:space="0" w:color="auto"/>
              </w:divBdr>
            </w:div>
            <w:div w:id="1164590212">
              <w:marLeft w:val="0"/>
              <w:marRight w:val="0"/>
              <w:marTop w:val="0"/>
              <w:marBottom w:val="0"/>
              <w:divBdr>
                <w:top w:val="none" w:sz="0" w:space="0" w:color="auto"/>
                <w:left w:val="none" w:sz="0" w:space="0" w:color="auto"/>
                <w:bottom w:val="none" w:sz="0" w:space="0" w:color="auto"/>
                <w:right w:val="none" w:sz="0" w:space="0" w:color="auto"/>
              </w:divBdr>
            </w:div>
            <w:div w:id="1164859597">
              <w:marLeft w:val="0"/>
              <w:marRight w:val="0"/>
              <w:marTop w:val="0"/>
              <w:marBottom w:val="0"/>
              <w:divBdr>
                <w:top w:val="none" w:sz="0" w:space="0" w:color="auto"/>
                <w:left w:val="none" w:sz="0" w:space="0" w:color="auto"/>
                <w:bottom w:val="none" w:sz="0" w:space="0" w:color="auto"/>
                <w:right w:val="none" w:sz="0" w:space="0" w:color="auto"/>
              </w:divBdr>
            </w:div>
            <w:div w:id="1167138884">
              <w:marLeft w:val="0"/>
              <w:marRight w:val="0"/>
              <w:marTop w:val="0"/>
              <w:marBottom w:val="0"/>
              <w:divBdr>
                <w:top w:val="none" w:sz="0" w:space="0" w:color="auto"/>
                <w:left w:val="none" w:sz="0" w:space="0" w:color="auto"/>
                <w:bottom w:val="none" w:sz="0" w:space="0" w:color="auto"/>
                <w:right w:val="none" w:sz="0" w:space="0" w:color="auto"/>
              </w:divBdr>
            </w:div>
            <w:div w:id="1172336288">
              <w:marLeft w:val="0"/>
              <w:marRight w:val="0"/>
              <w:marTop w:val="0"/>
              <w:marBottom w:val="0"/>
              <w:divBdr>
                <w:top w:val="none" w:sz="0" w:space="0" w:color="auto"/>
                <w:left w:val="none" w:sz="0" w:space="0" w:color="auto"/>
                <w:bottom w:val="none" w:sz="0" w:space="0" w:color="auto"/>
                <w:right w:val="none" w:sz="0" w:space="0" w:color="auto"/>
              </w:divBdr>
            </w:div>
            <w:div w:id="1175077544">
              <w:marLeft w:val="0"/>
              <w:marRight w:val="0"/>
              <w:marTop w:val="0"/>
              <w:marBottom w:val="0"/>
              <w:divBdr>
                <w:top w:val="none" w:sz="0" w:space="0" w:color="auto"/>
                <w:left w:val="none" w:sz="0" w:space="0" w:color="auto"/>
                <w:bottom w:val="none" w:sz="0" w:space="0" w:color="auto"/>
                <w:right w:val="none" w:sz="0" w:space="0" w:color="auto"/>
              </w:divBdr>
            </w:div>
            <w:div w:id="1177116820">
              <w:marLeft w:val="0"/>
              <w:marRight w:val="0"/>
              <w:marTop w:val="0"/>
              <w:marBottom w:val="0"/>
              <w:divBdr>
                <w:top w:val="none" w:sz="0" w:space="0" w:color="auto"/>
                <w:left w:val="none" w:sz="0" w:space="0" w:color="auto"/>
                <w:bottom w:val="none" w:sz="0" w:space="0" w:color="auto"/>
                <w:right w:val="none" w:sz="0" w:space="0" w:color="auto"/>
              </w:divBdr>
            </w:div>
            <w:div w:id="1177382367">
              <w:marLeft w:val="0"/>
              <w:marRight w:val="0"/>
              <w:marTop w:val="0"/>
              <w:marBottom w:val="0"/>
              <w:divBdr>
                <w:top w:val="none" w:sz="0" w:space="0" w:color="auto"/>
                <w:left w:val="none" w:sz="0" w:space="0" w:color="auto"/>
                <w:bottom w:val="none" w:sz="0" w:space="0" w:color="auto"/>
                <w:right w:val="none" w:sz="0" w:space="0" w:color="auto"/>
              </w:divBdr>
            </w:div>
            <w:div w:id="1178812098">
              <w:marLeft w:val="0"/>
              <w:marRight w:val="0"/>
              <w:marTop w:val="0"/>
              <w:marBottom w:val="0"/>
              <w:divBdr>
                <w:top w:val="none" w:sz="0" w:space="0" w:color="auto"/>
                <w:left w:val="none" w:sz="0" w:space="0" w:color="auto"/>
                <w:bottom w:val="none" w:sz="0" w:space="0" w:color="auto"/>
                <w:right w:val="none" w:sz="0" w:space="0" w:color="auto"/>
              </w:divBdr>
            </w:div>
            <w:div w:id="1182401508">
              <w:marLeft w:val="0"/>
              <w:marRight w:val="0"/>
              <w:marTop w:val="0"/>
              <w:marBottom w:val="0"/>
              <w:divBdr>
                <w:top w:val="none" w:sz="0" w:space="0" w:color="auto"/>
                <w:left w:val="none" w:sz="0" w:space="0" w:color="auto"/>
                <w:bottom w:val="none" w:sz="0" w:space="0" w:color="auto"/>
                <w:right w:val="none" w:sz="0" w:space="0" w:color="auto"/>
              </w:divBdr>
            </w:div>
            <w:div w:id="1184251181">
              <w:marLeft w:val="0"/>
              <w:marRight w:val="0"/>
              <w:marTop w:val="0"/>
              <w:marBottom w:val="0"/>
              <w:divBdr>
                <w:top w:val="none" w:sz="0" w:space="0" w:color="auto"/>
                <w:left w:val="none" w:sz="0" w:space="0" w:color="auto"/>
                <w:bottom w:val="none" w:sz="0" w:space="0" w:color="auto"/>
                <w:right w:val="none" w:sz="0" w:space="0" w:color="auto"/>
              </w:divBdr>
            </w:div>
            <w:div w:id="1184705897">
              <w:marLeft w:val="0"/>
              <w:marRight w:val="0"/>
              <w:marTop w:val="0"/>
              <w:marBottom w:val="0"/>
              <w:divBdr>
                <w:top w:val="none" w:sz="0" w:space="0" w:color="auto"/>
                <w:left w:val="none" w:sz="0" w:space="0" w:color="auto"/>
                <w:bottom w:val="none" w:sz="0" w:space="0" w:color="auto"/>
                <w:right w:val="none" w:sz="0" w:space="0" w:color="auto"/>
              </w:divBdr>
            </w:div>
            <w:div w:id="1186485703">
              <w:marLeft w:val="0"/>
              <w:marRight w:val="0"/>
              <w:marTop w:val="0"/>
              <w:marBottom w:val="0"/>
              <w:divBdr>
                <w:top w:val="none" w:sz="0" w:space="0" w:color="auto"/>
                <w:left w:val="none" w:sz="0" w:space="0" w:color="auto"/>
                <w:bottom w:val="none" w:sz="0" w:space="0" w:color="auto"/>
                <w:right w:val="none" w:sz="0" w:space="0" w:color="auto"/>
              </w:divBdr>
            </w:div>
            <w:div w:id="1187905744">
              <w:marLeft w:val="0"/>
              <w:marRight w:val="0"/>
              <w:marTop w:val="0"/>
              <w:marBottom w:val="0"/>
              <w:divBdr>
                <w:top w:val="none" w:sz="0" w:space="0" w:color="auto"/>
                <w:left w:val="none" w:sz="0" w:space="0" w:color="auto"/>
                <w:bottom w:val="none" w:sz="0" w:space="0" w:color="auto"/>
                <w:right w:val="none" w:sz="0" w:space="0" w:color="auto"/>
              </w:divBdr>
            </w:div>
            <w:div w:id="1188522511">
              <w:marLeft w:val="0"/>
              <w:marRight w:val="0"/>
              <w:marTop w:val="0"/>
              <w:marBottom w:val="0"/>
              <w:divBdr>
                <w:top w:val="none" w:sz="0" w:space="0" w:color="auto"/>
                <w:left w:val="none" w:sz="0" w:space="0" w:color="auto"/>
                <w:bottom w:val="none" w:sz="0" w:space="0" w:color="auto"/>
                <w:right w:val="none" w:sz="0" w:space="0" w:color="auto"/>
              </w:divBdr>
            </w:div>
            <w:div w:id="1188568469">
              <w:marLeft w:val="0"/>
              <w:marRight w:val="0"/>
              <w:marTop w:val="0"/>
              <w:marBottom w:val="0"/>
              <w:divBdr>
                <w:top w:val="none" w:sz="0" w:space="0" w:color="auto"/>
                <w:left w:val="none" w:sz="0" w:space="0" w:color="auto"/>
                <w:bottom w:val="none" w:sz="0" w:space="0" w:color="auto"/>
                <w:right w:val="none" w:sz="0" w:space="0" w:color="auto"/>
              </w:divBdr>
            </w:div>
            <w:div w:id="1189098693">
              <w:marLeft w:val="0"/>
              <w:marRight w:val="0"/>
              <w:marTop w:val="0"/>
              <w:marBottom w:val="0"/>
              <w:divBdr>
                <w:top w:val="none" w:sz="0" w:space="0" w:color="auto"/>
                <w:left w:val="none" w:sz="0" w:space="0" w:color="auto"/>
                <w:bottom w:val="none" w:sz="0" w:space="0" w:color="auto"/>
                <w:right w:val="none" w:sz="0" w:space="0" w:color="auto"/>
              </w:divBdr>
            </w:div>
            <w:div w:id="1189954170">
              <w:marLeft w:val="0"/>
              <w:marRight w:val="0"/>
              <w:marTop w:val="0"/>
              <w:marBottom w:val="0"/>
              <w:divBdr>
                <w:top w:val="none" w:sz="0" w:space="0" w:color="auto"/>
                <w:left w:val="none" w:sz="0" w:space="0" w:color="auto"/>
                <w:bottom w:val="none" w:sz="0" w:space="0" w:color="auto"/>
                <w:right w:val="none" w:sz="0" w:space="0" w:color="auto"/>
              </w:divBdr>
            </w:div>
            <w:div w:id="1190794869">
              <w:marLeft w:val="0"/>
              <w:marRight w:val="0"/>
              <w:marTop w:val="0"/>
              <w:marBottom w:val="0"/>
              <w:divBdr>
                <w:top w:val="none" w:sz="0" w:space="0" w:color="auto"/>
                <w:left w:val="none" w:sz="0" w:space="0" w:color="auto"/>
                <w:bottom w:val="none" w:sz="0" w:space="0" w:color="auto"/>
                <w:right w:val="none" w:sz="0" w:space="0" w:color="auto"/>
              </w:divBdr>
            </w:div>
            <w:div w:id="1191147526">
              <w:marLeft w:val="0"/>
              <w:marRight w:val="0"/>
              <w:marTop w:val="0"/>
              <w:marBottom w:val="0"/>
              <w:divBdr>
                <w:top w:val="none" w:sz="0" w:space="0" w:color="auto"/>
                <w:left w:val="none" w:sz="0" w:space="0" w:color="auto"/>
                <w:bottom w:val="none" w:sz="0" w:space="0" w:color="auto"/>
                <w:right w:val="none" w:sz="0" w:space="0" w:color="auto"/>
              </w:divBdr>
            </w:div>
            <w:div w:id="1191263377">
              <w:marLeft w:val="0"/>
              <w:marRight w:val="0"/>
              <w:marTop w:val="0"/>
              <w:marBottom w:val="0"/>
              <w:divBdr>
                <w:top w:val="none" w:sz="0" w:space="0" w:color="auto"/>
                <w:left w:val="none" w:sz="0" w:space="0" w:color="auto"/>
                <w:bottom w:val="none" w:sz="0" w:space="0" w:color="auto"/>
                <w:right w:val="none" w:sz="0" w:space="0" w:color="auto"/>
              </w:divBdr>
            </w:div>
            <w:div w:id="1191337419">
              <w:marLeft w:val="0"/>
              <w:marRight w:val="0"/>
              <w:marTop w:val="0"/>
              <w:marBottom w:val="0"/>
              <w:divBdr>
                <w:top w:val="none" w:sz="0" w:space="0" w:color="auto"/>
                <w:left w:val="none" w:sz="0" w:space="0" w:color="auto"/>
                <w:bottom w:val="none" w:sz="0" w:space="0" w:color="auto"/>
                <w:right w:val="none" w:sz="0" w:space="0" w:color="auto"/>
              </w:divBdr>
            </w:div>
            <w:div w:id="1193573015">
              <w:marLeft w:val="0"/>
              <w:marRight w:val="0"/>
              <w:marTop w:val="0"/>
              <w:marBottom w:val="0"/>
              <w:divBdr>
                <w:top w:val="none" w:sz="0" w:space="0" w:color="auto"/>
                <w:left w:val="none" w:sz="0" w:space="0" w:color="auto"/>
                <w:bottom w:val="none" w:sz="0" w:space="0" w:color="auto"/>
                <w:right w:val="none" w:sz="0" w:space="0" w:color="auto"/>
              </w:divBdr>
            </w:div>
            <w:div w:id="1194491669">
              <w:marLeft w:val="0"/>
              <w:marRight w:val="0"/>
              <w:marTop w:val="0"/>
              <w:marBottom w:val="0"/>
              <w:divBdr>
                <w:top w:val="none" w:sz="0" w:space="0" w:color="auto"/>
                <w:left w:val="none" w:sz="0" w:space="0" w:color="auto"/>
                <w:bottom w:val="none" w:sz="0" w:space="0" w:color="auto"/>
                <w:right w:val="none" w:sz="0" w:space="0" w:color="auto"/>
              </w:divBdr>
            </w:div>
            <w:div w:id="1194803047">
              <w:marLeft w:val="0"/>
              <w:marRight w:val="0"/>
              <w:marTop w:val="0"/>
              <w:marBottom w:val="0"/>
              <w:divBdr>
                <w:top w:val="none" w:sz="0" w:space="0" w:color="auto"/>
                <w:left w:val="none" w:sz="0" w:space="0" w:color="auto"/>
                <w:bottom w:val="none" w:sz="0" w:space="0" w:color="auto"/>
                <w:right w:val="none" w:sz="0" w:space="0" w:color="auto"/>
              </w:divBdr>
            </w:div>
            <w:div w:id="1195071675">
              <w:marLeft w:val="0"/>
              <w:marRight w:val="0"/>
              <w:marTop w:val="0"/>
              <w:marBottom w:val="0"/>
              <w:divBdr>
                <w:top w:val="none" w:sz="0" w:space="0" w:color="auto"/>
                <w:left w:val="none" w:sz="0" w:space="0" w:color="auto"/>
                <w:bottom w:val="none" w:sz="0" w:space="0" w:color="auto"/>
                <w:right w:val="none" w:sz="0" w:space="0" w:color="auto"/>
              </w:divBdr>
            </w:div>
            <w:div w:id="1195653535">
              <w:marLeft w:val="0"/>
              <w:marRight w:val="0"/>
              <w:marTop w:val="0"/>
              <w:marBottom w:val="0"/>
              <w:divBdr>
                <w:top w:val="none" w:sz="0" w:space="0" w:color="auto"/>
                <w:left w:val="none" w:sz="0" w:space="0" w:color="auto"/>
                <w:bottom w:val="none" w:sz="0" w:space="0" w:color="auto"/>
                <w:right w:val="none" w:sz="0" w:space="0" w:color="auto"/>
              </w:divBdr>
            </w:div>
            <w:div w:id="1195849191">
              <w:marLeft w:val="0"/>
              <w:marRight w:val="0"/>
              <w:marTop w:val="0"/>
              <w:marBottom w:val="0"/>
              <w:divBdr>
                <w:top w:val="none" w:sz="0" w:space="0" w:color="auto"/>
                <w:left w:val="none" w:sz="0" w:space="0" w:color="auto"/>
                <w:bottom w:val="none" w:sz="0" w:space="0" w:color="auto"/>
                <w:right w:val="none" w:sz="0" w:space="0" w:color="auto"/>
              </w:divBdr>
            </w:div>
            <w:div w:id="1197233586">
              <w:marLeft w:val="0"/>
              <w:marRight w:val="0"/>
              <w:marTop w:val="0"/>
              <w:marBottom w:val="0"/>
              <w:divBdr>
                <w:top w:val="none" w:sz="0" w:space="0" w:color="auto"/>
                <w:left w:val="none" w:sz="0" w:space="0" w:color="auto"/>
                <w:bottom w:val="none" w:sz="0" w:space="0" w:color="auto"/>
                <w:right w:val="none" w:sz="0" w:space="0" w:color="auto"/>
              </w:divBdr>
            </w:div>
            <w:div w:id="1197347739">
              <w:marLeft w:val="0"/>
              <w:marRight w:val="0"/>
              <w:marTop w:val="0"/>
              <w:marBottom w:val="0"/>
              <w:divBdr>
                <w:top w:val="none" w:sz="0" w:space="0" w:color="auto"/>
                <w:left w:val="none" w:sz="0" w:space="0" w:color="auto"/>
                <w:bottom w:val="none" w:sz="0" w:space="0" w:color="auto"/>
                <w:right w:val="none" w:sz="0" w:space="0" w:color="auto"/>
              </w:divBdr>
            </w:div>
            <w:div w:id="1198541495">
              <w:marLeft w:val="0"/>
              <w:marRight w:val="0"/>
              <w:marTop w:val="0"/>
              <w:marBottom w:val="0"/>
              <w:divBdr>
                <w:top w:val="none" w:sz="0" w:space="0" w:color="auto"/>
                <w:left w:val="none" w:sz="0" w:space="0" w:color="auto"/>
                <w:bottom w:val="none" w:sz="0" w:space="0" w:color="auto"/>
                <w:right w:val="none" w:sz="0" w:space="0" w:color="auto"/>
              </w:divBdr>
            </w:div>
            <w:div w:id="1201821416">
              <w:marLeft w:val="0"/>
              <w:marRight w:val="0"/>
              <w:marTop w:val="0"/>
              <w:marBottom w:val="0"/>
              <w:divBdr>
                <w:top w:val="none" w:sz="0" w:space="0" w:color="auto"/>
                <w:left w:val="none" w:sz="0" w:space="0" w:color="auto"/>
                <w:bottom w:val="none" w:sz="0" w:space="0" w:color="auto"/>
                <w:right w:val="none" w:sz="0" w:space="0" w:color="auto"/>
              </w:divBdr>
            </w:div>
            <w:div w:id="1202129317">
              <w:marLeft w:val="0"/>
              <w:marRight w:val="0"/>
              <w:marTop w:val="0"/>
              <w:marBottom w:val="0"/>
              <w:divBdr>
                <w:top w:val="none" w:sz="0" w:space="0" w:color="auto"/>
                <w:left w:val="none" w:sz="0" w:space="0" w:color="auto"/>
                <w:bottom w:val="none" w:sz="0" w:space="0" w:color="auto"/>
                <w:right w:val="none" w:sz="0" w:space="0" w:color="auto"/>
              </w:divBdr>
            </w:div>
            <w:div w:id="1203981196">
              <w:marLeft w:val="0"/>
              <w:marRight w:val="0"/>
              <w:marTop w:val="0"/>
              <w:marBottom w:val="0"/>
              <w:divBdr>
                <w:top w:val="none" w:sz="0" w:space="0" w:color="auto"/>
                <w:left w:val="none" w:sz="0" w:space="0" w:color="auto"/>
                <w:bottom w:val="none" w:sz="0" w:space="0" w:color="auto"/>
                <w:right w:val="none" w:sz="0" w:space="0" w:color="auto"/>
              </w:divBdr>
            </w:div>
            <w:div w:id="1204051036">
              <w:marLeft w:val="0"/>
              <w:marRight w:val="0"/>
              <w:marTop w:val="0"/>
              <w:marBottom w:val="0"/>
              <w:divBdr>
                <w:top w:val="none" w:sz="0" w:space="0" w:color="auto"/>
                <w:left w:val="none" w:sz="0" w:space="0" w:color="auto"/>
                <w:bottom w:val="none" w:sz="0" w:space="0" w:color="auto"/>
                <w:right w:val="none" w:sz="0" w:space="0" w:color="auto"/>
              </w:divBdr>
            </w:div>
            <w:div w:id="1204438028">
              <w:marLeft w:val="0"/>
              <w:marRight w:val="0"/>
              <w:marTop w:val="0"/>
              <w:marBottom w:val="0"/>
              <w:divBdr>
                <w:top w:val="none" w:sz="0" w:space="0" w:color="auto"/>
                <w:left w:val="none" w:sz="0" w:space="0" w:color="auto"/>
                <w:bottom w:val="none" w:sz="0" w:space="0" w:color="auto"/>
                <w:right w:val="none" w:sz="0" w:space="0" w:color="auto"/>
              </w:divBdr>
            </w:div>
            <w:div w:id="1204751997">
              <w:marLeft w:val="0"/>
              <w:marRight w:val="0"/>
              <w:marTop w:val="0"/>
              <w:marBottom w:val="0"/>
              <w:divBdr>
                <w:top w:val="none" w:sz="0" w:space="0" w:color="auto"/>
                <w:left w:val="none" w:sz="0" w:space="0" w:color="auto"/>
                <w:bottom w:val="none" w:sz="0" w:space="0" w:color="auto"/>
                <w:right w:val="none" w:sz="0" w:space="0" w:color="auto"/>
              </w:divBdr>
            </w:div>
            <w:div w:id="1206217669">
              <w:marLeft w:val="0"/>
              <w:marRight w:val="0"/>
              <w:marTop w:val="0"/>
              <w:marBottom w:val="0"/>
              <w:divBdr>
                <w:top w:val="none" w:sz="0" w:space="0" w:color="auto"/>
                <w:left w:val="none" w:sz="0" w:space="0" w:color="auto"/>
                <w:bottom w:val="none" w:sz="0" w:space="0" w:color="auto"/>
                <w:right w:val="none" w:sz="0" w:space="0" w:color="auto"/>
              </w:divBdr>
            </w:div>
            <w:div w:id="1207910964">
              <w:marLeft w:val="0"/>
              <w:marRight w:val="0"/>
              <w:marTop w:val="0"/>
              <w:marBottom w:val="0"/>
              <w:divBdr>
                <w:top w:val="none" w:sz="0" w:space="0" w:color="auto"/>
                <w:left w:val="none" w:sz="0" w:space="0" w:color="auto"/>
                <w:bottom w:val="none" w:sz="0" w:space="0" w:color="auto"/>
                <w:right w:val="none" w:sz="0" w:space="0" w:color="auto"/>
              </w:divBdr>
            </w:div>
            <w:div w:id="1208029024">
              <w:marLeft w:val="0"/>
              <w:marRight w:val="0"/>
              <w:marTop w:val="0"/>
              <w:marBottom w:val="0"/>
              <w:divBdr>
                <w:top w:val="none" w:sz="0" w:space="0" w:color="auto"/>
                <w:left w:val="none" w:sz="0" w:space="0" w:color="auto"/>
                <w:bottom w:val="none" w:sz="0" w:space="0" w:color="auto"/>
                <w:right w:val="none" w:sz="0" w:space="0" w:color="auto"/>
              </w:divBdr>
            </w:div>
            <w:div w:id="1208450880">
              <w:marLeft w:val="0"/>
              <w:marRight w:val="0"/>
              <w:marTop w:val="0"/>
              <w:marBottom w:val="0"/>
              <w:divBdr>
                <w:top w:val="none" w:sz="0" w:space="0" w:color="auto"/>
                <w:left w:val="none" w:sz="0" w:space="0" w:color="auto"/>
                <w:bottom w:val="none" w:sz="0" w:space="0" w:color="auto"/>
                <w:right w:val="none" w:sz="0" w:space="0" w:color="auto"/>
              </w:divBdr>
            </w:div>
            <w:div w:id="1209798004">
              <w:marLeft w:val="0"/>
              <w:marRight w:val="0"/>
              <w:marTop w:val="0"/>
              <w:marBottom w:val="0"/>
              <w:divBdr>
                <w:top w:val="none" w:sz="0" w:space="0" w:color="auto"/>
                <w:left w:val="none" w:sz="0" w:space="0" w:color="auto"/>
                <w:bottom w:val="none" w:sz="0" w:space="0" w:color="auto"/>
                <w:right w:val="none" w:sz="0" w:space="0" w:color="auto"/>
              </w:divBdr>
            </w:div>
            <w:div w:id="1211848047">
              <w:marLeft w:val="0"/>
              <w:marRight w:val="0"/>
              <w:marTop w:val="0"/>
              <w:marBottom w:val="0"/>
              <w:divBdr>
                <w:top w:val="none" w:sz="0" w:space="0" w:color="auto"/>
                <w:left w:val="none" w:sz="0" w:space="0" w:color="auto"/>
                <w:bottom w:val="none" w:sz="0" w:space="0" w:color="auto"/>
                <w:right w:val="none" w:sz="0" w:space="0" w:color="auto"/>
              </w:divBdr>
            </w:div>
            <w:div w:id="1212578030">
              <w:marLeft w:val="0"/>
              <w:marRight w:val="0"/>
              <w:marTop w:val="0"/>
              <w:marBottom w:val="0"/>
              <w:divBdr>
                <w:top w:val="none" w:sz="0" w:space="0" w:color="auto"/>
                <w:left w:val="none" w:sz="0" w:space="0" w:color="auto"/>
                <w:bottom w:val="none" w:sz="0" w:space="0" w:color="auto"/>
                <w:right w:val="none" w:sz="0" w:space="0" w:color="auto"/>
              </w:divBdr>
            </w:div>
            <w:div w:id="1213155754">
              <w:marLeft w:val="0"/>
              <w:marRight w:val="0"/>
              <w:marTop w:val="0"/>
              <w:marBottom w:val="0"/>
              <w:divBdr>
                <w:top w:val="none" w:sz="0" w:space="0" w:color="auto"/>
                <w:left w:val="none" w:sz="0" w:space="0" w:color="auto"/>
                <w:bottom w:val="none" w:sz="0" w:space="0" w:color="auto"/>
                <w:right w:val="none" w:sz="0" w:space="0" w:color="auto"/>
              </w:divBdr>
            </w:div>
            <w:div w:id="1214538871">
              <w:marLeft w:val="0"/>
              <w:marRight w:val="0"/>
              <w:marTop w:val="0"/>
              <w:marBottom w:val="0"/>
              <w:divBdr>
                <w:top w:val="none" w:sz="0" w:space="0" w:color="auto"/>
                <w:left w:val="none" w:sz="0" w:space="0" w:color="auto"/>
                <w:bottom w:val="none" w:sz="0" w:space="0" w:color="auto"/>
                <w:right w:val="none" w:sz="0" w:space="0" w:color="auto"/>
              </w:divBdr>
            </w:div>
            <w:div w:id="1215042323">
              <w:marLeft w:val="0"/>
              <w:marRight w:val="0"/>
              <w:marTop w:val="0"/>
              <w:marBottom w:val="0"/>
              <w:divBdr>
                <w:top w:val="none" w:sz="0" w:space="0" w:color="auto"/>
                <w:left w:val="none" w:sz="0" w:space="0" w:color="auto"/>
                <w:bottom w:val="none" w:sz="0" w:space="0" w:color="auto"/>
                <w:right w:val="none" w:sz="0" w:space="0" w:color="auto"/>
              </w:divBdr>
            </w:div>
            <w:div w:id="1215115755">
              <w:marLeft w:val="0"/>
              <w:marRight w:val="0"/>
              <w:marTop w:val="0"/>
              <w:marBottom w:val="0"/>
              <w:divBdr>
                <w:top w:val="none" w:sz="0" w:space="0" w:color="auto"/>
                <w:left w:val="none" w:sz="0" w:space="0" w:color="auto"/>
                <w:bottom w:val="none" w:sz="0" w:space="0" w:color="auto"/>
                <w:right w:val="none" w:sz="0" w:space="0" w:color="auto"/>
              </w:divBdr>
            </w:div>
            <w:div w:id="1216551826">
              <w:marLeft w:val="0"/>
              <w:marRight w:val="0"/>
              <w:marTop w:val="0"/>
              <w:marBottom w:val="0"/>
              <w:divBdr>
                <w:top w:val="none" w:sz="0" w:space="0" w:color="auto"/>
                <w:left w:val="none" w:sz="0" w:space="0" w:color="auto"/>
                <w:bottom w:val="none" w:sz="0" w:space="0" w:color="auto"/>
                <w:right w:val="none" w:sz="0" w:space="0" w:color="auto"/>
              </w:divBdr>
            </w:div>
            <w:div w:id="1217666215">
              <w:marLeft w:val="0"/>
              <w:marRight w:val="0"/>
              <w:marTop w:val="0"/>
              <w:marBottom w:val="0"/>
              <w:divBdr>
                <w:top w:val="none" w:sz="0" w:space="0" w:color="auto"/>
                <w:left w:val="none" w:sz="0" w:space="0" w:color="auto"/>
                <w:bottom w:val="none" w:sz="0" w:space="0" w:color="auto"/>
                <w:right w:val="none" w:sz="0" w:space="0" w:color="auto"/>
              </w:divBdr>
            </w:div>
            <w:div w:id="1218277105">
              <w:marLeft w:val="0"/>
              <w:marRight w:val="0"/>
              <w:marTop w:val="0"/>
              <w:marBottom w:val="0"/>
              <w:divBdr>
                <w:top w:val="none" w:sz="0" w:space="0" w:color="auto"/>
                <w:left w:val="none" w:sz="0" w:space="0" w:color="auto"/>
                <w:bottom w:val="none" w:sz="0" w:space="0" w:color="auto"/>
                <w:right w:val="none" w:sz="0" w:space="0" w:color="auto"/>
              </w:divBdr>
            </w:div>
            <w:div w:id="1218661785">
              <w:marLeft w:val="0"/>
              <w:marRight w:val="0"/>
              <w:marTop w:val="0"/>
              <w:marBottom w:val="0"/>
              <w:divBdr>
                <w:top w:val="none" w:sz="0" w:space="0" w:color="auto"/>
                <w:left w:val="none" w:sz="0" w:space="0" w:color="auto"/>
                <w:bottom w:val="none" w:sz="0" w:space="0" w:color="auto"/>
                <w:right w:val="none" w:sz="0" w:space="0" w:color="auto"/>
              </w:divBdr>
            </w:div>
            <w:div w:id="1219317211">
              <w:marLeft w:val="0"/>
              <w:marRight w:val="0"/>
              <w:marTop w:val="0"/>
              <w:marBottom w:val="0"/>
              <w:divBdr>
                <w:top w:val="none" w:sz="0" w:space="0" w:color="auto"/>
                <w:left w:val="none" w:sz="0" w:space="0" w:color="auto"/>
                <w:bottom w:val="none" w:sz="0" w:space="0" w:color="auto"/>
                <w:right w:val="none" w:sz="0" w:space="0" w:color="auto"/>
              </w:divBdr>
            </w:div>
            <w:div w:id="1219321550">
              <w:marLeft w:val="0"/>
              <w:marRight w:val="0"/>
              <w:marTop w:val="0"/>
              <w:marBottom w:val="0"/>
              <w:divBdr>
                <w:top w:val="none" w:sz="0" w:space="0" w:color="auto"/>
                <w:left w:val="none" w:sz="0" w:space="0" w:color="auto"/>
                <w:bottom w:val="none" w:sz="0" w:space="0" w:color="auto"/>
                <w:right w:val="none" w:sz="0" w:space="0" w:color="auto"/>
              </w:divBdr>
            </w:div>
            <w:div w:id="1220440657">
              <w:marLeft w:val="0"/>
              <w:marRight w:val="0"/>
              <w:marTop w:val="0"/>
              <w:marBottom w:val="0"/>
              <w:divBdr>
                <w:top w:val="none" w:sz="0" w:space="0" w:color="auto"/>
                <w:left w:val="none" w:sz="0" w:space="0" w:color="auto"/>
                <w:bottom w:val="none" w:sz="0" w:space="0" w:color="auto"/>
                <w:right w:val="none" w:sz="0" w:space="0" w:color="auto"/>
              </w:divBdr>
            </w:div>
            <w:div w:id="1220749870">
              <w:marLeft w:val="0"/>
              <w:marRight w:val="0"/>
              <w:marTop w:val="0"/>
              <w:marBottom w:val="0"/>
              <w:divBdr>
                <w:top w:val="none" w:sz="0" w:space="0" w:color="auto"/>
                <w:left w:val="none" w:sz="0" w:space="0" w:color="auto"/>
                <w:bottom w:val="none" w:sz="0" w:space="0" w:color="auto"/>
                <w:right w:val="none" w:sz="0" w:space="0" w:color="auto"/>
              </w:divBdr>
            </w:div>
            <w:div w:id="1221985448">
              <w:marLeft w:val="0"/>
              <w:marRight w:val="0"/>
              <w:marTop w:val="0"/>
              <w:marBottom w:val="0"/>
              <w:divBdr>
                <w:top w:val="none" w:sz="0" w:space="0" w:color="auto"/>
                <w:left w:val="none" w:sz="0" w:space="0" w:color="auto"/>
                <w:bottom w:val="none" w:sz="0" w:space="0" w:color="auto"/>
                <w:right w:val="none" w:sz="0" w:space="0" w:color="auto"/>
              </w:divBdr>
            </w:div>
            <w:div w:id="1222597652">
              <w:marLeft w:val="0"/>
              <w:marRight w:val="0"/>
              <w:marTop w:val="0"/>
              <w:marBottom w:val="0"/>
              <w:divBdr>
                <w:top w:val="none" w:sz="0" w:space="0" w:color="auto"/>
                <w:left w:val="none" w:sz="0" w:space="0" w:color="auto"/>
                <w:bottom w:val="none" w:sz="0" w:space="0" w:color="auto"/>
                <w:right w:val="none" w:sz="0" w:space="0" w:color="auto"/>
              </w:divBdr>
            </w:div>
            <w:div w:id="1223173944">
              <w:marLeft w:val="0"/>
              <w:marRight w:val="0"/>
              <w:marTop w:val="0"/>
              <w:marBottom w:val="0"/>
              <w:divBdr>
                <w:top w:val="none" w:sz="0" w:space="0" w:color="auto"/>
                <w:left w:val="none" w:sz="0" w:space="0" w:color="auto"/>
                <w:bottom w:val="none" w:sz="0" w:space="0" w:color="auto"/>
                <w:right w:val="none" w:sz="0" w:space="0" w:color="auto"/>
              </w:divBdr>
            </w:div>
            <w:div w:id="1223255250">
              <w:marLeft w:val="0"/>
              <w:marRight w:val="0"/>
              <w:marTop w:val="0"/>
              <w:marBottom w:val="0"/>
              <w:divBdr>
                <w:top w:val="none" w:sz="0" w:space="0" w:color="auto"/>
                <w:left w:val="none" w:sz="0" w:space="0" w:color="auto"/>
                <w:bottom w:val="none" w:sz="0" w:space="0" w:color="auto"/>
                <w:right w:val="none" w:sz="0" w:space="0" w:color="auto"/>
              </w:divBdr>
            </w:div>
            <w:div w:id="1223517207">
              <w:marLeft w:val="0"/>
              <w:marRight w:val="0"/>
              <w:marTop w:val="0"/>
              <w:marBottom w:val="0"/>
              <w:divBdr>
                <w:top w:val="none" w:sz="0" w:space="0" w:color="auto"/>
                <w:left w:val="none" w:sz="0" w:space="0" w:color="auto"/>
                <w:bottom w:val="none" w:sz="0" w:space="0" w:color="auto"/>
                <w:right w:val="none" w:sz="0" w:space="0" w:color="auto"/>
              </w:divBdr>
            </w:div>
            <w:div w:id="1223760870">
              <w:marLeft w:val="0"/>
              <w:marRight w:val="0"/>
              <w:marTop w:val="0"/>
              <w:marBottom w:val="0"/>
              <w:divBdr>
                <w:top w:val="none" w:sz="0" w:space="0" w:color="auto"/>
                <w:left w:val="none" w:sz="0" w:space="0" w:color="auto"/>
                <w:bottom w:val="none" w:sz="0" w:space="0" w:color="auto"/>
                <w:right w:val="none" w:sz="0" w:space="0" w:color="auto"/>
              </w:divBdr>
            </w:div>
            <w:div w:id="1224104194">
              <w:marLeft w:val="0"/>
              <w:marRight w:val="0"/>
              <w:marTop w:val="0"/>
              <w:marBottom w:val="0"/>
              <w:divBdr>
                <w:top w:val="none" w:sz="0" w:space="0" w:color="auto"/>
                <w:left w:val="none" w:sz="0" w:space="0" w:color="auto"/>
                <w:bottom w:val="none" w:sz="0" w:space="0" w:color="auto"/>
                <w:right w:val="none" w:sz="0" w:space="0" w:color="auto"/>
              </w:divBdr>
            </w:div>
            <w:div w:id="1224557949">
              <w:marLeft w:val="0"/>
              <w:marRight w:val="0"/>
              <w:marTop w:val="0"/>
              <w:marBottom w:val="0"/>
              <w:divBdr>
                <w:top w:val="none" w:sz="0" w:space="0" w:color="auto"/>
                <w:left w:val="none" w:sz="0" w:space="0" w:color="auto"/>
                <w:bottom w:val="none" w:sz="0" w:space="0" w:color="auto"/>
                <w:right w:val="none" w:sz="0" w:space="0" w:color="auto"/>
              </w:divBdr>
            </w:div>
            <w:div w:id="1224872268">
              <w:marLeft w:val="0"/>
              <w:marRight w:val="0"/>
              <w:marTop w:val="0"/>
              <w:marBottom w:val="0"/>
              <w:divBdr>
                <w:top w:val="none" w:sz="0" w:space="0" w:color="auto"/>
                <w:left w:val="none" w:sz="0" w:space="0" w:color="auto"/>
                <w:bottom w:val="none" w:sz="0" w:space="0" w:color="auto"/>
                <w:right w:val="none" w:sz="0" w:space="0" w:color="auto"/>
              </w:divBdr>
            </w:div>
            <w:div w:id="1225026962">
              <w:marLeft w:val="0"/>
              <w:marRight w:val="0"/>
              <w:marTop w:val="0"/>
              <w:marBottom w:val="0"/>
              <w:divBdr>
                <w:top w:val="none" w:sz="0" w:space="0" w:color="auto"/>
                <w:left w:val="none" w:sz="0" w:space="0" w:color="auto"/>
                <w:bottom w:val="none" w:sz="0" w:space="0" w:color="auto"/>
                <w:right w:val="none" w:sz="0" w:space="0" w:color="auto"/>
              </w:divBdr>
            </w:div>
            <w:div w:id="1226070198">
              <w:marLeft w:val="0"/>
              <w:marRight w:val="0"/>
              <w:marTop w:val="0"/>
              <w:marBottom w:val="0"/>
              <w:divBdr>
                <w:top w:val="none" w:sz="0" w:space="0" w:color="auto"/>
                <w:left w:val="none" w:sz="0" w:space="0" w:color="auto"/>
                <w:bottom w:val="none" w:sz="0" w:space="0" w:color="auto"/>
                <w:right w:val="none" w:sz="0" w:space="0" w:color="auto"/>
              </w:divBdr>
            </w:div>
            <w:div w:id="1226180227">
              <w:marLeft w:val="0"/>
              <w:marRight w:val="0"/>
              <w:marTop w:val="0"/>
              <w:marBottom w:val="0"/>
              <w:divBdr>
                <w:top w:val="none" w:sz="0" w:space="0" w:color="auto"/>
                <w:left w:val="none" w:sz="0" w:space="0" w:color="auto"/>
                <w:bottom w:val="none" w:sz="0" w:space="0" w:color="auto"/>
                <w:right w:val="none" w:sz="0" w:space="0" w:color="auto"/>
              </w:divBdr>
            </w:div>
            <w:div w:id="1227034076">
              <w:marLeft w:val="0"/>
              <w:marRight w:val="0"/>
              <w:marTop w:val="0"/>
              <w:marBottom w:val="0"/>
              <w:divBdr>
                <w:top w:val="none" w:sz="0" w:space="0" w:color="auto"/>
                <w:left w:val="none" w:sz="0" w:space="0" w:color="auto"/>
                <w:bottom w:val="none" w:sz="0" w:space="0" w:color="auto"/>
                <w:right w:val="none" w:sz="0" w:space="0" w:color="auto"/>
              </w:divBdr>
            </w:div>
            <w:div w:id="1227490633">
              <w:marLeft w:val="0"/>
              <w:marRight w:val="0"/>
              <w:marTop w:val="0"/>
              <w:marBottom w:val="0"/>
              <w:divBdr>
                <w:top w:val="none" w:sz="0" w:space="0" w:color="auto"/>
                <w:left w:val="none" w:sz="0" w:space="0" w:color="auto"/>
                <w:bottom w:val="none" w:sz="0" w:space="0" w:color="auto"/>
                <w:right w:val="none" w:sz="0" w:space="0" w:color="auto"/>
              </w:divBdr>
            </w:div>
            <w:div w:id="1229148774">
              <w:marLeft w:val="0"/>
              <w:marRight w:val="0"/>
              <w:marTop w:val="0"/>
              <w:marBottom w:val="0"/>
              <w:divBdr>
                <w:top w:val="none" w:sz="0" w:space="0" w:color="auto"/>
                <w:left w:val="none" w:sz="0" w:space="0" w:color="auto"/>
                <w:bottom w:val="none" w:sz="0" w:space="0" w:color="auto"/>
                <w:right w:val="none" w:sz="0" w:space="0" w:color="auto"/>
              </w:divBdr>
            </w:div>
            <w:div w:id="1231959447">
              <w:marLeft w:val="0"/>
              <w:marRight w:val="0"/>
              <w:marTop w:val="0"/>
              <w:marBottom w:val="0"/>
              <w:divBdr>
                <w:top w:val="none" w:sz="0" w:space="0" w:color="auto"/>
                <w:left w:val="none" w:sz="0" w:space="0" w:color="auto"/>
                <w:bottom w:val="none" w:sz="0" w:space="0" w:color="auto"/>
                <w:right w:val="none" w:sz="0" w:space="0" w:color="auto"/>
              </w:divBdr>
            </w:div>
            <w:div w:id="1233739204">
              <w:marLeft w:val="0"/>
              <w:marRight w:val="0"/>
              <w:marTop w:val="0"/>
              <w:marBottom w:val="0"/>
              <w:divBdr>
                <w:top w:val="none" w:sz="0" w:space="0" w:color="auto"/>
                <w:left w:val="none" w:sz="0" w:space="0" w:color="auto"/>
                <w:bottom w:val="none" w:sz="0" w:space="0" w:color="auto"/>
                <w:right w:val="none" w:sz="0" w:space="0" w:color="auto"/>
              </w:divBdr>
            </w:div>
            <w:div w:id="1234008260">
              <w:marLeft w:val="0"/>
              <w:marRight w:val="0"/>
              <w:marTop w:val="0"/>
              <w:marBottom w:val="0"/>
              <w:divBdr>
                <w:top w:val="none" w:sz="0" w:space="0" w:color="auto"/>
                <w:left w:val="none" w:sz="0" w:space="0" w:color="auto"/>
                <w:bottom w:val="none" w:sz="0" w:space="0" w:color="auto"/>
                <w:right w:val="none" w:sz="0" w:space="0" w:color="auto"/>
              </w:divBdr>
            </w:div>
            <w:div w:id="1234774710">
              <w:marLeft w:val="0"/>
              <w:marRight w:val="0"/>
              <w:marTop w:val="0"/>
              <w:marBottom w:val="0"/>
              <w:divBdr>
                <w:top w:val="none" w:sz="0" w:space="0" w:color="auto"/>
                <w:left w:val="none" w:sz="0" w:space="0" w:color="auto"/>
                <w:bottom w:val="none" w:sz="0" w:space="0" w:color="auto"/>
                <w:right w:val="none" w:sz="0" w:space="0" w:color="auto"/>
              </w:divBdr>
            </w:div>
            <w:div w:id="1234778056">
              <w:marLeft w:val="0"/>
              <w:marRight w:val="0"/>
              <w:marTop w:val="0"/>
              <w:marBottom w:val="0"/>
              <w:divBdr>
                <w:top w:val="none" w:sz="0" w:space="0" w:color="auto"/>
                <w:left w:val="none" w:sz="0" w:space="0" w:color="auto"/>
                <w:bottom w:val="none" w:sz="0" w:space="0" w:color="auto"/>
                <w:right w:val="none" w:sz="0" w:space="0" w:color="auto"/>
              </w:divBdr>
            </w:div>
            <w:div w:id="1236672848">
              <w:marLeft w:val="0"/>
              <w:marRight w:val="0"/>
              <w:marTop w:val="0"/>
              <w:marBottom w:val="0"/>
              <w:divBdr>
                <w:top w:val="none" w:sz="0" w:space="0" w:color="auto"/>
                <w:left w:val="none" w:sz="0" w:space="0" w:color="auto"/>
                <w:bottom w:val="none" w:sz="0" w:space="0" w:color="auto"/>
                <w:right w:val="none" w:sz="0" w:space="0" w:color="auto"/>
              </w:divBdr>
            </w:div>
            <w:div w:id="1237127462">
              <w:marLeft w:val="0"/>
              <w:marRight w:val="0"/>
              <w:marTop w:val="0"/>
              <w:marBottom w:val="0"/>
              <w:divBdr>
                <w:top w:val="none" w:sz="0" w:space="0" w:color="auto"/>
                <w:left w:val="none" w:sz="0" w:space="0" w:color="auto"/>
                <w:bottom w:val="none" w:sz="0" w:space="0" w:color="auto"/>
                <w:right w:val="none" w:sz="0" w:space="0" w:color="auto"/>
              </w:divBdr>
            </w:div>
            <w:div w:id="1238204229">
              <w:marLeft w:val="0"/>
              <w:marRight w:val="0"/>
              <w:marTop w:val="0"/>
              <w:marBottom w:val="0"/>
              <w:divBdr>
                <w:top w:val="none" w:sz="0" w:space="0" w:color="auto"/>
                <w:left w:val="none" w:sz="0" w:space="0" w:color="auto"/>
                <w:bottom w:val="none" w:sz="0" w:space="0" w:color="auto"/>
                <w:right w:val="none" w:sz="0" w:space="0" w:color="auto"/>
              </w:divBdr>
            </w:div>
            <w:div w:id="1238442249">
              <w:marLeft w:val="0"/>
              <w:marRight w:val="0"/>
              <w:marTop w:val="0"/>
              <w:marBottom w:val="0"/>
              <w:divBdr>
                <w:top w:val="none" w:sz="0" w:space="0" w:color="auto"/>
                <w:left w:val="none" w:sz="0" w:space="0" w:color="auto"/>
                <w:bottom w:val="none" w:sz="0" w:space="0" w:color="auto"/>
                <w:right w:val="none" w:sz="0" w:space="0" w:color="auto"/>
              </w:divBdr>
            </w:div>
            <w:div w:id="1238511977">
              <w:marLeft w:val="0"/>
              <w:marRight w:val="0"/>
              <w:marTop w:val="0"/>
              <w:marBottom w:val="0"/>
              <w:divBdr>
                <w:top w:val="none" w:sz="0" w:space="0" w:color="auto"/>
                <w:left w:val="none" w:sz="0" w:space="0" w:color="auto"/>
                <w:bottom w:val="none" w:sz="0" w:space="0" w:color="auto"/>
                <w:right w:val="none" w:sz="0" w:space="0" w:color="auto"/>
              </w:divBdr>
            </w:div>
            <w:div w:id="1241406646">
              <w:marLeft w:val="0"/>
              <w:marRight w:val="0"/>
              <w:marTop w:val="0"/>
              <w:marBottom w:val="0"/>
              <w:divBdr>
                <w:top w:val="none" w:sz="0" w:space="0" w:color="auto"/>
                <w:left w:val="none" w:sz="0" w:space="0" w:color="auto"/>
                <w:bottom w:val="none" w:sz="0" w:space="0" w:color="auto"/>
                <w:right w:val="none" w:sz="0" w:space="0" w:color="auto"/>
              </w:divBdr>
            </w:div>
            <w:div w:id="1242956734">
              <w:marLeft w:val="0"/>
              <w:marRight w:val="0"/>
              <w:marTop w:val="0"/>
              <w:marBottom w:val="0"/>
              <w:divBdr>
                <w:top w:val="none" w:sz="0" w:space="0" w:color="auto"/>
                <w:left w:val="none" w:sz="0" w:space="0" w:color="auto"/>
                <w:bottom w:val="none" w:sz="0" w:space="0" w:color="auto"/>
                <w:right w:val="none" w:sz="0" w:space="0" w:color="auto"/>
              </w:divBdr>
            </w:div>
            <w:div w:id="1245382867">
              <w:marLeft w:val="0"/>
              <w:marRight w:val="0"/>
              <w:marTop w:val="0"/>
              <w:marBottom w:val="0"/>
              <w:divBdr>
                <w:top w:val="none" w:sz="0" w:space="0" w:color="auto"/>
                <w:left w:val="none" w:sz="0" w:space="0" w:color="auto"/>
                <w:bottom w:val="none" w:sz="0" w:space="0" w:color="auto"/>
                <w:right w:val="none" w:sz="0" w:space="0" w:color="auto"/>
              </w:divBdr>
            </w:div>
            <w:div w:id="1245409726">
              <w:marLeft w:val="0"/>
              <w:marRight w:val="0"/>
              <w:marTop w:val="0"/>
              <w:marBottom w:val="0"/>
              <w:divBdr>
                <w:top w:val="none" w:sz="0" w:space="0" w:color="auto"/>
                <w:left w:val="none" w:sz="0" w:space="0" w:color="auto"/>
                <w:bottom w:val="none" w:sz="0" w:space="0" w:color="auto"/>
                <w:right w:val="none" w:sz="0" w:space="0" w:color="auto"/>
              </w:divBdr>
            </w:div>
            <w:div w:id="1246188559">
              <w:marLeft w:val="0"/>
              <w:marRight w:val="0"/>
              <w:marTop w:val="0"/>
              <w:marBottom w:val="0"/>
              <w:divBdr>
                <w:top w:val="none" w:sz="0" w:space="0" w:color="auto"/>
                <w:left w:val="none" w:sz="0" w:space="0" w:color="auto"/>
                <w:bottom w:val="none" w:sz="0" w:space="0" w:color="auto"/>
                <w:right w:val="none" w:sz="0" w:space="0" w:color="auto"/>
              </w:divBdr>
            </w:div>
            <w:div w:id="1246262171">
              <w:marLeft w:val="0"/>
              <w:marRight w:val="0"/>
              <w:marTop w:val="0"/>
              <w:marBottom w:val="0"/>
              <w:divBdr>
                <w:top w:val="none" w:sz="0" w:space="0" w:color="auto"/>
                <w:left w:val="none" w:sz="0" w:space="0" w:color="auto"/>
                <w:bottom w:val="none" w:sz="0" w:space="0" w:color="auto"/>
                <w:right w:val="none" w:sz="0" w:space="0" w:color="auto"/>
              </w:divBdr>
            </w:div>
            <w:div w:id="1247229889">
              <w:marLeft w:val="0"/>
              <w:marRight w:val="0"/>
              <w:marTop w:val="0"/>
              <w:marBottom w:val="0"/>
              <w:divBdr>
                <w:top w:val="none" w:sz="0" w:space="0" w:color="auto"/>
                <w:left w:val="none" w:sz="0" w:space="0" w:color="auto"/>
                <w:bottom w:val="none" w:sz="0" w:space="0" w:color="auto"/>
                <w:right w:val="none" w:sz="0" w:space="0" w:color="auto"/>
              </w:divBdr>
            </w:div>
            <w:div w:id="1247962211">
              <w:marLeft w:val="0"/>
              <w:marRight w:val="0"/>
              <w:marTop w:val="0"/>
              <w:marBottom w:val="0"/>
              <w:divBdr>
                <w:top w:val="none" w:sz="0" w:space="0" w:color="auto"/>
                <w:left w:val="none" w:sz="0" w:space="0" w:color="auto"/>
                <w:bottom w:val="none" w:sz="0" w:space="0" w:color="auto"/>
                <w:right w:val="none" w:sz="0" w:space="0" w:color="auto"/>
              </w:divBdr>
            </w:div>
            <w:div w:id="1248078026">
              <w:marLeft w:val="0"/>
              <w:marRight w:val="0"/>
              <w:marTop w:val="0"/>
              <w:marBottom w:val="0"/>
              <w:divBdr>
                <w:top w:val="none" w:sz="0" w:space="0" w:color="auto"/>
                <w:left w:val="none" w:sz="0" w:space="0" w:color="auto"/>
                <w:bottom w:val="none" w:sz="0" w:space="0" w:color="auto"/>
                <w:right w:val="none" w:sz="0" w:space="0" w:color="auto"/>
              </w:divBdr>
            </w:div>
            <w:div w:id="1248273414">
              <w:marLeft w:val="0"/>
              <w:marRight w:val="0"/>
              <w:marTop w:val="0"/>
              <w:marBottom w:val="0"/>
              <w:divBdr>
                <w:top w:val="none" w:sz="0" w:space="0" w:color="auto"/>
                <w:left w:val="none" w:sz="0" w:space="0" w:color="auto"/>
                <w:bottom w:val="none" w:sz="0" w:space="0" w:color="auto"/>
                <w:right w:val="none" w:sz="0" w:space="0" w:color="auto"/>
              </w:divBdr>
            </w:div>
            <w:div w:id="1248878485">
              <w:marLeft w:val="0"/>
              <w:marRight w:val="0"/>
              <w:marTop w:val="0"/>
              <w:marBottom w:val="0"/>
              <w:divBdr>
                <w:top w:val="none" w:sz="0" w:space="0" w:color="auto"/>
                <w:left w:val="none" w:sz="0" w:space="0" w:color="auto"/>
                <w:bottom w:val="none" w:sz="0" w:space="0" w:color="auto"/>
                <w:right w:val="none" w:sz="0" w:space="0" w:color="auto"/>
              </w:divBdr>
            </w:div>
            <w:div w:id="1249075097">
              <w:marLeft w:val="0"/>
              <w:marRight w:val="0"/>
              <w:marTop w:val="0"/>
              <w:marBottom w:val="0"/>
              <w:divBdr>
                <w:top w:val="none" w:sz="0" w:space="0" w:color="auto"/>
                <w:left w:val="none" w:sz="0" w:space="0" w:color="auto"/>
                <w:bottom w:val="none" w:sz="0" w:space="0" w:color="auto"/>
                <w:right w:val="none" w:sz="0" w:space="0" w:color="auto"/>
              </w:divBdr>
            </w:div>
            <w:div w:id="1249195971">
              <w:marLeft w:val="0"/>
              <w:marRight w:val="0"/>
              <w:marTop w:val="0"/>
              <w:marBottom w:val="0"/>
              <w:divBdr>
                <w:top w:val="none" w:sz="0" w:space="0" w:color="auto"/>
                <w:left w:val="none" w:sz="0" w:space="0" w:color="auto"/>
                <w:bottom w:val="none" w:sz="0" w:space="0" w:color="auto"/>
                <w:right w:val="none" w:sz="0" w:space="0" w:color="auto"/>
              </w:divBdr>
            </w:div>
            <w:div w:id="1249264787">
              <w:marLeft w:val="0"/>
              <w:marRight w:val="0"/>
              <w:marTop w:val="0"/>
              <w:marBottom w:val="0"/>
              <w:divBdr>
                <w:top w:val="none" w:sz="0" w:space="0" w:color="auto"/>
                <w:left w:val="none" w:sz="0" w:space="0" w:color="auto"/>
                <w:bottom w:val="none" w:sz="0" w:space="0" w:color="auto"/>
                <w:right w:val="none" w:sz="0" w:space="0" w:color="auto"/>
              </w:divBdr>
            </w:div>
            <w:div w:id="1249272040">
              <w:marLeft w:val="0"/>
              <w:marRight w:val="0"/>
              <w:marTop w:val="0"/>
              <w:marBottom w:val="0"/>
              <w:divBdr>
                <w:top w:val="none" w:sz="0" w:space="0" w:color="auto"/>
                <w:left w:val="none" w:sz="0" w:space="0" w:color="auto"/>
                <w:bottom w:val="none" w:sz="0" w:space="0" w:color="auto"/>
                <w:right w:val="none" w:sz="0" w:space="0" w:color="auto"/>
              </w:divBdr>
            </w:div>
            <w:div w:id="1249735827">
              <w:marLeft w:val="0"/>
              <w:marRight w:val="0"/>
              <w:marTop w:val="0"/>
              <w:marBottom w:val="0"/>
              <w:divBdr>
                <w:top w:val="none" w:sz="0" w:space="0" w:color="auto"/>
                <w:left w:val="none" w:sz="0" w:space="0" w:color="auto"/>
                <w:bottom w:val="none" w:sz="0" w:space="0" w:color="auto"/>
                <w:right w:val="none" w:sz="0" w:space="0" w:color="auto"/>
              </w:divBdr>
            </w:div>
            <w:div w:id="1250120187">
              <w:marLeft w:val="0"/>
              <w:marRight w:val="0"/>
              <w:marTop w:val="0"/>
              <w:marBottom w:val="0"/>
              <w:divBdr>
                <w:top w:val="none" w:sz="0" w:space="0" w:color="auto"/>
                <w:left w:val="none" w:sz="0" w:space="0" w:color="auto"/>
                <w:bottom w:val="none" w:sz="0" w:space="0" w:color="auto"/>
                <w:right w:val="none" w:sz="0" w:space="0" w:color="auto"/>
              </w:divBdr>
            </w:div>
            <w:div w:id="1250654000">
              <w:marLeft w:val="0"/>
              <w:marRight w:val="0"/>
              <w:marTop w:val="0"/>
              <w:marBottom w:val="0"/>
              <w:divBdr>
                <w:top w:val="none" w:sz="0" w:space="0" w:color="auto"/>
                <w:left w:val="none" w:sz="0" w:space="0" w:color="auto"/>
                <w:bottom w:val="none" w:sz="0" w:space="0" w:color="auto"/>
                <w:right w:val="none" w:sz="0" w:space="0" w:color="auto"/>
              </w:divBdr>
            </w:div>
            <w:div w:id="1252662842">
              <w:marLeft w:val="0"/>
              <w:marRight w:val="0"/>
              <w:marTop w:val="0"/>
              <w:marBottom w:val="0"/>
              <w:divBdr>
                <w:top w:val="none" w:sz="0" w:space="0" w:color="auto"/>
                <w:left w:val="none" w:sz="0" w:space="0" w:color="auto"/>
                <w:bottom w:val="none" w:sz="0" w:space="0" w:color="auto"/>
                <w:right w:val="none" w:sz="0" w:space="0" w:color="auto"/>
              </w:divBdr>
            </w:div>
            <w:div w:id="1253782244">
              <w:marLeft w:val="0"/>
              <w:marRight w:val="0"/>
              <w:marTop w:val="0"/>
              <w:marBottom w:val="0"/>
              <w:divBdr>
                <w:top w:val="none" w:sz="0" w:space="0" w:color="auto"/>
                <w:left w:val="none" w:sz="0" w:space="0" w:color="auto"/>
                <w:bottom w:val="none" w:sz="0" w:space="0" w:color="auto"/>
                <w:right w:val="none" w:sz="0" w:space="0" w:color="auto"/>
              </w:divBdr>
            </w:div>
            <w:div w:id="1254506724">
              <w:marLeft w:val="0"/>
              <w:marRight w:val="0"/>
              <w:marTop w:val="0"/>
              <w:marBottom w:val="0"/>
              <w:divBdr>
                <w:top w:val="none" w:sz="0" w:space="0" w:color="auto"/>
                <w:left w:val="none" w:sz="0" w:space="0" w:color="auto"/>
                <w:bottom w:val="none" w:sz="0" w:space="0" w:color="auto"/>
                <w:right w:val="none" w:sz="0" w:space="0" w:color="auto"/>
              </w:divBdr>
            </w:div>
            <w:div w:id="1254514207">
              <w:marLeft w:val="0"/>
              <w:marRight w:val="0"/>
              <w:marTop w:val="0"/>
              <w:marBottom w:val="0"/>
              <w:divBdr>
                <w:top w:val="none" w:sz="0" w:space="0" w:color="auto"/>
                <w:left w:val="none" w:sz="0" w:space="0" w:color="auto"/>
                <w:bottom w:val="none" w:sz="0" w:space="0" w:color="auto"/>
                <w:right w:val="none" w:sz="0" w:space="0" w:color="auto"/>
              </w:divBdr>
            </w:div>
            <w:div w:id="1254700727">
              <w:marLeft w:val="0"/>
              <w:marRight w:val="0"/>
              <w:marTop w:val="0"/>
              <w:marBottom w:val="0"/>
              <w:divBdr>
                <w:top w:val="none" w:sz="0" w:space="0" w:color="auto"/>
                <w:left w:val="none" w:sz="0" w:space="0" w:color="auto"/>
                <w:bottom w:val="none" w:sz="0" w:space="0" w:color="auto"/>
                <w:right w:val="none" w:sz="0" w:space="0" w:color="auto"/>
              </w:divBdr>
            </w:div>
            <w:div w:id="1254893858">
              <w:marLeft w:val="0"/>
              <w:marRight w:val="0"/>
              <w:marTop w:val="0"/>
              <w:marBottom w:val="0"/>
              <w:divBdr>
                <w:top w:val="none" w:sz="0" w:space="0" w:color="auto"/>
                <w:left w:val="none" w:sz="0" w:space="0" w:color="auto"/>
                <w:bottom w:val="none" w:sz="0" w:space="0" w:color="auto"/>
                <w:right w:val="none" w:sz="0" w:space="0" w:color="auto"/>
              </w:divBdr>
            </w:div>
            <w:div w:id="1256864792">
              <w:marLeft w:val="0"/>
              <w:marRight w:val="0"/>
              <w:marTop w:val="0"/>
              <w:marBottom w:val="0"/>
              <w:divBdr>
                <w:top w:val="none" w:sz="0" w:space="0" w:color="auto"/>
                <w:left w:val="none" w:sz="0" w:space="0" w:color="auto"/>
                <w:bottom w:val="none" w:sz="0" w:space="0" w:color="auto"/>
                <w:right w:val="none" w:sz="0" w:space="0" w:color="auto"/>
              </w:divBdr>
            </w:div>
            <w:div w:id="1257597271">
              <w:marLeft w:val="0"/>
              <w:marRight w:val="0"/>
              <w:marTop w:val="0"/>
              <w:marBottom w:val="0"/>
              <w:divBdr>
                <w:top w:val="none" w:sz="0" w:space="0" w:color="auto"/>
                <w:left w:val="none" w:sz="0" w:space="0" w:color="auto"/>
                <w:bottom w:val="none" w:sz="0" w:space="0" w:color="auto"/>
                <w:right w:val="none" w:sz="0" w:space="0" w:color="auto"/>
              </w:divBdr>
            </w:div>
            <w:div w:id="1257667855">
              <w:marLeft w:val="0"/>
              <w:marRight w:val="0"/>
              <w:marTop w:val="0"/>
              <w:marBottom w:val="0"/>
              <w:divBdr>
                <w:top w:val="none" w:sz="0" w:space="0" w:color="auto"/>
                <w:left w:val="none" w:sz="0" w:space="0" w:color="auto"/>
                <w:bottom w:val="none" w:sz="0" w:space="0" w:color="auto"/>
                <w:right w:val="none" w:sz="0" w:space="0" w:color="auto"/>
              </w:divBdr>
            </w:div>
            <w:div w:id="1258098512">
              <w:marLeft w:val="0"/>
              <w:marRight w:val="0"/>
              <w:marTop w:val="0"/>
              <w:marBottom w:val="0"/>
              <w:divBdr>
                <w:top w:val="none" w:sz="0" w:space="0" w:color="auto"/>
                <w:left w:val="none" w:sz="0" w:space="0" w:color="auto"/>
                <w:bottom w:val="none" w:sz="0" w:space="0" w:color="auto"/>
                <w:right w:val="none" w:sz="0" w:space="0" w:color="auto"/>
              </w:divBdr>
            </w:div>
            <w:div w:id="1259413793">
              <w:marLeft w:val="0"/>
              <w:marRight w:val="0"/>
              <w:marTop w:val="0"/>
              <w:marBottom w:val="0"/>
              <w:divBdr>
                <w:top w:val="none" w:sz="0" w:space="0" w:color="auto"/>
                <w:left w:val="none" w:sz="0" w:space="0" w:color="auto"/>
                <w:bottom w:val="none" w:sz="0" w:space="0" w:color="auto"/>
                <w:right w:val="none" w:sz="0" w:space="0" w:color="auto"/>
              </w:divBdr>
            </w:div>
            <w:div w:id="1260674749">
              <w:marLeft w:val="0"/>
              <w:marRight w:val="0"/>
              <w:marTop w:val="0"/>
              <w:marBottom w:val="0"/>
              <w:divBdr>
                <w:top w:val="none" w:sz="0" w:space="0" w:color="auto"/>
                <w:left w:val="none" w:sz="0" w:space="0" w:color="auto"/>
                <w:bottom w:val="none" w:sz="0" w:space="0" w:color="auto"/>
                <w:right w:val="none" w:sz="0" w:space="0" w:color="auto"/>
              </w:divBdr>
            </w:div>
            <w:div w:id="1262953367">
              <w:marLeft w:val="0"/>
              <w:marRight w:val="0"/>
              <w:marTop w:val="0"/>
              <w:marBottom w:val="0"/>
              <w:divBdr>
                <w:top w:val="none" w:sz="0" w:space="0" w:color="auto"/>
                <w:left w:val="none" w:sz="0" w:space="0" w:color="auto"/>
                <w:bottom w:val="none" w:sz="0" w:space="0" w:color="auto"/>
                <w:right w:val="none" w:sz="0" w:space="0" w:color="auto"/>
              </w:divBdr>
            </w:div>
            <w:div w:id="1263610958">
              <w:marLeft w:val="0"/>
              <w:marRight w:val="0"/>
              <w:marTop w:val="0"/>
              <w:marBottom w:val="0"/>
              <w:divBdr>
                <w:top w:val="none" w:sz="0" w:space="0" w:color="auto"/>
                <w:left w:val="none" w:sz="0" w:space="0" w:color="auto"/>
                <w:bottom w:val="none" w:sz="0" w:space="0" w:color="auto"/>
                <w:right w:val="none" w:sz="0" w:space="0" w:color="auto"/>
              </w:divBdr>
            </w:div>
            <w:div w:id="1263682506">
              <w:marLeft w:val="0"/>
              <w:marRight w:val="0"/>
              <w:marTop w:val="0"/>
              <w:marBottom w:val="0"/>
              <w:divBdr>
                <w:top w:val="none" w:sz="0" w:space="0" w:color="auto"/>
                <w:left w:val="none" w:sz="0" w:space="0" w:color="auto"/>
                <w:bottom w:val="none" w:sz="0" w:space="0" w:color="auto"/>
                <w:right w:val="none" w:sz="0" w:space="0" w:color="auto"/>
              </w:divBdr>
            </w:div>
            <w:div w:id="1263731755">
              <w:marLeft w:val="0"/>
              <w:marRight w:val="0"/>
              <w:marTop w:val="0"/>
              <w:marBottom w:val="0"/>
              <w:divBdr>
                <w:top w:val="none" w:sz="0" w:space="0" w:color="auto"/>
                <w:left w:val="none" w:sz="0" w:space="0" w:color="auto"/>
                <w:bottom w:val="none" w:sz="0" w:space="0" w:color="auto"/>
                <w:right w:val="none" w:sz="0" w:space="0" w:color="auto"/>
              </w:divBdr>
            </w:div>
            <w:div w:id="1263758212">
              <w:marLeft w:val="0"/>
              <w:marRight w:val="0"/>
              <w:marTop w:val="0"/>
              <w:marBottom w:val="0"/>
              <w:divBdr>
                <w:top w:val="none" w:sz="0" w:space="0" w:color="auto"/>
                <w:left w:val="none" w:sz="0" w:space="0" w:color="auto"/>
                <w:bottom w:val="none" w:sz="0" w:space="0" w:color="auto"/>
                <w:right w:val="none" w:sz="0" w:space="0" w:color="auto"/>
              </w:divBdr>
            </w:div>
            <w:div w:id="1263882981">
              <w:marLeft w:val="0"/>
              <w:marRight w:val="0"/>
              <w:marTop w:val="0"/>
              <w:marBottom w:val="0"/>
              <w:divBdr>
                <w:top w:val="none" w:sz="0" w:space="0" w:color="auto"/>
                <w:left w:val="none" w:sz="0" w:space="0" w:color="auto"/>
                <w:bottom w:val="none" w:sz="0" w:space="0" w:color="auto"/>
                <w:right w:val="none" w:sz="0" w:space="0" w:color="auto"/>
              </w:divBdr>
            </w:div>
            <w:div w:id="1264680273">
              <w:marLeft w:val="0"/>
              <w:marRight w:val="0"/>
              <w:marTop w:val="0"/>
              <w:marBottom w:val="0"/>
              <w:divBdr>
                <w:top w:val="none" w:sz="0" w:space="0" w:color="auto"/>
                <w:left w:val="none" w:sz="0" w:space="0" w:color="auto"/>
                <w:bottom w:val="none" w:sz="0" w:space="0" w:color="auto"/>
                <w:right w:val="none" w:sz="0" w:space="0" w:color="auto"/>
              </w:divBdr>
            </w:div>
            <w:div w:id="1265042858">
              <w:marLeft w:val="0"/>
              <w:marRight w:val="0"/>
              <w:marTop w:val="0"/>
              <w:marBottom w:val="0"/>
              <w:divBdr>
                <w:top w:val="none" w:sz="0" w:space="0" w:color="auto"/>
                <w:left w:val="none" w:sz="0" w:space="0" w:color="auto"/>
                <w:bottom w:val="none" w:sz="0" w:space="0" w:color="auto"/>
                <w:right w:val="none" w:sz="0" w:space="0" w:color="auto"/>
              </w:divBdr>
            </w:div>
            <w:div w:id="1265268403">
              <w:marLeft w:val="0"/>
              <w:marRight w:val="0"/>
              <w:marTop w:val="0"/>
              <w:marBottom w:val="0"/>
              <w:divBdr>
                <w:top w:val="none" w:sz="0" w:space="0" w:color="auto"/>
                <w:left w:val="none" w:sz="0" w:space="0" w:color="auto"/>
                <w:bottom w:val="none" w:sz="0" w:space="0" w:color="auto"/>
                <w:right w:val="none" w:sz="0" w:space="0" w:color="auto"/>
              </w:divBdr>
            </w:div>
            <w:div w:id="1265572184">
              <w:marLeft w:val="0"/>
              <w:marRight w:val="0"/>
              <w:marTop w:val="0"/>
              <w:marBottom w:val="0"/>
              <w:divBdr>
                <w:top w:val="none" w:sz="0" w:space="0" w:color="auto"/>
                <w:left w:val="none" w:sz="0" w:space="0" w:color="auto"/>
                <w:bottom w:val="none" w:sz="0" w:space="0" w:color="auto"/>
                <w:right w:val="none" w:sz="0" w:space="0" w:color="auto"/>
              </w:divBdr>
            </w:div>
            <w:div w:id="1265960575">
              <w:marLeft w:val="0"/>
              <w:marRight w:val="0"/>
              <w:marTop w:val="0"/>
              <w:marBottom w:val="0"/>
              <w:divBdr>
                <w:top w:val="none" w:sz="0" w:space="0" w:color="auto"/>
                <w:left w:val="none" w:sz="0" w:space="0" w:color="auto"/>
                <w:bottom w:val="none" w:sz="0" w:space="0" w:color="auto"/>
                <w:right w:val="none" w:sz="0" w:space="0" w:color="auto"/>
              </w:divBdr>
            </w:div>
            <w:div w:id="1267735857">
              <w:marLeft w:val="0"/>
              <w:marRight w:val="0"/>
              <w:marTop w:val="0"/>
              <w:marBottom w:val="0"/>
              <w:divBdr>
                <w:top w:val="none" w:sz="0" w:space="0" w:color="auto"/>
                <w:left w:val="none" w:sz="0" w:space="0" w:color="auto"/>
                <w:bottom w:val="none" w:sz="0" w:space="0" w:color="auto"/>
                <w:right w:val="none" w:sz="0" w:space="0" w:color="auto"/>
              </w:divBdr>
            </w:div>
            <w:div w:id="1268000513">
              <w:marLeft w:val="0"/>
              <w:marRight w:val="0"/>
              <w:marTop w:val="0"/>
              <w:marBottom w:val="0"/>
              <w:divBdr>
                <w:top w:val="none" w:sz="0" w:space="0" w:color="auto"/>
                <w:left w:val="none" w:sz="0" w:space="0" w:color="auto"/>
                <w:bottom w:val="none" w:sz="0" w:space="0" w:color="auto"/>
                <w:right w:val="none" w:sz="0" w:space="0" w:color="auto"/>
              </w:divBdr>
            </w:div>
            <w:div w:id="1268461629">
              <w:marLeft w:val="0"/>
              <w:marRight w:val="0"/>
              <w:marTop w:val="0"/>
              <w:marBottom w:val="0"/>
              <w:divBdr>
                <w:top w:val="none" w:sz="0" w:space="0" w:color="auto"/>
                <w:left w:val="none" w:sz="0" w:space="0" w:color="auto"/>
                <w:bottom w:val="none" w:sz="0" w:space="0" w:color="auto"/>
                <w:right w:val="none" w:sz="0" w:space="0" w:color="auto"/>
              </w:divBdr>
            </w:div>
            <w:div w:id="1269120928">
              <w:marLeft w:val="0"/>
              <w:marRight w:val="0"/>
              <w:marTop w:val="0"/>
              <w:marBottom w:val="0"/>
              <w:divBdr>
                <w:top w:val="none" w:sz="0" w:space="0" w:color="auto"/>
                <w:left w:val="none" w:sz="0" w:space="0" w:color="auto"/>
                <w:bottom w:val="none" w:sz="0" w:space="0" w:color="auto"/>
                <w:right w:val="none" w:sz="0" w:space="0" w:color="auto"/>
              </w:divBdr>
            </w:div>
            <w:div w:id="1269122224">
              <w:marLeft w:val="0"/>
              <w:marRight w:val="0"/>
              <w:marTop w:val="0"/>
              <w:marBottom w:val="0"/>
              <w:divBdr>
                <w:top w:val="none" w:sz="0" w:space="0" w:color="auto"/>
                <w:left w:val="none" w:sz="0" w:space="0" w:color="auto"/>
                <w:bottom w:val="none" w:sz="0" w:space="0" w:color="auto"/>
                <w:right w:val="none" w:sz="0" w:space="0" w:color="auto"/>
              </w:divBdr>
            </w:div>
            <w:div w:id="1269584205">
              <w:marLeft w:val="0"/>
              <w:marRight w:val="0"/>
              <w:marTop w:val="0"/>
              <w:marBottom w:val="0"/>
              <w:divBdr>
                <w:top w:val="none" w:sz="0" w:space="0" w:color="auto"/>
                <w:left w:val="none" w:sz="0" w:space="0" w:color="auto"/>
                <w:bottom w:val="none" w:sz="0" w:space="0" w:color="auto"/>
                <w:right w:val="none" w:sz="0" w:space="0" w:color="auto"/>
              </w:divBdr>
            </w:div>
            <w:div w:id="1270356315">
              <w:marLeft w:val="0"/>
              <w:marRight w:val="0"/>
              <w:marTop w:val="0"/>
              <w:marBottom w:val="0"/>
              <w:divBdr>
                <w:top w:val="none" w:sz="0" w:space="0" w:color="auto"/>
                <w:left w:val="none" w:sz="0" w:space="0" w:color="auto"/>
                <w:bottom w:val="none" w:sz="0" w:space="0" w:color="auto"/>
                <w:right w:val="none" w:sz="0" w:space="0" w:color="auto"/>
              </w:divBdr>
            </w:div>
            <w:div w:id="1270817146">
              <w:marLeft w:val="0"/>
              <w:marRight w:val="0"/>
              <w:marTop w:val="0"/>
              <w:marBottom w:val="0"/>
              <w:divBdr>
                <w:top w:val="none" w:sz="0" w:space="0" w:color="auto"/>
                <w:left w:val="none" w:sz="0" w:space="0" w:color="auto"/>
                <w:bottom w:val="none" w:sz="0" w:space="0" w:color="auto"/>
                <w:right w:val="none" w:sz="0" w:space="0" w:color="auto"/>
              </w:divBdr>
            </w:div>
            <w:div w:id="1271012713">
              <w:marLeft w:val="0"/>
              <w:marRight w:val="0"/>
              <w:marTop w:val="0"/>
              <w:marBottom w:val="0"/>
              <w:divBdr>
                <w:top w:val="none" w:sz="0" w:space="0" w:color="auto"/>
                <w:left w:val="none" w:sz="0" w:space="0" w:color="auto"/>
                <w:bottom w:val="none" w:sz="0" w:space="0" w:color="auto"/>
                <w:right w:val="none" w:sz="0" w:space="0" w:color="auto"/>
              </w:divBdr>
            </w:div>
            <w:div w:id="1271552456">
              <w:marLeft w:val="0"/>
              <w:marRight w:val="0"/>
              <w:marTop w:val="0"/>
              <w:marBottom w:val="0"/>
              <w:divBdr>
                <w:top w:val="none" w:sz="0" w:space="0" w:color="auto"/>
                <w:left w:val="none" w:sz="0" w:space="0" w:color="auto"/>
                <w:bottom w:val="none" w:sz="0" w:space="0" w:color="auto"/>
                <w:right w:val="none" w:sz="0" w:space="0" w:color="auto"/>
              </w:divBdr>
            </w:div>
            <w:div w:id="1272131235">
              <w:marLeft w:val="0"/>
              <w:marRight w:val="0"/>
              <w:marTop w:val="0"/>
              <w:marBottom w:val="0"/>
              <w:divBdr>
                <w:top w:val="none" w:sz="0" w:space="0" w:color="auto"/>
                <w:left w:val="none" w:sz="0" w:space="0" w:color="auto"/>
                <w:bottom w:val="none" w:sz="0" w:space="0" w:color="auto"/>
                <w:right w:val="none" w:sz="0" w:space="0" w:color="auto"/>
              </w:divBdr>
            </w:div>
            <w:div w:id="1273512578">
              <w:marLeft w:val="0"/>
              <w:marRight w:val="0"/>
              <w:marTop w:val="0"/>
              <w:marBottom w:val="0"/>
              <w:divBdr>
                <w:top w:val="none" w:sz="0" w:space="0" w:color="auto"/>
                <w:left w:val="none" w:sz="0" w:space="0" w:color="auto"/>
                <w:bottom w:val="none" w:sz="0" w:space="0" w:color="auto"/>
                <w:right w:val="none" w:sz="0" w:space="0" w:color="auto"/>
              </w:divBdr>
            </w:div>
            <w:div w:id="1276013426">
              <w:marLeft w:val="0"/>
              <w:marRight w:val="0"/>
              <w:marTop w:val="0"/>
              <w:marBottom w:val="0"/>
              <w:divBdr>
                <w:top w:val="none" w:sz="0" w:space="0" w:color="auto"/>
                <w:left w:val="none" w:sz="0" w:space="0" w:color="auto"/>
                <w:bottom w:val="none" w:sz="0" w:space="0" w:color="auto"/>
                <w:right w:val="none" w:sz="0" w:space="0" w:color="auto"/>
              </w:divBdr>
            </w:div>
            <w:div w:id="1276248578">
              <w:marLeft w:val="0"/>
              <w:marRight w:val="0"/>
              <w:marTop w:val="0"/>
              <w:marBottom w:val="0"/>
              <w:divBdr>
                <w:top w:val="none" w:sz="0" w:space="0" w:color="auto"/>
                <w:left w:val="none" w:sz="0" w:space="0" w:color="auto"/>
                <w:bottom w:val="none" w:sz="0" w:space="0" w:color="auto"/>
                <w:right w:val="none" w:sz="0" w:space="0" w:color="auto"/>
              </w:divBdr>
            </w:div>
            <w:div w:id="1278023136">
              <w:marLeft w:val="0"/>
              <w:marRight w:val="0"/>
              <w:marTop w:val="0"/>
              <w:marBottom w:val="0"/>
              <w:divBdr>
                <w:top w:val="none" w:sz="0" w:space="0" w:color="auto"/>
                <w:left w:val="none" w:sz="0" w:space="0" w:color="auto"/>
                <w:bottom w:val="none" w:sz="0" w:space="0" w:color="auto"/>
                <w:right w:val="none" w:sz="0" w:space="0" w:color="auto"/>
              </w:divBdr>
            </w:div>
            <w:div w:id="1279410750">
              <w:marLeft w:val="0"/>
              <w:marRight w:val="0"/>
              <w:marTop w:val="0"/>
              <w:marBottom w:val="0"/>
              <w:divBdr>
                <w:top w:val="none" w:sz="0" w:space="0" w:color="auto"/>
                <w:left w:val="none" w:sz="0" w:space="0" w:color="auto"/>
                <w:bottom w:val="none" w:sz="0" w:space="0" w:color="auto"/>
                <w:right w:val="none" w:sz="0" w:space="0" w:color="auto"/>
              </w:divBdr>
            </w:div>
            <w:div w:id="1279482302">
              <w:marLeft w:val="0"/>
              <w:marRight w:val="0"/>
              <w:marTop w:val="0"/>
              <w:marBottom w:val="0"/>
              <w:divBdr>
                <w:top w:val="none" w:sz="0" w:space="0" w:color="auto"/>
                <w:left w:val="none" w:sz="0" w:space="0" w:color="auto"/>
                <w:bottom w:val="none" w:sz="0" w:space="0" w:color="auto"/>
                <w:right w:val="none" w:sz="0" w:space="0" w:color="auto"/>
              </w:divBdr>
            </w:div>
            <w:div w:id="1280064923">
              <w:marLeft w:val="0"/>
              <w:marRight w:val="0"/>
              <w:marTop w:val="0"/>
              <w:marBottom w:val="0"/>
              <w:divBdr>
                <w:top w:val="none" w:sz="0" w:space="0" w:color="auto"/>
                <w:left w:val="none" w:sz="0" w:space="0" w:color="auto"/>
                <w:bottom w:val="none" w:sz="0" w:space="0" w:color="auto"/>
                <w:right w:val="none" w:sz="0" w:space="0" w:color="auto"/>
              </w:divBdr>
            </w:div>
            <w:div w:id="1280799143">
              <w:marLeft w:val="0"/>
              <w:marRight w:val="0"/>
              <w:marTop w:val="0"/>
              <w:marBottom w:val="0"/>
              <w:divBdr>
                <w:top w:val="none" w:sz="0" w:space="0" w:color="auto"/>
                <w:left w:val="none" w:sz="0" w:space="0" w:color="auto"/>
                <w:bottom w:val="none" w:sz="0" w:space="0" w:color="auto"/>
                <w:right w:val="none" w:sz="0" w:space="0" w:color="auto"/>
              </w:divBdr>
            </w:div>
            <w:div w:id="1280842427">
              <w:marLeft w:val="0"/>
              <w:marRight w:val="0"/>
              <w:marTop w:val="0"/>
              <w:marBottom w:val="0"/>
              <w:divBdr>
                <w:top w:val="none" w:sz="0" w:space="0" w:color="auto"/>
                <w:left w:val="none" w:sz="0" w:space="0" w:color="auto"/>
                <w:bottom w:val="none" w:sz="0" w:space="0" w:color="auto"/>
                <w:right w:val="none" w:sz="0" w:space="0" w:color="auto"/>
              </w:divBdr>
            </w:div>
            <w:div w:id="1281297846">
              <w:marLeft w:val="0"/>
              <w:marRight w:val="0"/>
              <w:marTop w:val="0"/>
              <w:marBottom w:val="0"/>
              <w:divBdr>
                <w:top w:val="none" w:sz="0" w:space="0" w:color="auto"/>
                <w:left w:val="none" w:sz="0" w:space="0" w:color="auto"/>
                <w:bottom w:val="none" w:sz="0" w:space="0" w:color="auto"/>
                <w:right w:val="none" w:sz="0" w:space="0" w:color="auto"/>
              </w:divBdr>
            </w:div>
            <w:div w:id="1281450092">
              <w:marLeft w:val="0"/>
              <w:marRight w:val="0"/>
              <w:marTop w:val="0"/>
              <w:marBottom w:val="0"/>
              <w:divBdr>
                <w:top w:val="none" w:sz="0" w:space="0" w:color="auto"/>
                <w:left w:val="none" w:sz="0" w:space="0" w:color="auto"/>
                <w:bottom w:val="none" w:sz="0" w:space="0" w:color="auto"/>
                <w:right w:val="none" w:sz="0" w:space="0" w:color="auto"/>
              </w:divBdr>
            </w:div>
            <w:div w:id="1281961672">
              <w:marLeft w:val="0"/>
              <w:marRight w:val="0"/>
              <w:marTop w:val="0"/>
              <w:marBottom w:val="0"/>
              <w:divBdr>
                <w:top w:val="none" w:sz="0" w:space="0" w:color="auto"/>
                <w:left w:val="none" w:sz="0" w:space="0" w:color="auto"/>
                <w:bottom w:val="none" w:sz="0" w:space="0" w:color="auto"/>
                <w:right w:val="none" w:sz="0" w:space="0" w:color="auto"/>
              </w:divBdr>
            </w:div>
            <w:div w:id="1285427029">
              <w:marLeft w:val="0"/>
              <w:marRight w:val="0"/>
              <w:marTop w:val="0"/>
              <w:marBottom w:val="0"/>
              <w:divBdr>
                <w:top w:val="none" w:sz="0" w:space="0" w:color="auto"/>
                <w:left w:val="none" w:sz="0" w:space="0" w:color="auto"/>
                <w:bottom w:val="none" w:sz="0" w:space="0" w:color="auto"/>
                <w:right w:val="none" w:sz="0" w:space="0" w:color="auto"/>
              </w:divBdr>
            </w:div>
            <w:div w:id="1285771482">
              <w:marLeft w:val="0"/>
              <w:marRight w:val="0"/>
              <w:marTop w:val="0"/>
              <w:marBottom w:val="0"/>
              <w:divBdr>
                <w:top w:val="none" w:sz="0" w:space="0" w:color="auto"/>
                <w:left w:val="none" w:sz="0" w:space="0" w:color="auto"/>
                <w:bottom w:val="none" w:sz="0" w:space="0" w:color="auto"/>
                <w:right w:val="none" w:sz="0" w:space="0" w:color="auto"/>
              </w:divBdr>
            </w:div>
            <w:div w:id="1286617398">
              <w:marLeft w:val="0"/>
              <w:marRight w:val="0"/>
              <w:marTop w:val="0"/>
              <w:marBottom w:val="0"/>
              <w:divBdr>
                <w:top w:val="none" w:sz="0" w:space="0" w:color="auto"/>
                <w:left w:val="none" w:sz="0" w:space="0" w:color="auto"/>
                <w:bottom w:val="none" w:sz="0" w:space="0" w:color="auto"/>
                <w:right w:val="none" w:sz="0" w:space="0" w:color="auto"/>
              </w:divBdr>
            </w:div>
            <w:div w:id="1287617931">
              <w:marLeft w:val="0"/>
              <w:marRight w:val="0"/>
              <w:marTop w:val="0"/>
              <w:marBottom w:val="0"/>
              <w:divBdr>
                <w:top w:val="none" w:sz="0" w:space="0" w:color="auto"/>
                <w:left w:val="none" w:sz="0" w:space="0" w:color="auto"/>
                <w:bottom w:val="none" w:sz="0" w:space="0" w:color="auto"/>
                <w:right w:val="none" w:sz="0" w:space="0" w:color="auto"/>
              </w:divBdr>
            </w:div>
            <w:div w:id="1287927163">
              <w:marLeft w:val="0"/>
              <w:marRight w:val="0"/>
              <w:marTop w:val="0"/>
              <w:marBottom w:val="0"/>
              <w:divBdr>
                <w:top w:val="none" w:sz="0" w:space="0" w:color="auto"/>
                <w:left w:val="none" w:sz="0" w:space="0" w:color="auto"/>
                <w:bottom w:val="none" w:sz="0" w:space="0" w:color="auto"/>
                <w:right w:val="none" w:sz="0" w:space="0" w:color="auto"/>
              </w:divBdr>
            </w:div>
            <w:div w:id="1289508329">
              <w:marLeft w:val="0"/>
              <w:marRight w:val="0"/>
              <w:marTop w:val="0"/>
              <w:marBottom w:val="0"/>
              <w:divBdr>
                <w:top w:val="none" w:sz="0" w:space="0" w:color="auto"/>
                <w:left w:val="none" w:sz="0" w:space="0" w:color="auto"/>
                <w:bottom w:val="none" w:sz="0" w:space="0" w:color="auto"/>
                <w:right w:val="none" w:sz="0" w:space="0" w:color="auto"/>
              </w:divBdr>
            </w:div>
            <w:div w:id="1289775108">
              <w:marLeft w:val="0"/>
              <w:marRight w:val="0"/>
              <w:marTop w:val="0"/>
              <w:marBottom w:val="0"/>
              <w:divBdr>
                <w:top w:val="none" w:sz="0" w:space="0" w:color="auto"/>
                <w:left w:val="none" w:sz="0" w:space="0" w:color="auto"/>
                <w:bottom w:val="none" w:sz="0" w:space="0" w:color="auto"/>
                <w:right w:val="none" w:sz="0" w:space="0" w:color="auto"/>
              </w:divBdr>
            </w:div>
            <w:div w:id="1289823677">
              <w:marLeft w:val="0"/>
              <w:marRight w:val="0"/>
              <w:marTop w:val="0"/>
              <w:marBottom w:val="0"/>
              <w:divBdr>
                <w:top w:val="none" w:sz="0" w:space="0" w:color="auto"/>
                <w:left w:val="none" w:sz="0" w:space="0" w:color="auto"/>
                <w:bottom w:val="none" w:sz="0" w:space="0" w:color="auto"/>
                <w:right w:val="none" w:sz="0" w:space="0" w:color="auto"/>
              </w:divBdr>
            </w:div>
            <w:div w:id="1290042494">
              <w:marLeft w:val="0"/>
              <w:marRight w:val="0"/>
              <w:marTop w:val="0"/>
              <w:marBottom w:val="0"/>
              <w:divBdr>
                <w:top w:val="none" w:sz="0" w:space="0" w:color="auto"/>
                <w:left w:val="none" w:sz="0" w:space="0" w:color="auto"/>
                <w:bottom w:val="none" w:sz="0" w:space="0" w:color="auto"/>
                <w:right w:val="none" w:sz="0" w:space="0" w:color="auto"/>
              </w:divBdr>
            </w:div>
            <w:div w:id="1290430743">
              <w:marLeft w:val="0"/>
              <w:marRight w:val="0"/>
              <w:marTop w:val="0"/>
              <w:marBottom w:val="0"/>
              <w:divBdr>
                <w:top w:val="none" w:sz="0" w:space="0" w:color="auto"/>
                <w:left w:val="none" w:sz="0" w:space="0" w:color="auto"/>
                <w:bottom w:val="none" w:sz="0" w:space="0" w:color="auto"/>
                <w:right w:val="none" w:sz="0" w:space="0" w:color="auto"/>
              </w:divBdr>
            </w:div>
            <w:div w:id="1290433342">
              <w:marLeft w:val="0"/>
              <w:marRight w:val="0"/>
              <w:marTop w:val="0"/>
              <w:marBottom w:val="0"/>
              <w:divBdr>
                <w:top w:val="none" w:sz="0" w:space="0" w:color="auto"/>
                <w:left w:val="none" w:sz="0" w:space="0" w:color="auto"/>
                <w:bottom w:val="none" w:sz="0" w:space="0" w:color="auto"/>
                <w:right w:val="none" w:sz="0" w:space="0" w:color="auto"/>
              </w:divBdr>
            </w:div>
            <w:div w:id="1291133115">
              <w:marLeft w:val="0"/>
              <w:marRight w:val="0"/>
              <w:marTop w:val="0"/>
              <w:marBottom w:val="0"/>
              <w:divBdr>
                <w:top w:val="none" w:sz="0" w:space="0" w:color="auto"/>
                <w:left w:val="none" w:sz="0" w:space="0" w:color="auto"/>
                <w:bottom w:val="none" w:sz="0" w:space="0" w:color="auto"/>
                <w:right w:val="none" w:sz="0" w:space="0" w:color="auto"/>
              </w:divBdr>
            </w:div>
            <w:div w:id="1292785377">
              <w:marLeft w:val="0"/>
              <w:marRight w:val="0"/>
              <w:marTop w:val="0"/>
              <w:marBottom w:val="0"/>
              <w:divBdr>
                <w:top w:val="none" w:sz="0" w:space="0" w:color="auto"/>
                <w:left w:val="none" w:sz="0" w:space="0" w:color="auto"/>
                <w:bottom w:val="none" w:sz="0" w:space="0" w:color="auto"/>
                <w:right w:val="none" w:sz="0" w:space="0" w:color="auto"/>
              </w:divBdr>
            </w:div>
            <w:div w:id="1292981454">
              <w:marLeft w:val="0"/>
              <w:marRight w:val="0"/>
              <w:marTop w:val="0"/>
              <w:marBottom w:val="0"/>
              <w:divBdr>
                <w:top w:val="none" w:sz="0" w:space="0" w:color="auto"/>
                <w:left w:val="none" w:sz="0" w:space="0" w:color="auto"/>
                <w:bottom w:val="none" w:sz="0" w:space="0" w:color="auto"/>
                <w:right w:val="none" w:sz="0" w:space="0" w:color="auto"/>
              </w:divBdr>
            </w:div>
            <w:div w:id="1297295953">
              <w:marLeft w:val="0"/>
              <w:marRight w:val="0"/>
              <w:marTop w:val="0"/>
              <w:marBottom w:val="0"/>
              <w:divBdr>
                <w:top w:val="none" w:sz="0" w:space="0" w:color="auto"/>
                <w:left w:val="none" w:sz="0" w:space="0" w:color="auto"/>
                <w:bottom w:val="none" w:sz="0" w:space="0" w:color="auto"/>
                <w:right w:val="none" w:sz="0" w:space="0" w:color="auto"/>
              </w:divBdr>
            </w:div>
            <w:div w:id="1297371147">
              <w:marLeft w:val="0"/>
              <w:marRight w:val="0"/>
              <w:marTop w:val="0"/>
              <w:marBottom w:val="0"/>
              <w:divBdr>
                <w:top w:val="none" w:sz="0" w:space="0" w:color="auto"/>
                <w:left w:val="none" w:sz="0" w:space="0" w:color="auto"/>
                <w:bottom w:val="none" w:sz="0" w:space="0" w:color="auto"/>
                <w:right w:val="none" w:sz="0" w:space="0" w:color="auto"/>
              </w:divBdr>
            </w:div>
            <w:div w:id="1297683447">
              <w:marLeft w:val="0"/>
              <w:marRight w:val="0"/>
              <w:marTop w:val="0"/>
              <w:marBottom w:val="0"/>
              <w:divBdr>
                <w:top w:val="none" w:sz="0" w:space="0" w:color="auto"/>
                <w:left w:val="none" w:sz="0" w:space="0" w:color="auto"/>
                <w:bottom w:val="none" w:sz="0" w:space="0" w:color="auto"/>
                <w:right w:val="none" w:sz="0" w:space="0" w:color="auto"/>
              </w:divBdr>
            </w:div>
            <w:div w:id="1299646973">
              <w:marLeft w:val="0"/>
              <w:marRight w:val="0"/>
              <w:marTop w:val="0"/>
              <w:marBottom w:val="0"/>
              <w:divBdr>
                <w:top w:val="none" w:sz="0" w:space="0" w:color="auto"/>
                <w:left w:val="none" w:sz="0" w:space="0" w:color="auto"/>
                <w:bottom w:val="none" w:sz="0" w:space="0" w:color="auto"/>
                <w:right w:val="none" w:sz="0" w:space="0" w:color="auto"/>
              </w:divBdr>
            </w:div>
            <w:div w:id="1300307841">
              <w:marLeft w:val="0"/>
              <w:marRight w:val="0"/>
              <w:marTop w:val="0"/>
              <w:marBottom w:val="0"/>
              <w:divBdr>
                <w:top w:val="none" w:sz="0" w:space="0" w:color="auto"/>
                <w:left w:val="none" w:sz="0" w:space="0" w:color="auto"/>
                <w:bottom w:val="none" w:sz="0" w:space="0" w:color="auto"/>
                <w:right w:val="none" w:sz="0" w:space="0" w:color="auto"/>
              </w:divBdr>
            </w:div>
            <w:div w:id="1300571598">
              <w:marLeft w:val="0"/>
              <w:marRight w:val="0"/>
              <w:marTop w:val="0"/>
              <w:marBottom w:val="0"/>
              <w:divBdr>
                <w:top w:val="none" w:sz="0" w:space="0" w:color="auto"/>
                <w:left w:val="none" w:sz="0" w:space="0" w:color="auto"/>
                <w:bottom w:val="none" w:sz="0" w:space="0" w:color="auto"/>
                <w:right w:val="none" w:sz="0" w:space="0" w:color="auto"/>
              </w:divBdr>
            </w:div>
            <w:div w:id="1300574225">
              <w:marLeft w:val="0"/>
              <w:marRight w:val="0"/>
              <w:marTop w:val="0"/>
              <w:marBottom w:val="0"/>
              <w:divBdr>
                <w:top w:val="none" w:sz="0" w:space="0" w:color="auto"/>
                <w:left w:val="none" w:sz="0" w:space="0" w:color="auto"/>
                <w:bottom w:val="none" w:sz="0" w:space="0" w:color="auto"/>
                <w:right w:val="none" w:sz="0" w:space="0" w:color="auto"/>
              </w:divBdr>
            </w:div>
            <w:div w:id="1302807309">
              <w:marLeft w:val="0"/>
              <w:marRight w:val="0"/>
              <w:marTop w:val="0"/>
              <w:marBottom w:val="0"/>
              <w:divBdr>
                <w:top w:val="none" w:sz="0" w:space="0" w:color="auto"/>
                <w:left w:val="none" w:sz="0" w:space="0" w:color="auto"/>
                <w:bottom w:val="none" w:sz="0" w:space="0" w:color="auto"/>
                <w:right w:val="none" w:sz="0" w:space="0" w:color="auto"/>
              </w:divBdr>
            </w:div>
            <w:div w:id="1302884093">
              <w:marLeft w:val="0"/>
              <w:marRight w:val="0"/>
              <w:marTop w:val="0"/>
              <w:marBottom w:val="0"/>
              <w:divBdr>
                <w:top w:val="none" w:sz="0" w:space="0" w:color="auto"/>
                <w:left w:val="none" w:sz="0" w:space="0" w:color="auto"/>
                <w:bottom w:val="none" w:sz="0" w:space="0" w:color="auto"/>
                <w:right w:val="none" w:sz="0" w:space="0" w:color="auto"/>
              </w:divBdr>
            </w:div>
            <w:div w:id="1305499754">
              <w:marLeft w:val="0"/>
              <w:marRight w:val="0"/>
              <w:marTop w:val="0"/>
              <w:marBottom w:val="0"/>
              <w:divBdr>
                <w:top w:val="none" w:sz="0" w:space="0" w:color="auto"/>
                <w:left w:val="none" w:sz="0" w:space="0" w:color="auto"/>
                <w:bottom w:val="none" w:sz="0" w:space="0" w:color="auto"/>
                <w:right w:val="none" w:sz="0" w:space="0" w:color="auto"/>
              </w:divBdr>
            </w:div>
            <w:div w:id="1306857417">
              <w:marLeft w:val="0"/>
              <w:marRight w:val="0"/>
              <w:marTop w:val="0"/>
              <w:marBottom w:val="0"/>
              <w:divBdr>
                <w:top w:val="none" w:sz="0" w:space="0" w:color="auto"/>
                <w:left w:val="none" w:sz="0" w:space="0" w:color="auto"/>
                <w:bottom w:val="none" w:sz="0" w:space="0" w:color="auto"/>
                <w:right w:val="none" w:sz="0" w:space="0" w:color="auto"/>
              </w:divBdr>
            </w:div>
            <w:div w:id="1308050767">
              <w:marLeft w:val="0"/>
              <w:marRight w:val="0"/>
              <w:marTop w:val="0"/>
              <w:marBottom w:val="0"/>
              <w:divBdr>
                <w:top w:val="none" w:sz="0" w:space="0" w:color="auto"/>
                <w:left w:val="none" w:sz="0" w:space="0" w:color="auto"/>
                <w:bottom w:val="none" w:sz="0" w:space="0" w:color="auto"/>
                <w:right w:val="none" w:sz="0" w:space="0" w:color="auto"/>
              </w:divBdr>
            </w:div>
            <w:div w:id="1309166364">
              <w:marLeft w:val="0"/>
              <w:marRight w:val="0"/>
              <w:marTop w:val="0"/>
              <w:marBottom w:val="0"/>
              <w:divBdr>
                <w:top w:val="none" w:sz="0" w:space="0" w:color="auto"/>
                <w:left w:val="none" w:sz="0" w:space="0" w:color="auto"/>
                <w:bottom w:val="none" w:sz="0" w:space="0" w:color="auto"/>
                <w:right w:val="none" w:sz="0" w:space="0" w:color="auto"/>
              </w:divBdr>
            </w:div>
            <w:div w:id="1309171068">
              <w:marLeft w:val="0"/>
              <w:marRight w:val="0"/>
              <w:marTop w:val="0"/>
              <w:marBottom w:val="0"/>
              <w:divBdr>
                <w:top w:val="none" w:sz="0" w:space="0" w:color="auto"/>
                <w:left w:val="none" w:sz="0" w:space="0" w:color="auto"/>
                <w:bottom w:val="none" w:sz="0" w:space="0" w:color="auto"/>
                <w:right w:val="none" w:sz="0" w:space="0" w:color="auto"/>
              </w:divBdr>
            </w:div>
            <w:div w:id="1309282501">
              <w:marLeft w:val="0"/>
              <w:marRight w:val="0"/>
              <w:marTop w:val="0"/>
              <w:marBottom w:val="0"/>
              <w:divBdr>
                <w:top w:val="none" w:sz="0" w:space="0" w:color="auto"/>
                <w:left w:val="none" w:sz="0" w:space="0" w:color="auto"/>
                <w:bottom w:val="none" w:sz="0" w:space="0" w:color="auto"/>
                <w:right w:val="none" w:sz="0" w:space="0" w:color="auto"/>
              </w:divBdr>
            </w:div>
            <w:div w:id="1311597875">
              <w:marLeft w:val="0"/>
              <w:marRight w:val="0"/>
              <w:marTop w:val="0"/>
              <w:marBottom w:val="0"/>
              <w:divBdr>
                <w:top w:val="none" w:sz="0" w:space="0" w:color="auto"/>
                <w:left w:val="none" w:sz="0" w:space="0" w:color="auto"/>
                <w:bottom w:val="none" w:sz="0" w:space="0" w:color="auto"/>
                <w:right w:val="none" w:sz="0" w:space="0" w:color="auto"/>
              </w:divBdr>
            </w:div>
            <w:div w:id="1313827403">
              <w:marLeft w:val="0"/>
              <w:marRight w:val="0"/>
              <w:marTop w:val="0"/>
              <w:marBottom w:val="0"/>
              <w:divBdr>
                <w:top w:val="none" w:sz="0" w:space="0" w:color="auto"/>
                <w:left w:val="none" w:sz="0" w:space="0" w:color="auto"/>
                <w:bottom w:val="none" w:sz="0" w:space="0" w:color="auto"/>
                <w:right w:val="none" w:sz="0" w:space="0" w:color="auto"/>
              </w:divBdr>
            </w:div>
            <w:div w:id="1315329650">
              <w:marLeft w:val="0"/>
              <w:marRight w:val="0"/>
              <w:marTop w:val="0"/>
              <w:marBottom w:val="0"/>
              <w:divBdr>
                <w:top w:val="none" w:sz="0" w:space="0" w:color="auto"/>
                <w:left w:val="none" w:sz="0" w:space="0" w:color="auto"/>
                <w:bottom w:val="none" w:sz="0" w:space="0" w:color="auto"/>
                <w:right w:val="none" w:sz="0" w:space="0" w:color="auto"/>
              </w:divBdr>
            </w:div>
            <w:div w:id="1315573029">
              <w:marLeft w:val="0"/>
              <w:marRight w:val="0"/>
              <w:marTop w:val="0"/>
              <w:marBottom w:val="0"/>
              <w:divBdr>
                <w:top w:val="none" w:sz="0" w:space="0" w:color="auto"/>
                <w:left w:val="none" w:sz="0" w:space="0" w:color="auto"/>
                <w:bottom w:val="none" w:sz="0" w:space="0" w:color="auto"/>
                <w:right w:val="none" w:sz="0" w:space="0" w:color="auto"/>
              </w:divBdr>
            </w:div>
            <w:div w:id="1315640176">
              <w:marLeft w:val="0"/>
              <w:marRight w:val="0"/>
              <w:marTop w:val="0"/>
              <w:marBottom w:val="0"/>
              <w:divBdr>
                <w:top w:val="none" w:sz="0" w:space="0" w:color="auto"/>
                <w:left w:val="none" w:sz="0" w:space="0" w:color="auto"/>
                <w:bottom w:val="none" w:sz="0" w:space="0" w:color="auto"/>
                <w:right w:val="none" w:sz="0" w:space="0" w:color="auto"/>
              </w:divBdr>
            </w:div>
            <w:div w:id="1315767263">
              <w:marLeft w:val="0"/>
              <w:marRight w:val="0"/>
              <w:marTop w:val="0"/>
              <w:marBottom w:val="0"/>
              <w:divBdr>
                <w:top w:val="none" w:sz="0" w:space="0" w:color="auto"/>
                <w:left w:val="none" w:sz="0" w:space="0" w:color="auto"/>
                <w:bottom w:val="none" w:sz="0" w:space="0" w:color="auto"/>
                <w:right w:val="none" w:sz="0" w:space="0" w:color="auto"/>
              </w:divBdr>
            </w:div>
            <w:div w:id="1315989512">
              <w:marLeft w:val="0"/>
              <w:marRight w:val="0"/>
              <w:marTop w:val="0"/>
              <w:marBottom w:val="0"/>
              <w:divBdr>
                <w:top w:val="none" w:sz="0" w:space="0" w:color="auto"/>
                <w:left w:val="none" w:sz="0" w:space="0" w:color="auto"/>
                <w:bottom w:val="none" w:sz="0" w:space="0" w:color="auto"/>
                <w:right w:val="none" w:sz="0" w:space="0" w:color="auto"/>
              </w:divBdr>
            </w:div>
            <w:div w:id="1317874419">
              <w:marLeft w:val="0"/>
              <w:marRight w:val="0"/>
              <w:marTop w:val="0"/>
              <w:marBottom w:val="0"/>
              <w:divBdr>
                <w:top w:val="none" w:sz="0" w:space="0" w:color="auto"/>
                <w:left w:val="none" w:sz="0" w:space="0" w:color="auto"/>
                <w:bottom w:val="none" w:sz="0" w:space="0" w:color="auto"/>
                <w:right w:val="none" w:sz="0" w:space="0" w:color="auto"/>
              </w:divBdr>
            </w:div>
            <w:div w:id="1317955207">
              <w:marLeft w:val="0"/>
              <w:marRight w:val="0"/>
              <w:marTop w:val="0"/>
              <w:marBottom w:val="0"/>
              <w:divBdr>
                <w:top w:val="none" w:sz="0" w:space="0" w:color="auto"/>
                <w:left w:val="none" w:sz="0" w:space="0" w:color="auto"/>
                <w:bottom w:val="none" w:sz="0" w:space="0" w:color="auto"/>
                <w:right w:val="none" w:sz="0" w:space="0" w:color="auto"/>
              </w:divBdr>
            </w:div>
            <w:div w:id="1318537546">
              <w:marLeft w:val="0"/>
              <w:marRight w:val="0"/>
              <w:marTop w:val="0"/>
              <w:marBottom w:val="0"/>
              <w:divBdr>
                <w:top w:val="none" w:sz="0" w:space="0" w:color="auto"/>
                <w:left w:val="none" w:sz="0" w:space="0" w:color="auto"/>
                <w:bottom w:val="none" w:sz="0" w:space="0" w:color="auto"/>
                <w:right w:val="none" w:sz="0" w:space="0" w:color="auto"/>
              </w:divBdr>
            </w:div>
            <w:div w:id="1320647406">
              <w:marLeft w:val="0"/>
              <w:marRight w:val="0"/>
              <w:marTop w:val="0"/>
              <w:marBottom w:val="0"/>
              <w:divBdr>
                <w:top w:val="none" w:sz="0" w:space="0" w:color="auto"/>
                <w:left w:val="none" w:sz="0" w:space="0" w:color="auto"/>
                <w:bottom w:val="none" w:sz="0" w:space="0" w:color="auto"/>
                <w:right w:val="none" w:sz="0" w:space="0" w:color="auto"/>
              </w:divBdr>
            </w:div>
            <w:div w:id="1321226705">
              <w:marLeft w:val="0"/>
              <w:marRight w:val="0"/>
              <w:marTop w:val="0"/>
              <w:marBottom w:val="0"/>
              <w:divBdr>
                <w:top w:val="none" w:sz="0" w:space="0" w:color="auto"/>
                <w:left w:val="none" w:sz="0" w:space="0" w:color="auto"/>
                <w:bottom w:val="none" w:sz="0" w:space="0" w:color="auto"/>
                <w:right w:val="none" w:sz="0" w:space="0" w:color="auto"/>
              </w:divBdr>
            </w:div>
            <w:div w:id="1321884736">
              <w:marLeft w:val="0"/>
              <w:marRight w:val="0"/>
              <w:marTop w:val="0"/>
              <w:marBottom w:val="0"/>
              <w:divBdr>
                <w:top w:val="none" w:sz="0" w:space="0" w:color="auto"/>
                <w:left w:val="none" w:sz="0" w:space="0" w:color="auto"/>
                <w:bottom w:val="none" w:sz="0" w:space="0" w:color="auto"/>
                <w:right w:val="none" w:sz="0" w:space="0" w:color="auto"/>
              </w:divBdr>
            </w:div>
            <w:div w:id="1321932312">
              <w:marLeft w:val="0"/>
              <w:marRight w:val="0"/>
              <w:marTop w:val="0"/>
              <w:marBottom w:val="0"/>
              <w:divBdr>
                <w:top w:val="none" w:sz="0" w:space="0" w:color="auto"/>
                <w:left w:val="none" w:sz="0" w:space="0" w:color="auto"/>
                <w:bottom w:val="none" w:sz="0" w:space="0" w:color="auto"/>
                <w:right w:val="none" w:sz="0" w:space="0" w:color="auto"/>
              </w:divBdr>
            </w:div>
            <w:div w:id="1322201862">
              <w:marLeft w:val="0"/>
              <w:marRight w:val="0"/>
              <w:marTop w:val="0"/>
              <w:marBottom w:val="0"/>
              <w:divBdr>
                <w:top w:val="none" w:sz="0" w:space="0" w:color="auto"/>
                <w:left w:val="none" w:sz="0" w:space="0" w:color="auto"/>
                <w:bottom w:val="none" w:sz="0" w:space="0" w:color="auto"/>
                <w:right w:val="none" w:sz="0" w:space="0" w:color="auto"/>
              </w:divBdr>
            </w:div>
            <w:div w:id="1322464442">
              <w:marLeft w:val="0"/>
              <w:marRight w:val="0"/>
              <w:marTop w:val="0"/>
              <w:marBottom w:val="0"/>
              <w:divBdr>
                <w:top w:val="none" w:sz="0" w:space="0" w:color="auto"/>
                <w:left w:val="none" w:sz="0" w:space="0" w:color="auto"/>
                <w:bottom w:val="none" w:sz="0" w:space="0" w:color="auto"/>
                <w:right w:val="none" w:sz="0" w:space="0" w:color="auto"/>
              </w:divBdr>
            </w:div>
            <w:div w:id="1322851637">
              <w:marLeft w:val="0"/>
              <w:marRight w:val="0"/>
              <w:marTop w:val="0"/>
              <w:marBottom w:val="0"/>
              <w:divBdr>
                <w:top w:val="none" w:sz="0" w:space="0" w:color="auto"/>
                <w:left w:val="none" w:sz="0" w:space="0" w:color="auto"/>
                <w:bottom w:val="none" w:sz="0" w:space="0" w:color="auto"/>
                <w:right w:val="none" w:sz="0" w:space="0" w:color="auto"/>
              </w:divBdr>
            </w:div>
            <w:div w:id="1323191714">
              <w:marLeft w:val="0"/>
              <w:marRight w:val="0"/>
              <w:marTop w:val="0"/>
              <w:marBottom w:val="0"/>
              <w:divBdr>
                <w:top w:val="none" w:sz="0" w:space="0" w:color="auto"/>
                <w:left w:val="none" w:sz="0" w:space="0" w:color="auto"/>
                <w:bottom w:val="none" w:sz="0" w:space="0" w:color="auto"/>
                <w:right w:val="none" w:sz="0" w:space="0" w:color="auto"/>
              </w:divBdr>
            </w:div>
            <w:div w:id="1323772350">
              <w:marLeft w:val="0"/>
              <w:marRight w:val="0"/>
              <w:marTop w:val="0"/>
              <w:marBottom w:val="0"/>
              <w:divBdr>
                <w:top w:val="none" w:sz="0" w:space="0" w:color="auto"/>
                <w:left w:val="none" w:sz="0" w:space="0" w:color="auto"/>
                <w:bottom w:val="none" w:sz="0" w:space="0" w:color="auto"/>
                <w:right w:val="none" w:sz="0" w:space="0" w:color="auto"/>
              </w:divBdr>
            </w:div>
            <w:div w:id="1324427366">
              <w:marLeft w:val="0"/>
              <w:marRight w:val="0"/>
              <w:marTop w:val="0"/>
              <w:marBottom w:val="0"/>
              <w:divBdr>
                <w:top w:val="none" w:sz="0" w:space="0" w:color="auto"/>
                <w:left w:val="none" w:sz="0" w:space="0" w:color="auto"/>
                <w:bottom w:val="none" w:sz="0" w:space="0" w:color="auto"/>
                <w:right w:val="none" w:sz="0" w:space="0" w:color="auto"/>
              </w:divBdr>
            </w:div>
            <w:div w:id="1325860802">
              <w:marLeft w:val="0"/>
              <w:marRight w:val="0"/>
              <w:marTop w:val="0"/>
              <w:marBottom w:val="0"/>
              <w:divBdr>
                <w:top w:val="none" w:sz="0" w:space="0" w:color="auto"/>
                <w:left w:val="none" w:sz="0" w:space="0" w:color="auto"/>
                <w:bottom w:val="none" w:sz="0" w:space="0" w:color="auto"/>
                <w:right w:val="none" w:sz="0" w:space="0" w:color="auto"/>
              </w:divBdr>
            </w:div>
            <w:div w:id="1327324056">
              <w:marLeft w:val="0"/>
              <w:marRight w:val="0"/>
              <w:marTop w:val="0"/>
              <w:marBottom w:val="0"/>
              <w:divBdr>
                <w:top w:val="none" w:sz="0" w:space="0" w:color="auto"/>
                <w:left w:val="none" w:sz="0" w:space="0" w:color="auto"/>
                <w:bottom w:val="none" w:sz="0" w:space="0" w:color="auto"/>
                <w:right w:val="none" w:sz="0" w:space="0" w:color="auto"/>
              </w:divBdr>
            </w:div>
            <w:div w:id="1329020455">
              <w:marLeft w:val="0"/>
              <w:marRight w:val="0"/>
              <w:marTop w:val="0"/>
              <w:marBottom w:val="0"/>
              <w:divBdr>
                <w:top w:val="none" w:sz="0" w:space="0" w:color="auto"/>
                <w:left w:val="none" w:sz="0" w:space="0" w:color="auto"/>
                <w:bottom w:val="none" w:sz="0" w:space="0" w:color="auto"/>
                <w:right w:val="none" w:sz="0" w:space="0" w:color="auto"/>
              </w:divBdr>
            </w:div>
            <w:div w:id="1330521355">
              <w:marLeft w:val="0"/>
              <w:marRight w:val="0"/>
              <w:marTop w:val="0"/>
              <w:marBottom w:val="0"/>
              <w:divBdr>
                <w:top w:val="none" w:sz="0" w:space="0" w:color="auto"/>
                <w:left w:val="none" w:sz="0" w:space="0" w:color="auto"/>
                <w:bottom w:val="none" w:sz="0" w:space="0" w:color="auto"/>
                <w:right w:val="none" w:sz="0" w:space="0" w:color="auto"/>
              </w:divBdr>
            </w:div>
            <w:div w:id="1331523034">
              <w:marLeft w:val="0"/>
              <w:marRight w:val="0"/>
              <w:marTop w:val="0"/>
              <w:marBottom w:val="0"/>
              <w:divBdr>
                <w:top w:val="none" w:sz="0" w:space="0" w:color="auto"/>
                <w:left w:val="none" w:sz="0" w:space="0" w:color="auto"/>
                <w:bottom w:val="none" w:sz="0" w:space="0" w:color="auto"/>
                <w:right w:val="none" w:sz="0" w:space="0" w:color="auto"/>
              </w:divBdr>
            </w:div>
            <w:div w:id="1331979374">
              <w:marLeft w:val="0"/>
              <w:marRight w:val="0"/>
              <w:marTop w:val="0"/>
              <w:marBottom w:val="0"/>
              <w:divBdr>
                <w:top w:val="none" w:sz="0" w:space="0" w:color="auto"/>
                <w:left w:val="none" w:sz="0" w:space="0" w:color="auto"/>
                <w:bottom w:val="none" w:sz="0" w:space="0" w:color="auto"/>
                <w:right w:val="none" w:sz="0" w:space="0" w:color="auto"/>
              </w:divBdr>
            </w:div>
            <w:div w:id="1332025345">
              <w:marLeft w:val="0"/>
              <w:marRight w:val="0"/>
              <w:marTop w:val="0"/>
              <w:marBottom w:val="0"/>
              <w:divBdr>
                <w:top w:val="none" w:sz="0" w:space="0" w:color="auto"/>
                <w:left w:val="none" w:sz="0" w:space="0" w:color="auto"/>
                <w:bottom w:val="none" w:sz="0" w:space="0" w:color="auto"/>
                <w:right w:val="none" w:sz="0" w:space="0" w:color="auto"/>
              </w:divBdr>
            </w:div>
            <w:div w:id="1333334381">
              <w:marLeft w:val="0"/>
              <w:marRight w:val="0"/>
              <w:marTop w:val="0"/>
              <w:marBottom w:val="0"/>
              <w:divBdr>
                <w:top w:val="none" w:sz="0" w:space="0" w:color="auto"/>
                <w:left w:val="none" w:sz="0" w:space="0" w:color="auto"/>
                <w:bottom w:val="none" w:sz="0" w:space="0" w:color="auto"/>
                <w:right w:val="none" w:sz="0" w:space="0" w:color="auto"/>
              </w:divBdr>
            </w:div>
            <w:div w:id="1333485030">
              <w:marLeft w:val="0"/>
              <w:marRight w:val="0"/>
              <w:marTop w:val="0"/>
              <w:marBottom w:val="0"/>
              <w:divBdr>
                <w:top w:val="none" w:sz="0" w:space="0" w:color="auto"/>
                <w:left w:val="none" w:sz="0" w:space="0" w:color="auto"/>
                <w:bottom w:val="none" w:sz="0" w:space="0" w:color="auto"/>
                <w:right w:val="none" w:sz="0" w:space="0" w:color="auto"/>
              </w:divBdr>
            </w:div>
            <w:div w:id="1336107836">
              <w:marLeft w:val="0"/>
              <w:marRight w:val="0"/>
              <w:marTop w:val="0"/>
              <w:marBottom w:val="0"/>
              <w:divBdr>
                <w:top w:val="none" w:sz="0" w:space="0" w:color="auto"/>
                <w:left w:val="none" w:sz="0" w:space="0" w:color="auto"/>
                <w:bottom w:val="none" w:sz="0" w:space="0" w:color="auto"/>
                <w:right w:val="none" w:sz="0" w:space="0" w:color="auto"/>
              </w:divBdr>
            </w:div>
            <w:div w:id="1336109943">
              <w:marLeft w:val="0"/>
              <w:marRight w:val="0"/>
              <w:marTop w:val="0"/>
              <w:marBottom w:val="0"/>
              <w:divBdr>
                <w:top w:val="none" w:sz="0" w:space="0" w:color="auto"/>
                <w:left w:val="none" w:sz="0" w:space="0" w:color="auto"/>
                <w:bottom w:val="none" w:sz="0" w:space="0" w:color="auto"/>
                <w:right w:val="none" w:sz="0" w:space="0" w:color="auto"/>
              </w:divBdr>
            </w:div>
            <w:div w:id="1338115566">
              <w:marLeft w:val="0"/>
              <w:marRight w:val="0"/>
              <w:marTop w:val="0"/>
              <w:marBottom w:val="0"/>
              <w:divBdr>
                <w:top w:val="none" w:sz="0" w:space="0" w:color="auto"/>
                <w:left w:val="none" w:sz="0" w:space="0" w:color="auto"/>
                <w:bottom w:val="none" w:sz="0" w:space="0" w:color="auto"/>
                <w:right w:val="none" w:sz="0" w:space="0" w:color="auto"/>
              </w:divBdr>
            </w:div>
            <w:div w:id="1339118276">
              <w:marLeft w:val="0"/>
              <w:marRight w:val="0"/>
              <w:marTop w:val="0"/>
              <w:marBottom w:val="0"/>
              <w:divBdr>
                <w:top w:val="none" w:sz="0" w:space="0" w:color="auto"/>
                <w:left w:val="none" w:sz="0" w:space="0" w:color="auto"/>
                <w:bottom w:val="none" w:sz="0" w:space="0" w:color="auto"/>
                <w:right w:val="none" w:sz="0" w:space="0" w:color="auto"/>
              </w:divBdr>
            </w:div>
            <w:div w:id="1339190055">
              <w:marLeft w:val="0"/>
              <w:marRight w:val="0"/>
              <w:marTop w:val="0"/>
              <w:marBottom w:val="0"/>
              <w:divBdr>
                <w:top w:val="none" w:sz="0" w:space="0" w:color="auto"/>
                <w:left w:val="none" w:sz="0" w:space="0" w:color="auto"/>
                <w:bottom w:val="none" w:sz="0" w:space="0" w:color="auto"/>
                <w:right w:val="none" w:sz="0" w:space="0" w:color="auto"/>
              </w:divBdr>
            </w:div>
            <w:div w:id="1339845028">
              <w:marLeft w:val="0"/>
              <w:marRight w:val="0"/>
              <w:marTop w:val="0"/>
              <w:marBottom w:val="0"/>
              <w:divBdr>
                <w:top w:val="none" w:sz="0" w:space="0" w:color="auto"/>
                <w:left w:val="none" w:sz="0" w:space="0" w:color="auto"/>
                <w:bottom w:val="none" w:sz="0" w:space="0" w:color="auto"/>
                <w:right w:val="none" w:sz="0" w:space="0" w:color="auto"/>
              </w:divBdr>
            </w:div>
            <w:div w:id="1339964005">
              <w:marLeft w:val="0"/>
              <w:marRight w:val="0"/>
              <w:marTop w:val="0"/>
              <w:marBottom w:val="0"/>
              <w:divBdr>
                <w:top w:val="none" w:sz="0" w:space="0" w:color="auto"/>
                <w:left w:val="none" w:sz="0" w:space="0" w:color="auto"/>
                <w:bottom w:val="none" w:sz="0" w:space="0" w:color="auto"/>
                <w:right w:val="none" w:sz="0" w:space="0" w:color="auto"/>
              </w:divBdr>
            </w:div>
            <w:div w:id="1340809035">
              <w:marLeft w:val="0"/>
              <w:marRight w:val="0"/>
              <w:marTop w:val="0"/>
              <w:marBottom w:val="0"/>
              <w:divBdr>
                <w:top w:val="none" w:sz="0" w:space="0" w:color="auto"/>
                <w:left w:val="none" w:sz="0" w:space="0" w:color="auto"/>
                <w:bottom w:val="none" w:sz="0" w:space="0" w:color="auto"/>
                <w:right w:val="none" w:sz="0" w:space="0" w:color="auto"/>
              </w:divBdr>
            </w:div>
            <w:div w:id="1341153997">
              <w:marLeft w:val="0"/>
              <w:marRight w:val="0"/>
              <w:marTop w:val="0"/>
              <w:marBottom w:val="0"/>
              <w:divBdr>
                <w:top w:val="none" w:sz="0" w:space="0" w:color="auto"/>
                <w:left w:val="none" w:sz="0" w:space="0" w:color="auto"/>
                <w:bottom w:val="none" w:sz="0" w:space="0" w:color="auto"/>
                <w:right w:val="none" w:sz="0" w:space="0" w:color="auto"/>
              </w:divBdr>
            </w:div>
            <w:div w:id="1342127452">
              <w:marLeft w:val="0"/>
              <w:marRight w:val="0"/>
              <w:marTop w:val="0"/>
              <w:marBottom w:val="0"/>
              <w:divBdr>
                <w:top w:val="none" w:sz="0" w:space="0" w:color="auto"/>
                <w:left w:val="none" w:sz="0" w:space="0" w:color="auto"/>
                <w:bottom w:val="none" w:sz="0" w:space="0" w:color="auto"/>
                <w:right w:val="none" w:sz="0" w:space="0" w:color="auto"/>
              </w:divBdr>
            </w:div>
            <w:div w:id="1342317511">
              <w:marLeft w:val="0"/>
              <w:marRight w:val="0"/>
              <w:marTop w:val="0"/>
              <w:marBottom w:val="0"/>
              <w:divBdr>
                <w:top w:val="none" w:sz="0" w:space="0" w:color="auto"/>
                <w:left w:val="none" w:sz="0" w:space="0" w:color="auto"/>
                <w:bottom w:val="none" w:sz="0" w:space="0" w:color="auto"/>
                <w:right w:val="none" w:sz="0" w:space="0" w:color="auto"/>
              </w:divBdr>
            </w:div>
            <w:div w:id="1342969890">
              <w:marLeft w:val="0"/>
              <w:marRight w:val="0"/>
              <w:marTop w:val="0"/>
              <w:marBottom w:val="0"/>
              <w:divBdr>
                <w:top w:val="none" w:sz="0" w:space="0" w:color="auto"/>
                <w:left w:val="none" w:sz="0" w:space="0" w:color="auto"/>
                <w:bottom w:val="none" w:sz="0" w:space="0" w:color="auto"/>
                <w:right w:val="none" w:sz="0" w:space="0" w:color="auto"/>
              </w:divBdr>
            </w:div>
            <w:div w:id="1343051840">
              <w:marLeft w:val="0"/>
              <w:marRight w:val="0"/>
              <w:marTop w:val="0"/>
              <w:marBottom w:val="0"/>
              <w:divBdr>
                <w:top w:val="none" w:sz="0" w:space="0" w:color="auto"/>
                <w:left w:val="none" w:sz="0" w:space="0" w:color="auto"/>
                <w:bottom w:val="none" w:sz="0" w:space="0" w:color="auto"/>
                <w:right w:val="none" w:sz="0" w:space="0" w:color="auto"/>
              </w:divBdr>
            </w:div>
            <w:div w:id="1345328872">
              <w:marLeft w:val="0"/>
              <w:marRight w:val="0"/>
              <w:marTop w:val="0"/>
              <w:marBottom w:val="0"/>
              <w:divBdr>
                <w:top w:val="none" w:sz="0" w:space="0" w:color="auto"/>
                <w:left w:val="none" w:sz="0" w:space="0" w:color="auto"/>
                <w:bottom w:val="none" w:sz="0" w:space="0" w:color="auto"/>
                <w:right w:val="none" w:sz="0" w:space="0" w:color="auto"/>
              </w:divBdr>
            </w:div>
            <w:div w:id="1345748026">
              <w:marLeft w:val="0"/>
              <w:marRight w:val="0"/>
              <w:marTop w:val="0"/>
              <w:marBottom w:val="0"/>
              <w:divBdr>
                <w:top w:val="none" w:sz="0" w:space="0" w:color="auto"/>
                <w:left w:val="none" w:sz="0" w:space="0" w:color="auto"/>
                <w:bottom w:val="none" w:sz="0" w:space="0" w:color="auto"/>
                <w:right w:val="none" w:sz="0" w:space="0" w:color="auto"/>
              </w:divBdr>
            </w:div>
            <w:div w:id="1346783771">
              <w:marLeft w:val="0"/>
              <w:marRight w:val="0"/>
              <w:marTop w:val="0"/>
              <w:marBottom w:val="0"/>
              <w:divBdr>
                <w:top w:val="none" w:sz="0" w:space="0" w:color="auto"/>
                <w:left w:val="none" w:sz="0" w:space="0" w:color="auto"/>
                <w:bottom w:val="none" w:sz="0" w:space="0" w:color="auto"/>
                <w:right w:val="none" w:sz="0" w:space="0" w:color="auto"/>
              </w:divBdr>
            </w:div>
            <w:div w:id="1347554623">
              <w:marLeft w:val="0"/>
              <w:marRight w:val="0"/>
              <w:marTop w:val="0"/>
              <w:marBottom w:val="0"/>
              <w:divBdr>
                <w:top w:val="none" w:sz="0" w:space="0" w:color="auto"/>
                <w:left w:val="none" w:sz="0" w:space="0" w:color="auto"/>
                <w:bottom w:val="none" w:sz="0" w:space="0" w:color="auto"/>
                <w:right w:val="none" w:sz="0" w:space="0" w:color="auto"/>
              </w:divBdr>
            </w:div>
            <w:div w:id="1348285611">
              <w:marLeft w:val="0"/>
              <w:marRight w:val="0"/>
              <w:marTop w:val="0"/>
              <w:marBottom w:val="0"/>
              <w:divBdr>
                <w:top w:val="none" w:sz="0" w:space="0" w:color="auto"/>
                <w:left w:val="none" w:sz="0" w:space="0" w:color="auto"/>
                <w:bottom w:val="none" w:sz="0" w:space="0" w:color="auto"/>
                <w:right w:val="none" w:sz="0" w:space="0" w:color="auto"/>
              </w:divBdr>
            </w:div>
            <w:div w:id="1348798077">
              <w:marLeft w:val="0"/>
              <w:marRight w:val="0"/>
              <w:marTop w:val="0"/>
              <w:marBottom w:val="0"/>
              <w:divBdr>
                <w:top w:val="none" w:sz="0" w:space="0" w:color="auto"/>
                <w:left w:val="none" w:sz="0" w:space="0" w:color="auto"/>
                <w:bottom w:val="none" w:sz="0" w:space="0" w:color="auto"/>
                <w:right w:val="none" w:sz="0" w:space="0" w:color="auto"/>
              </w:divBdr>
            </w:div>
            <w:div w:id="1349910620">
              <w:marLeft w:val="0"/>
              <w:marRight w:val="0"/>
              <w:marTop w:val="0"/>
              <w:marBottom w:val="0"/>
              <w:divBdr>
                <w:top w:val="none" w:sz="0" w:space="0" w:color="auto"/>
                <w:left w:val="none" w:sz="0" w:space="0" w:color="auto"/>
                <w:bottom w:val="none" w:sz="0" w:space="0" w:color="auto"/>
                <w:right w:val="none" w:sz="0" w:space="0" w:color="auto"/>
              </w:divBdr>
            </w:div>
            <w:div w:id="1350448206">
              <w:marLeft w:val="0"/>
              <w:marRight w:val="0"/>
              <w:marTop w:val="0"/>
              <w:marBottom w:val="0"/>
              <w:divBdr>
                <w:top w:val="none" w:sz="0" w:space="0" w:color="auto"/>
                <w:left w:val="none" w:sz="0" w:space="0" w:color="auto"/>
                <w:bottom w:val="none" w:sz="0" w:space="0" w:color="auto"/>
                <w:right w:val="none" w:sz="0" w:space="0" w:color="auto"/>
              </w:divBdr>
            </w:div>
            <w:div w:id="1350596236">
              <w:marLeft w:val="0"/>
              <w:marRight w:val="0"/>
              <w:marTop w:val="0"/>
              <w:marBottom w:val="0"/>
              <w:divBdr>
                <w:top w:val="none" w:sz="0" w:space="0" w:color="auto"/>
                <w:left w:val="none" w:sz="0" w:space="0" w:color="auto"/>
                <w:bottom w:val="none" w:sz="0" w:space="0" w:color="auto"/>
                <w:right w:val="none" w:sz="0" w:space="0" w:color="auto"/>
              </w:divBdr>
            </w:div>
            <w:div w:id="1350834271">
              <w:marLeft w:val="0"/>
              <w:marRight w:val="0"/>
              <w:marTop w:val="0"/>
              <w:marBottom w:val="0"/>
              <w:divBdr>
                <w:top w:val="none" w:sz="0" w:space="0" w:color="auto"/>
                <w:left w:val="none" w:sz="0" w:space="0" w:color="auto"/>
                <w:bottom w:val="none" w:sz="0" w:space="0" w:color="auto"/>
                <w:right w:val="none" w:sz="0" w:space="0" w:color="auto"/>
              </w:divBdr>
            </w:div>
            <w:div w:id="1351834648">
              <w:marLeft w:val="0"/>
              <w:marRight w:val="0"/>
              <w:marTop w:val="0"/>
              <w:marBottom w:val="0"/>
              <w:divBdr>
                <w:top w:val="none" w:sz="0" w:space="0" w:color="auto"/>
                <w:left w:val="none" w:sz="0" w:space="0" w:color="auto"/>
                <w:bottom w:val="none" w:sz="0" w:space="0" w:color="auto"/>
                <w:right w:val="none" w:sz="0" w:space="0" w:color="auto"/>
              </w:divBdr>
            </w:div>
            <w:div w:id="1353608556">
              <w:marLeft w:val="0"/>
              <w:marRight w:val="0"/>
              <w:marTop w:val="0"/>
              <w:marBottom w:val="0"/>
              <w:divBdr>
                <w:top w:val="none" w:sz="0" w:space="0" w:color="auto"/>
                <w:left w:val="none" w:sz="0" w:space="0" w:color="auto"/>
                <w:bottom w:val="none" w:sz="0" w:space="0" w:color="auto"/>
                <w:right w:val="none" w:sz="0" w:space="0" w:color="auto"/>
              </w:divBdr>
            </w:div>
            <w:div w:id="1355423737">
              <w:marLeft w:val="0"/>
              <w:marRight w:val="0"/>
              <w:marTop w:val="0"/>
              <w:marBottom w:val="0"/>
              <w:divBdr>
                <w:top w:val="none" w:sz="0" w:space="0" w:color="auto"/>
                <w:left w:val="none" w:sz="0" w:space="0" w:color="auto"/>
                <w:bottom w:val="none" w:sz="0" w:space="0" w:color="auto"/>
                <w:right w:val="none" w:sz="0" w:space="0" w:color="auto"/>
              </w:divBdr>
            </w:div>
            <w:div w:id="1356419928">
              <w:marLeft w:val="0"/>
              <w:marRight w:val="0"/>
              <w:marTop w:val="0"/>
              <w:marBottom w:val="0"/>
              <w:divBdr>
                <w:top w:val="none" w:sz="0" w:space="0" w:color="auto"/>
                <w:left w:val="none" w:sz="0" w:space="0" w:color="auto"/>
                <w:bottom w:val="none" w:sz="0" w:space="0" w:color="auto"/>
                <w:right w:val="none" w:sz="0" w:space="0" w:color="auto"/>
              </w:divBdr>
            </w:div>
            <w:div w:id="1357078454">
              <w:marLeft w:val="0"/>
              <w:marRight w:val="0"/>
              <w:marTop w:val="0"/>
              <w:marBottom w:val="0"/>
              <w:divBdr>
                <w:top w:val="none" w:sz="0" w:space="0" w:color="auto"/>
                <w:left w:val="none" w:sz="0" w:space="0" w:color="auto"/>
                <w:bottom w:val="none" w:sz="0" w:space="0" w:color="auto"/>
                <w:right w:val="none" w:sz="0" w:space="0" w:color="auto"/>
              </w:divBdr>
            </w:div>
            <w:div w:id="1358190119">
              <w:marLeft w:val="0"/>
              <w:marRight w:val="0"/>
              <w:marTop w:val="0"/>
              <w:marBottom w:val="0"/>
              <w:divBdr>
                <w:top w:val="none" w:sz="0" w:space="0" w:color="auto"/>
                <w:left w:val="none" w:sz="0" w:space="0" w:color="auto"/>
                <w:bottom w:val="none" w:sz="0" w:space="0" w:color="auto"/>
                <w:right w:val="none" w:sz="0" w:space="0" w:color="auto"/>
              </w:divBdr>
            </w:div>
            <w:div w:id="1359815126">
              <w:marLeft w:val="0"/>
              <w:marRight w:val="0"/>
              <w:marTop w:val="0"/>
              <w:marBottom w:val="0"/>
              <w:divBdr>
                <w:top w:val="none" w:sz="0" w:space="0" w:color="auto"/>
                <w:left w:val="none" w:sz="0" w:space="0" w:color="auto"/>
                <w:bottom w:val="none" w:sz="0" w:space="0" w:color="auto"/>
                <w:right w:val="none" w:sz="0" w:space="0" w:color="auto"/>
              </w:divBdr>
            </w:div>
            <w:div w:id="1359968207">
              <w:marLeft w:val="0"/>
              <w:marRight w:val="0"/>
              <w:marTop w:val="0"/>
              <w:marBottom w:val="0"/>
              <w:divBdr>
                <w:top w:val="none" w:sz="0" w:space="0" w:color="auto"/>
                <w:left w:val="none" w:sz="0" w:space="0" w:color="auto"/>
                <w:bottom w:val="none" w:sz="0" w:space="0" w:color="auto"/>
                <w:right w:val="none" w:sz="0" w:space="0" w:color="auto"/>
              </w:divBdr>
            </w:div>
            <w:div w:id="1361777507">
              <w:marLeft w:val="0"/>
              <w:marRight w:val="0"/>
              <w:marTop w:val="0"/>
              <w:marBottom w:val="0"/>
              <w:divBdr>
                <w:top w:val="none" w:sz="0" w:space="0" w:color="auto"/>
                <w:left w:val="none" w:sz="0" w:space="0" w:color="auto"/>
                <w:bottom w:val="none" w:sz="0" w:space="0" w:color="auto"/>
                <w:right w:val="none" w:sz="0" w:space="0" w:color="auto"/>
              </w:divBdr>
            </w:div>
            <w:div w:id="1362241498">
              <w:marLeft w:val="0"/>
              <w:marRight w:val="0"/>
              <w:marTop w:val="0"/>
              <w:marBottom w:val="0"/>
              <w:divBdr>
                <w:top w:val="none" w:sz="0" w:space="0" w:color="auto"/>
                <w:left w:val="none" w:sz="0" w:space="0" w:color="auto"/>
                <w:bottom w:val="none" w:sz="0" w:space="0" w:color="auto"/>
                <w:right w:val="none" w:sz="0" w:space="0" w:color="auto"/>
              </w:divBdr>
            </w:div>
            <w:div w:id="1364012301">
              <w:marLeft w:val="0"/>
              <w:marRight w:val="0"/>
              <w:marTop w:val="0"/>
              <w:marBottom w:val="0"/>
              <w:divBdr>
                <w:top w:val="none" w:sz="0" w:space="0" w:color="auto"/>
                <w:left w:val="none" w:sz="0" w:space="0" w:color="auto"/>
                <w:bottom w:val="none" w:sz="0" w:space="0" w:color="auto"/>
                <w:right w:val="none" w:sz="0" w:space="0" w:color="auto"/>
              </w:divBdr>
            </w:div>
            <w:div w:id="1365135279">
              <w:marLeft w:val="0"/>
              <w:marRight w:val="0"/>
              <w:marTop w:val="0"/>
              <w:marBottom w:val="0"/>
              <w:divBdr>
                <w:top w:val="none" w:sz="0" w:space="0" w:color="auto"/>
                <w:left w:val="none" w:sz="0" w:space="0" w:color="auto"/>
                <w:bottom w:val="none" w:sz="0" w:space="0" w:color="auto"/>
                <w:right w:val="none" w:sz="0" w:space="0" w:color="auto"/>
              </w:divBdr>
            </w:div>
            <w:div w:id="1366368266">
              <w:marLeft w:val="0"/>
              <w:marRight w:val="0"/>
              <w:marTop w:val="0"/>
              <w:marBottom w:val="0"/>
              <w:divBdr>
                <w:top w:val="none" w:sz="0" w:space="0" w:color="auto"/>
                <w:left w:val="none" w:sz="0" w:space="0" w:color="auto"/>
                <w:bottom w:val="none" w:sz="0" w:space="0" w:color="auto"/>
                <w:right w:val="none" w:sz="0" w:space="0" w:color="auto"/>
              </w:divBdr>
            </w:div>
            <w:div w:id="1366449048">
              <w:marLeft w:val="0"/>
              <w:marRight w:val="0"/>
              <w:marTop w:val="0"/>
              <w:marBottom w:val="0"/>
              <w:divBdr>
                <w:top w:val="none" w:sz="0" w:space="0" w:color="auto"/>
                <w:left w:val="none" w:sz="0" w:space="0" w:color="auto"/>
                <w:bottom w:val="none" w:sz="0" w:space="0" w:color="auto"/>
                <w:right w:val="none" w:sz="0" w:space="0" w:color="auto"/>
              </w:divBdr>
            </w:div>
            <w:div w:id="1368144027">
              <w:marLeft w:val="0"/>
              <w:marRight w:val="0"/>
              <w:marTop w:val="0"/>
              <w:marBottom w:val="0"/>
              <w:divBdr>
                <w:top w:val="none" w:sz="0" w:space="0" w:color="auto"/>
                <w:left w:val="none" w:sz="0" w:space="0" w:color="auto"/>
                <w:bottom w:val="none" w:sz="0" w:space="0" w:color="auto"/>
                <w:right w:val="none" w:sz="0" w:space="0" w:color="auto"/>
              </w:divBdr>
            </w:div>
            <w:div w:id="1369179132">
              <w:marLeft w:val="0"/>
              <w:marRight w:val="0"/>
              <w:marTop w:val="0"/>
              <w:marBottom w:val="0"/>
              <w:divBdr>
                <w:top w:val="none" w:sz="0" w:space="0" w:color="auto"/>
                <w:left w:val="none" w:sz="0" w:space="0" w:color="auto"/>
                <w:bottom w:val="none" w:sz="0" w:space="0" w:color="auto"/>
                <w:right w:val="none" w:sz="0" w:space="0" w:color="auto"/>
              </w:divBdr>
            </w:div>
            <w:div w:id="1369573480">
              <w:marLeft w:val="0"/>
              <w:marRight w:val="0"/>
              <w:marTop w:val="0"/>
              <w:marBottom w:val="0"/>
              <w:divBdr>
                <w:top w:val="none" w:sz="0" w:space="0" w:color="auto"/>
                <w:left w:val="none" w:sz="0" w:space="0" w:color="auto"/>
                <w:bottom w:val="none" w:sz="0" w:space="0" w:color="auto"/>
                <w:right w:val="none" w:sz="0" w:space="0" w:color="auto"/>
              </w:divBdr>
            </w:div>
            <w:div w:id="1371030049">
              <w:marLeft w:val="0"/>
              <w:marRight w:val="0"/>
              <w:marTop w:val="0"/>
              <w:marBottom w:val="0"/>
              <w:divBdr>
                <w:top w:val="none" w:sz="0" w:space="0" w:color="auto"/>
                <w:left w:val="none" w:sz="0" w:space="0" w:color="auto"/>
                <w:bottom w:val="none" w:sz="0" w:space="0" w:color="auto"/>
                <w:right w:val="none" w:sz="0" w:space="0" w:color="auto"/>
              </w:divBdr>
            </w:div>
            <w:div w:id="1371413316">
              <w:marLeft w:val="0"/>
              <w:marRight w:val="0"/>
              <w:marTop w:val="0"/>
              <w:marBottom w:val="0"/>
              <w:divBdr>
                <w:top w:val="none" w:sz="0" w:space="0" w:color="auto"/>
                <w:left w:val="none" w:sz="0" w:space="0" w:color="auto"/>
                <w:bottom w:val="none" w:sz="0" w:space="0" w:color="auto"/>
                <w:right w:val="none" w:sz="0" w:space="0" w:color="auto"/>
              </w:divBdr>
            </w:div>
            <w:div w:id="1373380913">
              <w:marLeft w:val="0"/>
              <w:marRight w:val="0"/>
              <w:marTop w:val="0"/>
              <w:marBottom w:val="0"/>
              <w:divBdr>
                <w:top w:val="none" w:sz="0" w:space="0" w:color="auto"/>
                <w:left w:val="none" w:sz="0" w:space="0" w:color="auto"/>
                <w:bottom w:val="none" w:sz="0" w:space="0" w:color="auto"/>
                <w:right w:val="none" w:sz="0" w:space="0" w:color="auto"/>
              </w:divBdr>
            </w:div>
            <w:div w:id="1373533972">
              <w:marLeft w:val="0"/>
              <w:marRight w:val="0"/>
              <w:marTop w:val="0"/>
              <w:marBottom w:val="0"/>
              <w:divBdr>
                <w:top w:val="none" w:sz="0" w:space="0" w:color="auto"/>
                <w:left w:val="none" w:sz="0" w:space="0" w:color="auto"/>
                <w:bottom w:val="none" w:sz="0" w:space="0" w:color="auto"/>
                <w:right w:val="none" w:sz="0" w:space="0" w:color="auto"/>
              </w:divBdr>
            </w:div>
            <w:div w:id="1375420083">
              <w:marLeft w:val="0"/>
              <w:marRight w:val="0"/>
              <w:marTop w:val="0"/>
              <w:marBottom w:val="0"/>
              <w:divBdr>
                <w:top w:val="none" w:sz="0" w:space="0" w:color="auto"/>
                <w:left w:val="none" w:sz="0" w:space="0" w:color="auto"/>
                <w:bottom w:val="none" w:sz="0" w:space="0" w:color="auto"/>
                <w:right w:val="none" w:sz="0" w:space="0" w:color="auto"/>
              </w:divBdr>
            </w:div>
            <w:div w:id="1375420152">
              <w:marLeft w:val="0"/>
              <w:marRight w:val="0"/>
              <w:marTop w:val="0"/>
              <w:marBottom w:val="0"/>
              <w:divBdr>
                <w:top w:val="none" w:sz="0" w:space="0" w:color="auto"/>
                <w:left w:val="none" w:sz="0" w:space="0" w:color="auto"/>
                <w:bottom w:val="none" w:sz="0" w:space="0" w:color="auto"/>
                <w:right w:val="none" w:sz="0" w:space="0" w:color="auto"/>
              </w:divBdr>
            </w:div>
            <w:div w:id="1377118739">
              <w:marLeft w:val="0"/>
              <w:marRight w:val="0"/>
              <w:marTop w:val="0"/>
              <w:marBottom w:val="0"/>
              <w:divBdr>
                <w:top w:val="none" w:sz="0" w:space="0" w:color="auto"/>
                <w:left w:val="none" w:sz="0" w:space="0" w:color="auto"/>
                <w:bottom w:val="none" w:sz="0" w:space="0" w:color="auto"/>
                <w:right w:val="none" w:sz="0" w:space="0" w:color="auto"/>
              </w:divBdr>
            </w:div>
            <w:div w:id="1377848593">
              <w:marLeft w:val="0"/>
              <w:marRight w:val="0"/>
              <w:marTop w:val="0"/>
              <w:marBottom w:val="0"/>
              <w:divBdr>
                <w:top w:val="none" w:sz="0" w:space="0" w:color="auto"/>
                <w:left w:val="none" w:sz="0" w:space="0" w:color="auto"/>
                <w:bottom w:val="none" w:sz="0" w:space="0" w:color="auto"/>
                <w:right w:val="none" w:sz="0" w:space="0" w:color="auto"/>
              </w:divBdr>
            </w:div>
            <w:div w:id="1377925005">
              <w:marLeft w:val="0"/>
              <w:marRight w:val="0"/>
              <w:marTop w:val="0"/>
              <w:marBottom w:val="0"/>
              <w:divBdr>
                <w:top w:val="none" w:sz="0" w:space="0" w:color="auto"/>
                <w:left w:val="none" w:sz="0" w:space="0" w:color="auto"/>
                <w:bottom w:val="none" w:sz="0" w:space="0" w:color="auto"/>
                <w:right w:val="none" w:sz="0" w:space="0" w:color="auto"/>
              </w:divBdr>
            </w:div>
            <w:div w:id="1378504832">
              <w:marLeft w:val="0"/>
              <w:marRight w:val="0"/>
              <w:marTop w:val="0"/>
              <w:marBottom w:val="0"/>
              <w:divBdr>
                <w:top w:val="none" w:sz="0" w:space="0" w:color="auto"/>
                <w:left w:val="none" w:sz="0" w:space="0" w:color="auto"/>
                <w:bottom w:val="none" w:sz="0" w:space="0" w:color="auto"/>
                <w:right w:val="none" w:sz="0" w:space="0" w:color="auto"/>
              </w:divBdr>
            </w:div>
            <w:div w:id="1379234798">
              <w:marLeft w:val="0"/>
              <w:marRight w:val="0"/>
              <w:marTop w:val="0"/>
              <w:marBottom w:val="0"/>
              <w:divBdr>
                <w:top w:val="none" w:sz="0" w:space="0" w:color="auto"/>
                <w:left w:val="none" w:sz="0" w:space="0" w:color="auto"/>
                <w:bottom w:val="none" w:sz="0" w:space="0" w:color="auto"/>
                <w:right w:val="none" w:sz="0" w:space="0" w:color="auto"/>
              </w:divBdr>
            </w:div>
            <w:div w:id="1379621615">
              <w:marLeft w:val="0"/>
              <w:marRight w:val="0"/>
              <w:marTop w:val="0"/>
              <w:marBottom w:val="0"/>
              <w:divBdr>
                <w:top w:val="none" w:sz="0" w:space="0" w:color="auto"/>
                <w:left w:val="none" w:sz="0" w:space="0" w:color="auto"/>
                <w:bottom w:val="none" w:sz="0" w:space="0" w:color="auto"/>
                <w:right w:val="none" w:sz="0" w:space="0" w:color="auto"/>
              </w:divBdr>
            </w:div>
            <w:div w:id="1379629851">
              <w:marLeft w:val="0"/>
              <w:marRight w:val="0"/>
              <w:marTop w:val="0"/>
              <w:marBottom w:val="0"/>
              <w:divBdr>
                <w:top w:val="none" w:sz="0" w:space="0" w:color="auto"/>
                <w:left w:val="none" w:sz="0" w:space="0" w:color="auto"/>
                <w:bottom w:val="none" w:sz="0" w:space="0" w:color="auto"/>
                <w:right w:val="none" w:sz="0" w:space="0" w:color="auto"/>
              </w:divBdr>
            </w:div>
            <w:div w:id="1379744118">
              <w:marLeft w:val="0"/>
              <w:marRight w:val="0"/>
              <w:marTop w:val="0"/>
              <w:marBottom w:val="0"/>
              <w:divBdr>
                <w:top w:val="none" w:sz="0" w:space="0" w:color="auto"/>
                <w:left w:val="none" w:sz="0" w:space="0" w:color="auto"/>
                <w:bottom w:val="none" w:sz="0" w:space="0" w:color="auto"/>
                <w:right w:val="none" w:sz="0" w:space="0" w:color="auto"/>
              </w:divBdr>
            </w:div>
            <w:div w:id="1380131128">
              <w:marLeft w:val="0"/>
              <w:marRight w:val="0"/>
              <w:marTop w:val="0"/>
              <w:marBottom w:val="0"/>
              <w:divBdr>
                <w:top w:val="none" w:sz="0" w:space="0" w:color="auto"/>
                <w:left w:val="none" w:sz="0" w:space="0" w:color="auto"/>
                <w:bottom w:val="none" w:sz="0" w:space="0" w:color="auto"/>
                <w:right w:val="none" w:sz="0" w:space="0" w:color="auto"/>
              </w:divBdr>
            </w:div>
            <w:div w:id="1380477463">
              <w:marLeft w:val="0"/>
              <w:marRight w:val="0"/>
              <w:marTop w:val="0"/>
              <w:marBottom w:val="0"/>
              <w:divBdr>
                <w:top w:val="none" w:sz="0" w:space="0" w:color="auto"/>
                <w:left w:val="none" w:sz="0" w:space="0" w:color="auto"/>
                <w:bottom w:val="none" w:sz="0" w:space="0" w:color="auto"/>
                <w:right w:val="none" w:sz="0" w:space="0" w:color="auto"/>
              </w:divBdr>
            </w:div>
            <w:div w:id="1380669377">
              <w:marLeft w:val="0"/>
              <w:marRight w:val="0"/>
              <w:marTop w:val="0"/>
              <w:marBottom w:val="0"/>
              <w:divBdr>
                <w:top w:val="none" w:sz="0" w:space="0" w:color="auto"/>
                <w:left w:val="none" w:sz="0" w:space="0" w:color="auto"/>
                <w:bottom w:val="none" w:sz="0" w:space="0" w:color="auto"/>
                <w:right w:val="none" w:sz="0" w:space="0" w:color="auto"/>
              </w:divBdr>
            </w:div>
            <w:div w:id="1381704956">
              <w:marLeft w:val="0"/>
              <w:marRight w:val="0"/>
              <w:marTop w:val="0"/>
              <w:marBottom w:val="0"/>
              <w:divBdr>
                <w:top w:val="none" w:sz="0" w:space="0" w:color="auto"/>
                <w:left w:val="none" w:sz="0" w:space="0" w:color="auto"/>
                <w:bottom w:val="none" w:sz="0" w:space="0" w:color="auto"/>
                <w:right w:val="none" w:sz="0" w:space="0" w:color="auto"/>
              </w:divBdr>
            </w:div>
            <w:div w:id="1382168266">
              <w:marLeft w:val="0"/>
              <w:marRight w:val="0"/>
              <w:marTop w:val="0"/>
              <w:marBottom w:val="0"/>
              <w:divBdr>
                <w:top w:val="none" w:sz="0" w:space="0" w:color="auto"/>
                <w:left w:val="none" w:sz="0" w:space="0" w:color="auto"/>
                <w:bottom w:val="none" w:sz="0" w:space="0" w:color="auto"/>
                <w:right w:val="none" w:sz="0" w:space="0" w:color="auto"/>
              </w:divBdr>
            </w:div>
            <w:div w:id="1382749338">
              <w:marLeft w:val="0"/>
              <w:marRight w:val="0"/>
              <w:marTop w:val="0"/>
              <w:marBottom w:val="0"/>
              <w:divBdr>
                <w:top w:val="none" w:sz="0" w:space="0" w:color="auto"/>
                <w:left w:val="none" w:sz="0" w:space="0" w:color="auto"/>
                <w:bottom w:val="none" w:sz="0" w:space="0" w:color="auto"/>
                <w:right w:val="none" w:sz="0" w:space="0" w:color="auto"/>
              </w:divBdr>
            </w:div>
            <w:div w:id="1382906198">
              <w:marLeft w:val="0"/>
              <w:marRight w:val="0"/>
              <w:marTop w:val="0"/>
              <w:marBottom w:val="0"/>
              <w:divBdr>
                <w:top w:val="none" w:sz="0" w:space="0" w:color="auto"/>
                <w:left w:val="none" w:sz="0" w:space="0" w:color="auto"/>
                <w:bottom w:val="none" w:sz="0" w:space="0" w:color="auto"/>
                <w:right w:val="none" w:sz="0" w:space="0" w:color="auto"/>
              </w:divBdr>
            </w:div>
            <w:div w:id="1384645007">
              <w:marLeft w:val="0"/>
              <w:marRight w:val="0"/>
              <w:marTop w:val="0"/>
              <w:marBottom w:val="0"/>
              <w:divBdr>
                <w:top w:val="none" w:sz="0" w:space="0" w:color="auto"/>
                <w:left w:val="none" w:sz="0" w:space="0" w:color="auto"/>
                <w:bottom w:val="none" w:sz="0" w:space="0" w:color="auto"/>
                <w:right w:val="none" w:sz="0" w:space="0" w:color="auto"/>
              </w:divBdr>
            </w:div>
            <w:div w:id="1384908699">
              <w:marLeft w:val="0"/>
              <w:marRight w:val="0"/>
              <w:marTop w:val="0"/>
              <w:marBottom w:val="0"/>
              <w:divBdr>
                <w:top w:val="none" w:sz="0" w:space="0" w:color="auto"/>
                <w:left w:val="none" w:sz="0" w:space="0" w:color="auto"/>
                <w:bottom w:val="none" w:sz="0" w:space="0" w:color="auto"/>
                <w:right w:val="none" w:sz="0" w:space="0" w:color="auto"/>
              </w:divBdr>
            </w:div>
            <w:div w:id="1386219133">
              <w:marLeft w:val="0"/>
              <w:marRight w:val="0"/>
              <w:marTop w:val="0"/>
              <w:marBottom w:val="0"/>
              <w:divBdr>
                <w:top w:val="none" w:sz="0" w:space="0" w:color="auto"/>
                <w:left w:val="none" w:sz="0" w:space="0" w:color="auto"/>
                <w:bottom w:val="none" w:sz="0" w:space="0" w:color="auto"/>
                <w:right w:val="none" w:sz="0" w:space="0" w:color="auto"/>
              </w:divBdr>
            </w:div>
            <w:div w:id="1387100603">
              <w:marLeft w:val="0"/>
              <w:marRight w:val="0"/>
              <w:marTop w:val="0"/>
              <w:marBottom w:val="0"/>
              <w:divBdr>
                <w:top w:val="none" w:sz="0" w:space="0" w:color="auto"/>
                <w:left w:val="none" w:sz="0" w:space="0" w:color="auto"/>
                <w:bottom w:val="none" w:sz="0" w:space="0" w:color="auto"/>
                <w:right w:val="none" w:sz="0" w:space="0" w:color="auto"/>
              </w:divBdr>
            </w:div>
            <w:div w:id="1388649492">
              <w:marLeft w:val="0"/>
              <w:marRight w:val="0"/>
              <w:marTop w:val="0"/>
              <w:marBottom w:val="0"/>
              <w:divBdr>
                <w:top w:val="none" w:sz="0" w:space="0" w:color="auto"/>
                <w:left w:val="none" w:sz="0" w:space="0" w:color="auto"/>
                <w:bottom w:val="none" w:sz="0" w:space="0" w:color="auto"/>
                <w:right w:val="none" w:sz="0" w:space="0" w:color="auto"/>
              </w:divBdr>
            </w:div>
            <w:div w:id="1390836922">
              <w:marLeft w:val="0"/>
              <w:marRight w:val="0"/>
              <w:marTop w:val="0"/>
              <w:marBottom w:val="0"/>
              <w:divBdr>
                <w:top w:val="none" w:sz="0" w:space="0" w:color="auto"/>
                <w:left w:val="none" w:sz="0" w:space="0" w:color="auto"/>
                <w:bottom w:val="none" w:sz="0" w:space="0" w:color="auto"/>
                <w:right w:val="none" w:sz="0" w:space="0" w:color="auto"/>
              </w:divBdr>
            </w:div>
            <w:div w:id="1391154958">
              <w:marLeft w:val="0"/>
              <w:marRight w:val="0"/>
              <w:marTop w:val="0"/>
              <w:marBottom w:val="0"/>
              <w:divBdr>
                <w:top w:val="none" w:sz="0" w:space="0" w:color="auto"/>
                <w:left w:val="none" w:sz="0" w:space="0" w:color="auto"/>
                <w:bottom w:val="none" w:sz="0" w:space="0" w:color="auto"/>
                <w:right w:val="none" w:sz="0" w:space="0" w:color="auto"/>
              </w:divBdr>
            </w:div>
            <w:div w:id="1391809222">
              <w:marLeft w:val="0"/>
              <w:marRight w:val="0"/>
              <w:marTop w:val="0"/>
              <w:marBottom w:val="0"/>
              <w:divBdr>
                <w:top w:val="none" w:sz="0" w:space="0" w:color="auto"/>
                <w:left w:val="none" w:sz="0" w:space="0" w:color="auto"/>
                <w:bottom w:val="none" w:sz="0" w:space="0" w:color="auto"/>
                <w:right w:val="none" w:sz="0" w:space="0" w:color="auto"/>
              </w:divBdr>
            </w:div>
            <w:div w:id="1392195755">
              <w:marLeft w:val="0"/>
              <w:marRight w:val="0"/>
              <w:marTop w:val="0"/>
              <w:marBottom w:val="0"/>
              <w:divBdr>
                <w:top w:val="none" w:sz="0" w:space="0" w:color="auto"/>
                <w:left w:val="none" w:sz="0" w:space="0" w:color="auto"/>
                <w:bottom w:val="none" w:sz="0" w:space="0" w:color="auto"/>
                <w:right w:val="none" w:sz="0" w:space="0" w:color="auto"/>
              </w:divBdr>
            </w:div>
            <w:div w:id="1392577760">
              <w:marLeft w:val="0"/>
              <w:marRight w:val="0"/>
              <w:marTop w:val="0"/>
              <w:marBottom w:val="0"/>
              <w:divBdr>
                <w:top w:val="none" w:sz="0" w:space="0" w:color="auto"/>
                <w:left w:val="none" w:sz="0" w:space="0" w:color="auto"/>
                <w:bottom w:val="none" w:sz="0" w:space="0" w:color="auto"/>
                <w:right w:val="none" w:sz="0" w:space="0" w:color="auto"/>
              </w:divBdr>
            </w:div>
            <w:div w:id="1393849999">
              <w:marLeft w:val="0"/>
              <w:marRight w:val="0"/>
              <w:marTop w:val="0"/>
              <w:marBottom w:val="0"/>
              <w:divBdr>
                <w:top w:val="none" w:sz="0" w:space="0" w:color="auto"/>
                <w:left w:val="none" w:sz="0" w:space="0" w:color="auto"/>
                <w:bottom w:val="none" w:sz="0" w:space="0" w:color="auto"/>
                <w:right w:val="none" w:sz="0" w:space="0" w:color="auto"/>
              </w:divBdr>
            </w:div>
            <w:div w:id="1393966108">
              <w:marLeft w:val="0"/>
              <w:marRight w:val="0"/>
              <w:marTop w:val="0"/>
              <w:marBottom w:val="0"/>
              <w:divBdr>
                <w:top w:val="none" w:sz="0" w:space="0" w:color="auto"/>
                <w:left w:val="none" w:sz="0" w:space="0" w:color="auto"/>
                <w:bottom w:val="none" w:sz="0" w:space="0" w:color="auto"/>
                <w:right w:val="none" w:sz="0" w:space="0" w:color="auto"/>
              </w:divBdr>
            </w:div>
            <w:div w:id="1394280778">
              <w:marLeft w:val="0"/>
              <w:marRight w:val="0"/>
              <w:marTop w:val="0"/>
              <w:marBottom w:val="0"/>
              <w:divBdr>
                <w:top w:val="none" w:sz="0" w:space="0" w:color="auto"/>
                <w:left w:val="none" w:sz="0" w:space="0" w:color="auto"/>
                <w:bottom w:val="none" w:sz="0" w:space="0" w:color="auto"/>
                <w:right w:val="none" w:sz="0" w:space="0" w:color="auto"/>
              </w:divBdr>
            </w:div>
            <w:div w:id="1394698021">
              <w:marLeft w:val="0"/>
              <w:marRight w:val="0"/>
              <w:marTop w:val="0"/>
              <w:marBottom w:val="0"/>
              <w:divBdr>
                <w:top w:val="none" w:sz="0" w:space="0" w:color="auto"/>
                <w:left w:val="none" w:sz="0" w:space="0" w:color="auto"/>
                <w:bottom w:val="none" w:sz="0" w:space="0" w:color="auto"/>
                <w:right w:val="none" w:sz="0" w:space="0" w:color="auto"/>
              </w:divBdr>
            </w:div>
            <w:div w:id="1396273454">
              <w:marLeft w:val="0"/>
              <w:marRight w:val="0"/>
              <w:marTop w:val="0"/>
              <w:marBottom w:val="0"/>
              <w:divBdr>
                <w:top w:val="none" w:sz="0" w:space="0" w:color="auto"/>
                <w:left w:val="none" w:sz="0" w:space="0" w:color="auto"/>
                <w:bottom w:val="none" w:sz="0" w:space="0" w:color="auto"/>
                <w:right w:val="none" w:sz="0" w:space="0" w:color="auto"/>
              </w:divBdr>
            </w:div>
            <w:div w:id="1397514476">
              <w:marLeft w:val="0"/>
              <w:marRight w:val="0"/>
              <w:marTop w:val="0"/>
              <w:marBottom w:val="0"/>
              <w:divBdr>
                <w:top w:val="none" w:sz="0" w:space="0" w:color="auto"/>
                <w:left w:val="none" w:sz="0" w:space="0" w:color="auto"/>
                <w:bottom w:val="none" w:sz="0" w:space="0" w:color="auto"/>
                <w:right w:val="none" w:sz="0" w:space="0" w:color="auto"/>
              </w:divBdr>
            </w:div>
            <w:div w:id="1398556138">
              <w:marLeft w:val="0"/>
              <w:marRight w:val="0"/>
              <w:marTop w:val="0"/>
              <w:marBottom w:val="0"/>
              <w:divBdr>
                <w:top w:val="none" w:sz="0" w:space="0" w:color="auto"/>
                <w:left w:val="none" w:sz="0" w:space="0" w:color="auto"/>
                <w:bottom w:val="none" w:sz="0" w:space="0" w:color="auto"/>
                <w:right w:val="none" w:sz="0" w:space="0" w:color="auto"/>
              </w:divBdr>
            </w:div>
            <w:div w:id="1399786430">
              <w:marLeft w:val="0"/>
              <w:marRight w:val="0"/>
              <w:marTop w:val="0"/>
              <w:marBottom w:val="0"/>
              <w:divBdr>
                <w:top w:val="none" w:sz="0" w:space="0" w:color="auto"/>
                <w:left w:val="none" w:sz="0" w:space="0" w:color="auto"/>
                <w:bottom w:val="none" w:sz="0" w:space="0" w:color="auto"/>
                <w:right w:val="none" w:sz="0" w:space="0" w:color="auto"/>
              </w:divBdr>
            </w:div>
            <w:div w:id="1400596071">
              <w:marLeft w:val="0"/>
              <w:marRight w:val="0"/>
              <w:marTop w:val="0"/>
              <w:marBottom w:val="0"/>
              <w:divBdr>
                <w:top w:val="none" w:sz="0" w:space="0" w:color="auto"/>
                <w:left w:val="none" w:sz="0" w:space="0" w:color="auto"/>
                <w:bottom w:val="none" w:sz="0" w:space="0" w:color="auto"/>
                <w:right w:val="none" w:sz="0" w:space="0" w:color="auto"/>
              </w:divBdr>
            </w:div>
            <w:div w:id="1402095242">
              <w:marLeft w:val="0"/>
              <w:marRight w:val="0"/>
              <w:marTop w:val="0"/>
              <w:marBottom w:val="0"/>
              <w:divBdr>
                <w:top w:val="none" w:sz="0" w:space="0" w:color="auto"/>
                <w:left w:val="none" w:sz="0" w:space="0" w:color="auto"/>
                <w:bottom w:val="none" w:sz="0" w:space="0" w:color="auto"/>
                <w:right w:val="none" w:sz="0" w:space="0" w:color="auto"/>
              </w:divBdr>
            </w:div>
            <w:div w:id="1402481602">
              <w:marLeft w:val="0"/>
              <w:marRight w:val="0"/>
              <w:marTop w:val="0"/>
              <w:marBottom w:val="0"/>
              <w:divBdr>
                <w:top w:val="none" w:sz="0" w:space="0" w:color="auto"/>
                <w:left w:val="none" w:sz="0" w:space="0" w:color="auto"/>
                <w:bottom w:val="none" w:sz="0" w:space="0" w:color="auto"/>
                <w:right w:val="none" w:sz="0" w:space="0" w:color="auto"/>
              </w:divBdr>
            </w:div>
            <w:div w:id="1402557629">
              <w:marLeft w:val="0"/>
              <w:marRight w:val="0"/>
              <w:marTop w:val="0"/>
              <w:marBottom w:val="0"/>
              <w:divBdr>
                <w:top w:val="none" w:sz="0" w:space="0" w:color="auto"/>
                <w:left w:val="none" w:sz="0" w:space="0" w:color="auto"/>
                <w:bottom w:val="none" w:sz="0" w:space="0" w:color="auto"/>
                <w:right w:val="none" w:sz="0" w:space="0" w:color="auto"/>
              </w:divBdr>
            </w:div>
            <w:div w:id="1403330183">
              <w:marLeft w:val="0"/>
              <w:marRight w:val="0"/>
              <w:marTop w:val="0"/>
              <w:marBottom w:val="0"/>
              <w:divBdr>
                <w:top w:val="none" w:sz="0" w:space="0" w:color="auto"/>
                <w:left w:val="none" w:sz="0" w:space="0" w:color="auto"/>
                <w:bottom w:val="none" w:sz="0" w:space="0" w:color="auto"/>
                <w:right w:val="none" w:sz="0" w:space="0" w:color="auto"/>
              </w:divBdr>
            </w:div>
            <w:div w:id="1403914922">
              <w:marLeft w:val="0"/>
              <w:marRight w:val="0"/>
              <w:marTop w:val="0"/>
              <w:marBottom w:val="0"/>
              <w:divBdr>
                <w:top w:val="none" w:sz="0" w:space="0" w:color="auto"/>
                <w:left w:val="none" w:sz="0" w:space="0" w:color="auto"/>
                <w:bottom w:val="none" w:sz="0" w:space="0" w:color="auto"/>
                <w:right w:val="none" w:sz="0" w:space="0" w:color="auto"/>
              </w:divBdr>
            </w:div>
            <w:div w:id="1404336368">
              <w:marLeft w:val="0"/>
              <w:marRight w:val="0"/>
              <w:marTop w:val="0"/>
              <w:marBottom w:val="0"/>
              <w:divBdr>
                <w:top w:val="none" w:sz="0" w:space="0" w:color="auto"/>
                <w:left w:val="none" w:sz="0" w:space="0" w:color="auto"/>
                <w:bottom w:val="none" w:sz="0" w:space="0" w:color="auto"/>
                <w:right w:val="none" w:sz="0" w:space="0" w:color="auto"/>
              </w:divBdr>
            </w:div>
            <w:div w:id="1404987200">
              <w:marLeft w:val="0"/>
              <w:marRight w:val="0"/>
              <w:marTop w:val="0"/>
              <w:marBottom w:val="0"/>
              <w:divBdr>
                <w:top w:val="none" w:sz="0" w:space="0" w:color="auto"/>
                <w:left w:val="none" w:sz="0" w:space="0" w:color="auto"/>
                <w:bottom w:val="none" w:sz="0" w:space="0" w:color="auto"/>
                <w:right w:val="none" w:sz="0" w:space="0" w:color="auto"/>
              </w:divBdr>
            </w:div>
            <w:div w:id="1405642319">
              <w:marLeft w:val="0"/>
              <w:marRight w:val="0"/>
              <w:marTop w:val="0"/>
              <w:marBottom w:val="0"/>
              <w:divBdr>
                <w:top w:val="none" w:sz="0" w:space="0" w:color="auto"/>
                <w:left w:val="none" w:sz="0" w:space="0" w:color="auto"/>
                <w:bottom w:val="none" w:sz="0" w:space="0" w:color="auto"/>
                <w:right w:val="none" w:sz="0" w:space="0" w:color="auto"/>
              </w:divBdr>
            </w:div>
            <w:div w:id="1407916044">
              <w:marLeft w:val="0"/>
              <w:marRight w:val="0"/>
              <w:marTop w:val="0"/>
              <w:marBottom w:val="0"/>
              <w:divBdr>
                <w:top w:val="none" w:sz="0" w:space="0" w:color="auto"/>
                <w:left w:val="none" w:sz="0" w:space="0" w:color="auto"/>
                <w:bottom w:val="none" w:sz="0" w:space="0" w:color="auto"/>
                <w:right w:val="none" w:sz="0" w:space="0" w:color="auto"/>
              </w:divBdr>
            </w:div>
            <w:div w:id="1409304762">
              <w:marLeft w:val="0"/>
              <w:marRight w:val="0"/>
              <w:marTop w:val="0"/>
              <w:marBottom w:val="0"/>
              <w:divBdr>
                <w:top w:val="none" w:sz="0" w:space="0" w:color="auto"/>
                <w:left w:val="none" w:sz="0" w:space="0" w:color="auto"/>
                <w:bottom w:val="none" w:sz="0" w:space="0" w:color="auto"/>
                <w:right w:val="none" w:sz="0" w:space="0" w:color="auto"/>
              </w:divBdr>
            </w:div>
            <w:div w:id="1411192320">
              <w:marLeft w:val="0"/>
              <w:marRight w:val="0"/>
              <w:marTop w:val="0"/>
              <w:marBottom w:val="0"/>
              <w:divBdr>
                <w:top w:val="none" w:sz="0" w:space="0" w:color="auto"/>
                <w:left w:val="none" w:sz="0" w:space="0" w:color="auto"/>
                <w:bottom w:val="none" w:sz="0" w:space="0" w:color="auto"/>
                <w:right w:val="none" w:sz="0" w:space="0" w:color="auto"/>
              </w:divBdr>
            </w:div>
            <w:div w:id="1411392072">
              <w:marLeft w:val="0"/>
              <w:marRight w:val="0"/>
              <w:marTop w:val="0"/>
              <w:marBottom w:val="0"/>
              <w:divBdr>
                <w:top w:val="none" w:sz="0" w:space="0" w:color="auto"/>
                <w:left w:val="none" w:sz="0" w:space="0" w:color="auto"/>
                <w:bottom w:val="none" w:sz="0" w:space="0" w:color="auto"/>
                <w:right w:val="none" w:sz="0" w:space="0" w:color="auto"/>
              </w:divBdr>
            </w:div>
            <w:div w:id="1412386951">
              <w:marLeft w:val="0"/>
              <w:marRight w:val="0"/>
              <w:marTop w:val="0"/>
              <w:marBottom w:val="0"/>
              <w:divBdr>
                <w:top w:val="none" w:sz="0" w:space="0" w:color="auto"/>
                <w:left w:val="none" w:sz="0" w:space="0" w:color="auto"/>
                <w:bottom w:val="none" w:sz="0" w:space="0" w:color="auto"/>
                <w:right w:val="none" w:sz="0" w:space="0" w:color="auto"/>
              </w:divBdr>
            </w:div>
            <w:div w:id="1412464160">
              <w:marLeft w:val="0"/>
              <w:marRight w:val="0"/>
              <w:marTop w:val="0"/>
              <w:marBottom w:val="0"/>
              <w:divBdr>
                <w:top w:val="none" w:sz="0" w:space="0" w:color="auto"/>
                <w:left w:val="none" w:sz="0" w:space="0" w:color="auto"/>
                <w:bottom w:val="none" w:sz="0" w:space="0" w:color="auto"/>
                <w:right w:val="none" w:sz="0" w:space="0" w:color="auto"/>
              </w:divBdr>
            </w:div>
            <w:div w:id="1412702473">
              <w:marLeft w:val="0"/>
              <w:marRight w:val="0"/>
              <w:marTop w:val="0"/>
              <w:marBottom w:val="0"/>
              <w:divBdr>
                <w:top w:val="none" w:sz="0" w:space="0" w:color="auto"/>
                <w:left w:val="none" w:sz="0" w:space="0" w:color="auto"/>
                <w:bottom w:val="none" w:sz="0" w:space="0" w:color="auto"/>
                <w:right w:val="none" w:sz="0" w:space="0" w:color="auto"/>
              </w:divBdr>
            </w:div>
            <w:div w:id="1412895160">
              <w:marLeft w:val="0"/>
              <w:marRight w:val="0"/>
              <w:marTop w:val="0"/>
              <w:marBottom w:val="0"/>
              <w:divBdr>
                <w:top w:val="none" w:sz="0" w:space="0" w:color="auto"/>
                <w:left w:val="none" w:sz="0" w:space="0" w:color="auto"/>
                <w:bottom w:val="none" w:sz="0" w:space="0" w:color="auto"/>
                <w:right w:val="none" w:sz="0" w:space="0" w:color="auto"/>
              </w:divBdr>
            </w:div>
            <w:div w:id="1415083453">
              <w:marLeft w:val="0"/>
              <w:marRight w:val="0"/>
              <w:marTop w:val="0"/>
              <w:marBottom w:val="0"/>
              <w:divBdr>
                <w:top w:val="none" w:sz="0" w:space="0" w:color="auto"/>
                <w:left w:val="none" w:sz="0" w:space="0" w:color="auto"/>
                <w:bottom w:val="none" w:sz="0" w:space="0" w:color="auto"/>
                <w:right w:val="none" w:sz="0" w:space="0" w:color="auto"/>
              </w:divBdr>
            </w:div>
            <w:div w:id="1415476152">
              <w:marLeft w:val="0"/>
              <w:marRight w:val="0"/>
              <w:marTop w:val="0"/>
              <w:marBottom w:val="0"/>
              <w:divBdr>
                <w:top w:val="none" w:sz="0" w:space="0" w:color="auto"/>
                <w:left w:val="none" w:sz="0" w:space="0" w:color="auto"/>
                <w:bottom w:val="none" w:sz="0" w:space="0" w:color="auto"/>
                <w:right w:val="none" w:sz="0" w:space="0" w:color="auto"/>
              </w:divBdr>
            </w:div>
            <w:div w:id="1416173362">
              <w:marLeft w:val="0"/>
              <w:marRight w:val="0"/>
              <w:marTop w:val="0"/>
              <w:marBottom w:val="0"/>
              <w:divBdr>
                <w:top w:val="none" w:sz="0" w:space="0" w:color="auto"/>
                <w:left w:val="none" w:sz="0" w:space="0" w:color="auto"/>
                <w:bottom w:val="none" w:sz="0" w:space="0" w:color="auto"/>
                <w:right w:val="none" w:sz="0" w:space="0" w:color="auto"/>
              </w:divBdr>
            </w:div>
            <w:div w:id="1417433425">
              <w:marLeft w:val="0"/>
              <w:marRight w:val="0"/>
              <w:marTop w:val="0"/>
              <w:marBottom w:val="0"/>
              <w:divBdr>
                <w:top w:val="none" w:sz="0" w:space="0" w:color="auto"/>
                <w:left w:val="none" w:sz="0" w:space="0" w:color="auto"/>
                <w:bottom w:val="none" w:sz="0" w:space="0" w:color="auto"/>
                <w:right w:val="none" w:sz="0" w:space="0" w:color="auto"/>
              </w:divBdr>
            </w:div>
            <w:div w:id="1417701249">
              <w:marLeft w:val="0"/>
              <w:marRight w:val="0"/>
              <w:marTop w:val="0"/>
              <w:marBottom w:val="0"/>
              <w:divBdr>
                <w:top w:val="none" w:sz="0" w:space="0" w:color="auto"/>
                <w:left w:val="none" w:sz="0" w:space="0" w:color="auto"/>
                <w:bottom w:val="none" w:sz="0" w:space="0" w:color="auto"/>
                <w:right w:val="none" w:sz="0" w:space="0" w:color="auto"/>
              </w:divBdr>
            </w:div>
            <w:div w:id="1419330506">
              <w:marLeft w:val="0"/>
              <w:marRight w:val="0"/>
              <w:marTop w:val="0"/>
              <w:marBottom w:val="0"/>
              <w:divBdr>
                <w:top w:val="none" w:sz="0" w:space="0" w:color="auto"/>
                <w:left w:val="none" w:sz="0" w:space="0" w:color="auto"/>
                <w:bottom w:val="none" w:sz="0" w:space="0" w:color="auto"/>
                <w:right w:val="none" w:sz="0" w:space="0" w:color="auto"/>
              </w:divBdr>
            </w:div>
            <w:div w:id="1420062464">
              <w:marLeft w:val="0"/>
              <w:marRight w:val="0"/>
              <w:marTop w:val="0"/>
              <w:marBottom w:val="0"/>
              <w:divBdr>
                <w:top w:val="none" w:sz="0" w:space="0" w:color="auto"/>
                <w:left w:val="none" w:sz="0" w:space="0" w:color="auto"/>
                <w:bottom w:val="none" w:sz="0" w:space="0" w:color="auto"/>
                <w:right w:val="none" w:sz="0" w:space="0" w:color="auto"/>
              </w:divBdr>
            </w:div>
            <w:div w:id="1420786498">
              <w:marLeft w:val="0"/>
              <w:marRight w:val="0"/>
              <w:marTop w:val="0"/>
              <w:marBottom w:val="0"/>
              <w:divBdr>
                <w:top w:val="none" w:sz="0" w:space="0" w:color="auto"/>
                <w:left w:val="none" w:sz="0" w:space="0" w:color="auto"/>
                <w:bottom w:val="none" w:sz="0" w:space="0" w:color="auto"/>
                <w:right w:val="none" w:sz="0" w:space="0" w:color="auto"/>
              </w:divBdr>
            </w:div>
            <w:div w:id="1421636171">
              <w:marLeft w:val="0"/>
              <w:marRight w:val="0"/>
              <w:marTop w:val="0"/>
              <w:marBottom w:val="0"/>
              <w:divBdr>
                <w:top w:val="none" w:sz="0" w:space="0" w:color="auto"/>
                <w:left w:val="none" w:sz="0" w:space="0" w:color="auto"/>
                <w:bottom w:val="none" w:sz="0" w:space="0" w:color="auto"/>
                <w:right w:val="none" w:sz="0" w:space="0" w:color="auto"/>
              </w:divBdr>
            </w:div>
            <w:div w:id="1424841046">
              <w:marLeft w:val="0"/>
              <w:marRight w:val="0"/>
              <w:marTop w:val="0"/>
              <w:marBottom w:val="0"/>
              <w:divBdr>
                <w:top w:val="none" w:sz="0" w:space="0" w:color="auto"/>
                <w:left w:val="none" w:sz="0" w:space="0" w:color="auto"/>
                <w:bottom w:val="none" w:sz="0" w:space="0" w:color="auto"/>
                <w:right w:val="none" w:sz="0" w:space="0" w:color="auto"/>
              </w:divBdr>
            </w:div>
            <w:div w:id="1424909327">
              <w:marLeft w:val="0"/>
              <w:marRight w:val="0"/>
              <w:marTop w:val="0"/>
              <w:marBottom w:val="0"/>
              <w:divBdr>
                <w:top w:val="none" w:sz="0" w:space="0" w:color="auto"/>
                <w:left w:val="none" w:sz="0" w:space="0" w:color="auto"/>
                <w:bottom w:val="none" w:sz="0" w:space="0" w:color="auto"/>
                <w:right w:val="none" w:sz="0" w:space="0" w:color="auto"/>
              </w:divBdr>
            </w:div>
            <w:div w:id="1426924314">
              <w:marLeft w:val="0"/>
              <w:marRight w:val="0"/>
              <w:marTop w:val="0"/>
              <w:marBottom w:val="0"/>
              <w:divBdr>
                <w:top w:val="none" w:sz="0" w:space="0" w:color="auto"/>
                <w:left w:val="none" w:sz="0" w:space="0" w:color="auto"/>
                <w:bottom w:val="none" w:sz="0" w:space="0" w:color="auto"/>
                <w:right w:val="none" w:sz="0" w:space="0" w:color="auto"/>
              </w:divBdr>
            </w:div>
            <w:div w:id="1428577496">
              <w:marLeft w:val="0"/>
              <w:marRight w:val="0"/>
              <w:marTop w:val="0"/>
              <w:marBottom w:val="0"/>
              <w:divBdr>
                <w:top w:val="none" w:sz="0" w:space="0" w:color="auto"/>
                <w:left w:val="none" w:sz="0" w:space="0" w:color="auto"/>
                <w:bottom w:val="none" w:sz="0" w:space="0" w:color="auto"/>
                <w:right w:val="none" w:sz="0" w:space="0" w:color="auto"/>
              </w:divBdr>
            </w:div>
            <w:div w:id="1428885359">
              <w:marLeft w:val="0"/>
              <w:marRight w:val="0"/>
              <w:marTop w:val="0"/>
              <w:marBottom w:val="0"/>
              <w:divBdr>
                <w:top w:val="none" w:sz="0" w:space="0" w:color="auto"/>
                <w:left w:val="none" w:sz="0" w:space="0" w:color="auto"/>
                <w:bottom w:val="none" w:sz="0" w:space="0" w:color="auto"/>
                <w:right w:val="none" w:sz="0" w:space="0" w:color="auto"/>
              </w:divBdr>
            </w:div>
            <w:div w:id="1430740776">
              <w:marLeft w:val="0"/>
              <w:marRight w:val="0"/>
              <w:marTop w:val="0"/>
              <w:marBottom w:val="0"/>
              <w:divBdr>
                <w:top w:val="none" w:sz="0" w:space="0" w:color="auto"/>
                <w:left w:val="none" w:sz="0" w:space="0" w:color="auto"/>
                <w:bottom w:val="none" w:sz="0" w:space="0" w:color="auto"/>
                <w:right w:val="none" w:sz="0" w:space="0" w:color="auto"/>
              </w:divBdr>
            </w:div>
            <w:div w:id="1431393683">
              <w:marLeft w:val="0"/>
              <w:marRight w:val="0"/>
              <w:marTop w:val="0"/>
              <w:marBottom w:val="0"/>
              <w:divBdr>
                <w:top w:val="none" w:sz="0" w:space="0" w:color="auto"/>
                <w:left w:val="none" w:sz="0" w:space="0" w:color="auto"/>
                <w:bottom w:val="none" w:sz="0" w:space="0" w:color="auto"/>
                <w:right w:val="none" w:sz="0" w:space="0" w:color="auto"/>
              </w:divBdr>
            </w:div>
            <w:div w:id="1431512053">
              <w:marLeft w:val="0"/>
              <w:marRight w:val="0"/>
              <w:marTop w:val="0"/>
              <w:marBottom w:val="0"/>
              <w:divBdr>
                <w:top w:val="none" w:sz="0" w:space="0" w:color="auto"/>
                <w:left w:val="none" w:sz="0" w:space="0" w:color="auto"/>
                <w:bottom w:val="none" w:sz="0" w:space="0" w:color="auto"/>
                <w:right w:val="none" w:sz="0" w:space="0" w:color="auto"/>
              </w:divBdr>
            </w:div>
            <w:div w:id="1432504431">
              <w:marLeft w:val="0"/>
              <w:marRight w:val="0"/>
              <w:marTop w:val="0"/>
              <w:marBottom w:val="0"/>
              <w:divBdr>
                <w:top w:val="none" w:sz="0" w:space="0" w:color="auto"/>
                <w:left w:val="none" w:sz="0" w:space="0" w:color="auto"/>
                <w:bottom w:val="none" w:sz="0" w:space="0" w:color="auto"/>
                <w:right w:val="none" w:sz="0" w:space="0" w:color="auto"/>
              </w:divBdr>
            </w:div>
            <w:div w:id="1433696914">
              <w:marLeft w:val="0"/>
              <w:marRight w:val="0"/>
              <w:marTop w:val="0"/>
              <w:marBottom w:val="0"/>
              <w:divBdr>
                <w:top w:val="none" w:sz="0" w:space="0" w:color="auto"/>
                <w:left w:val="none" w:sz="0" w:space="0" w:color="auto"/>
                <w:bottom w:val="none" w:sz="0" w:space="0" w:color="auto"/>
                <w:right w:val="none" w:sz="0" w:space="0" w:color="auto"/>
              </w:divBdr>
            </w:div>
            <w:div w:id="1434672353">
              <w:marLeft w:val="0"/>
              <w:marRight w:val="0"/>
              <w:marTop w:val="0"/>
              <w:marBottom w:val="0"/>
              <w:divBdr>
                <w:top w:val="none" w:sz="0" w:space="0" w:color="auto"/>
                <w:left w:val="none" w:sz="0" w:space="0" w:color="auto"/>
                <w:bottom w:val="none" w:sz="0" w:space="0" w:color="auto"/>
                <w:right w:val="none" w:sz="0" w:space="0" w:color="auto"/>
              </w:divBdr>
            </w:div>
            <w:div w:id="1435320370">
              <w:marLeft w:val="0"/>
              <w:marRight w:val="0"/>
              <w:marTop w:val="0"/>
              <w:marBottom w:val="0"/>
              <w:divBdr>
                <w:top w:val="none" w:sz="0" w:space="0" w:color="auto"/>
                <w:left w:val="none" w:sz="0" w:space="0" w:color="auto"/>
                <w:bottom w:val="none" w:sz="0" w:space="0" w:color="auto"/>
                <w:right w:val="none" w:sz="0" w:space="0" w:color="auto"/>
              </w:divBdr>
            </w:div>
            <w:div w:id="1435401784">
              <w:marLeft w:val="0"/>
              <w:marRight w:val="0"/>
              <w:marTop w:val="0"/>
              <w:marBottom w:val="0"/>
              <w:divBdr>
                <w:top w:val="none" w:sz="0" w:space="0" w:color="auto"/>
                <w:left w:val="none" w:sz="0" w:space="0" w:color="auto"/>
                <w:bottom w:val="none" w:sz="0" w:space="0" w:color="auto"/>
                <w:right w:val="none" w:sz="0" w:space="0" w:color="auto"/>
              </w:divBdr>
            </w:div>
            <w:div w:id="1436056256">
              <w:marLeft w:val="0"/>
              <w:marRight w:val="0"/>
              <w:marTop w:val="0"/>
              <w:marBottom w:val="0"/>
              <w:divBdr>
                <w:top w:val="none" w:sz="0" w:space="0" w:color="auto"/>
                <w:left w:val="none" w:sz="0" w:space="0" w:color="auto"/>
                <w:bottom w:val="none" w:sz="0" w:space="0" w:color="auto"/>
                <w:right w:val="none" w:sz="0" w:space="0" w:color="auto"/>
              </w:divBdr>
            </w:div>
            <w:div w:id="1436559412">
              <w:marLeft w:val="0"/>
              <w:marRight w:val="0"/>
              <w:marTop w:val="0"/>
              <w:marBottom w:val="0"/>
              <w:divBdr>
                <w:top w:val="none" w:sz="0" w:space="0" w:color="auto"/>
                <w:left w:val="none" w:sz="0" w:space="0" w:color="auto"/>
                <w:bottom w:val="none" w:sz="0" w:space="0" w:color="auto"/>
                <w:right w:val="none" w:sz="0" w:space="0" w:color="auto"/>
              </w:divBdr>
            </w:div>
            <w:div w:id="1438325938">
              <w:marLeft w:val="0"/>
              <w:marRight w:val="0"/>
              <w:marTop w:val="0"/>
              <w:marBottom w:val="0"/>
              <w:divBdr>
                <w:top w:val="none" w:sz="0" w:space="0" w:color="auto"/>
                <w:left w:val="none" w:sz="0" w:space="0" w:color="auto"/>
                <w:bottom w:val="none" w:sz="0" w:space="0" w:color="auto"/>
                <w:right w:val="none" w:sz="0" w:space="0" w:color="auto"/>
              </w:divBdr>
            </w:div>
            <w:div w:id="1438407420">
              <w:marLeft w:val="0"/>
              <w:marRight w:val="0"/>
              <w:marTop w:val="0"/>
              <w:marBottom w:val="0"/>
              <w:divBdr>
                <w:top w:val="none" w:sz="0" w:space="0" w:color="auto"/>
                <w:left w:val="none" w:sz="0" w:space="0" w:color="auto"/>
                <w:bottom w:val="none" w:sz="0" w:space="0" w:color="auto"/>
                <w:right w:val="none" w:sz="0" w:space="0" w:color="auto"/>
              </w:divBdr>
            </w:div>
            <w:div w:id="1438791254">
              <w:marLeft w:val="0"/>
              <w:marRight w:val="0"/>
              <w:marTop w:val="0"/>
              <w:marBottom w:val="0"/>
              <w:divBdr>
                <w:top w:val="none" w:sz="0" w:space="0" w:color="auto"/>
                <w:left w:val="none" w:sz="0" w:space="0" w:color="auto"/>
                <w:bottom w:val="none" w:sz="0" w:space="0" w:color="auto"/>
                <w:right w:val="none" w:sz="0" w:space="0" w:color="auto"/>
              </w:divBdr>
            </w:div>
            <w:div w:id="1439525050">
              <w:marLeft w:val="0"/>
              <w:marRight w:val="0"/>
              <w:marTop w:val="0"/>
              <w:marBottom w:val="0"/>
              <w:divBdr>
                <w:top w:val="none" w:sz="0" w:space="0" w:color="auto"/>
                <w:left w:val="none" w:sz="0" w:space="0" w:color="auto"/>
                <w:bottom w:val="none" w:sz="0" w:space="0" w:color="auto"/>
                <w:right w:val="none" w:sz="0" w:space="0" w:color="auto"/>
              </w:divBdr>
            </w:div>
            <w:div w:id="1440295969">
              <w:marLeft w:val="0"/>
              <w:marRight w:val="0"/>
              <w:marTop w:val="0"/>
              <w:marBottom w:val="0"/>
              <w:divBdr>
                <w:top w:val="none" w:sz="0" w:space="0" w:color="auto"/>
                <w:left w:val="none" w:sz="0" w:space="0" w:color="auto"/>
                <w:bottom w:val="none" w:sz="0" w:space="0" w:color="auto"/>
                <w:right w:val="none" w:sz="0" w:space="0" w:color="auto"/>
              </w:divBdr>
            </w:div>
            <w:div w:id="1441029534">
              <w:marLeft w:val="0"/>
              <w:marRight w:val="0"/>
              <w:marTop w:val="0"/>
              <w:marBottom w:val="0"/>
              <w:divBdr>
                <w:top w:val="none" w:sz="0" w:space="0" w:color="auto"/>
                <w:left w:val="none" w:sz="0" w:space="0" w:color="auto"/>
                <w:bottom w:val="none" w:sz="0" w:space="0" w:color="auto"/>
                <w:right w:val="none" w:sz="0" w:space="0" w:color="auto"/>
              </w:divBdr>
            </w:div>
            <w:div w:id="1441561292">
              <w:marLeft w:val="0"/>
              <w:marRight w:val="0"/>
              <w:marTop w:val="0"/>
              <w:marBottom w:val="0"/>
              <w:divBdr>
                <w:top w:val="none" w:sz="0" w:space="0" w:color="auto"/>
                <w:left w:val="none" w:sz="0" w:space="0" w:color="auto"/>
                <w:bottom w:val="none" w:sz="0" w:space="0" w:color="auto"/>
                <w:right w:val="none" w:sz="0" w:space="0" w:color="auto"/>
              </w:divBdr>
            </w:div>
            <w:div w:id="1444887920">
              <w:marLeft w:val="0"/>
              <w:marRight w:val="0"/>
              <w:marTop w:val="0"/>
              <w:marBottom w:val="0"/>
              <w:divBdr>
                <w:top w:val="none" w:sz="0" w:space="0" w:color="auto"/>
                <w:left w:val="none" w:sz="0" w:space="0" w:color="auto"/>
                <w:bottom w:val="none" w:sz="0" w:space="0" w:color="auto"/>
                <w:right w:val="none" w:sz="0" w:space="0" w:color="auto"/>
              </w:divBdr>
            </w:div>
            <w:div w:id="1445418857">
              <w:marLeft w:val="0"/>
              <w:marRight w:val="0"/>
              <w:marTop w:val="0"/>
              <w:marBottom w:val="0"/>
              <w:divBdr>
                <w:top w:val="none" w:sz="0" w:space="0" w:color="auto"/>
                <w:left w:val="none" w:sz="0" w:space="0" w:color="auto"/>
                <w:bottom w:val="none" w:sz="0" w:space="0" w:color="auto"/>
                <w:right w:val="none" w:sz="0" w:space="0" w:color="auto"/>
              </w:divBdr>
            </w:div>
            <w:div w:id="1446382455">
              <w:marLeft w:val="0"/>
              <w:marRight w:val="0"/>
              <w:marTop w:val="0"/>
              <w:marBottom w:val="0"/>
              <w:divBdr>
                <w:top w:val="none" w:sz="0" w:space="0" w:color="auto"/>
                <w:left w:val="none" w:sz="0" w:space="0" w:color="auto"/>
                <w:bottom w:val="none" w:sz="0" w:space="0" w:color="auto"/>
                <w:right w:val="none" w:sz="0" w:space="0" w:color="auto"/>
              </w:divBdr>
            </w:div>
            <w:div w:id="1447846699">
              <w:marLeft w:val="0"/>
              <w:marRight w:val="0"/>
              <w:marTop w:val="0"/>
              <w:marBottom w:val="0"/>
              <w:divBdr>
                <w:top w:val="none" w:sz="0" w:space="0" w:color="auto"/>
                <w:left w:val="none" w:sz="0" w:space="0" w:color="auto"/>
                <w:bottom w:val="none" w:sz="0" w:space="0" w:color="auto"/>
                <w:right w:val="none" w:sz="0" w:space="0" w:color="auto"/>
              </w:divBdr>
            </w:div>
            <w:div w:id="1448769291">
              <w:marLeft w:val="0"/>
              <w:marRight w:val="0"/>
              <w:marTop w:val="0"/>
              <w:marBottom w:val="0"/>
              <w:divBdr>
                <w:top w:val="none" w:sz="0" w:space="0" w:color="auto"/>
                <w:left w:val="none" w:sz="0" w:space="0" w:color="auto"/>
                <w:bottom w:val="none" w:sz="0" w:space="0" w:color="auto"/>
                <w:right w:val="none" w:sz="0" w:space="0" w:color="auto"/>
              </w:divBdr>
            </w:div>
            <w:div w:id="1449087858">
              <w:marLeft w:val="0"/>
              <w:marRight w:val="0"/>
              <w:marTop w:val="0"/>
              <w:marBottom w:val="0"/>
              <w:divBdr>
                <w:top w:val="none" w:sz="0" w:space="0" w:color="auto"/>
                <w:left w:val="none" w:sz="0" w:space="0" w:color="auto"/>
                <w:bottom w:val="none" w:sz="0" w:space="0" w:color="auto"/>
                <w:right w:val="none" w:sz="0" w:space="0" w:color="auto"/>
              </w:divBdr>
            </w:div>
            <w:div w:id="1449198581">
              <w:marLeft w:val="0"/>
              <w:marRight w:val="0"/>
              <w:marTop w:val="0"/>
              <w:marBottom w:val="0"/>
              <w:divBdr>
                <w:top w:val="none" w:sz="0" w:space="0" w:color="auto"/>
                <w:left w:val="none" w:sz="0" w:space="0" w:color="auto"/>
                <w:bottom w:val="none" w:sz="0" w:space="0" w:color="auto"/>
                <w:right w:val="none" w:sz="0" w:space="0" w:color="auto"/>
              </w:divBdr>
            </w:div>
            <w:div w:id="1450276541">
              <w:marLeft w:val="0"/>
              <w:marRight w:val="0"/>
              <w:marTop w:val="0"/>
              <w:marBottom w:val="0"/>
              <w:divBdr>
                <w:top w:val="none" w:sz="0" w:space="0" w:color="auto"/>
                <w:left w:val="none" w:sz="0" w:space="0" w:color="auto"/>
                <w:bottom w:val="none" w:sz="0" w:space="0" w:color="auto"/>
                <w:right w:val="none" w:sz="0" w:space="0" w:color="auto"/>
              </w:divBdr>
            </w:div>
            <w:div w:id="1451242361">
              <w:marLeft w:val="0"/>
              <w:marRight w:val="0"/>
              <w:marTop w:val="0"/>
              <w:marBottom w:val="0"/>
              <w:divBdr>
                <w:top w:val="none" w:sz="0" w:space="0" w:color="auto"/>
                <w:left w:val="none" w:sz="0" w:space="0" w:color="auto"/>
                <w:bottom w:val="none" w:sz="0" w:space="0" w:color="auto"/>
                <w:right w:val="none" w:sz="0" w:space="0" w:color="auto"/>
              </w:divBdr>
            </w:div>
            <w:div w:id="1451700743">
              <w:marLeft w:val="0"/>
              <w:marRight w:val="0"/>
              <w:marTop w:val="0"/>
              <w:marBottom w:val="0"/>
              <w:divBdr>
                <w:top w:val="none" w:sz="0" w:space="0" w:color="auto"/>
                <w:left w:val="none" w:sz="0" w:space="0" w:color="auto"/>
                <w:bottom w:val="none" w:sz="0" w:space="0" w:color="auto"/>
                <w:right w:val="none" w:sz="0" w:space="0" w:color="auto"/>
              </w:divBdr>
            </w:div>
            <w:div w:id="1452360393">
              <w:marLeft w:val="0"/>
              <w:marRight w:val="0"/>
              <w:marTop w:val="0"/>
              <w:marBottom w:val="0"/>
              <w:divBdr>
                <w:top w:val="none" w:sz="0" w:space="0" w:color="auto"/>
                <w:left w:val="none" w:sz="0" w:space="0" w:color="auto"/>
                <w:bottom w:val="none" w:sz="0" w:space="0" w:color="auto"/>
                <w:right w:val="none" w:sz="0" w:space="0" w:color="auto"/>
              </w:divBdr>
            </w:div>
            <w:div w:id="1452435516">
              <w:marLeft w:val="0"/>
              <w:marRight w:val="0"/>
              <w:marTop w:val="0"/>
              <w:marBottom w:val="0"/>
              <w:divBdr>
                <w:top w:val="none" w:sz="0" w:space="0" w:color="auto"/>
                <w:left w:val="none" w:sz="0" w:space="0" w:color="auto"/>
                <w:bottom w:val="none" w:sz="0" w:space="0" w:color="auto"/>
                <w:right w:val="none" w:sz="0" w:space="0" w:color="auto"/>
              </w:divBdr>
            </w:div>
            <w:div w:id="1452747959">
              <w:marLeft w:val="0"/>
              <w:marRight w:val="0"/>
              <w:marTop w:val="0"/>
              <w:marBottom w:val="0"/>
              <w:divBdr>
                <w:top w:val="none" w:sz="0" w:space="0" w:color="auto"/>
                <w:left w:val="none" w:sz="0" w:space="0" w:color="auto"/>
                <w:bottom w:val="none" w:sz="0" w:space="0" w:color="auto"/>
                <w:right w:val="none" w:sz="0" w:space="0" w:color="auto"/>
              </w:divBdr>
            </w:div>
            <w:div w:id="1452825620">
              <w:marLeft w:val="0"/>
              <w:marRight w:val="0"/>
              <w:marTop w:val="0"/>
              <w:marBottom w:val="0"/>
              <w:divBdr>
                <w:top w:val="none" w:sz="0" w:space="0" w:color="auto"/>
                <w:left w:val="none" w:sz="0" w:space="0" w:color="auto"/>
                <w:bottom w:val="none" w:sz="0" w:space="0" w:color="auto"/>
                <w:right w:val="none" w:sz="0" w:space="0" w:color="auto"/>
              </w:divBdr>
            </w:div>
            <w:div w:id="1453789136">
              <w:marLeft w:val="0"/>
              <w:marRight w:val="0"/>
              <w:marTop w:val="0"/>
              <w:marBottom w:val="0"/>
              <w:divBdr>
                <w:top w:val="none" w:sz="0" w:space="0" w:color="auto"/>
                <w:left w:val="none" w:sz="0" w:space="0" w:color="auto"/>
                <w:bottom w:val="none" w:sz="0" w:space="0" w:color="auto"/>
                <w:right w:val="none" w:sz="0" w:space="0" w:color="auto"/>
              </w:divBdr>
            </w:div>
            <w:div w:id="1454135456">
              <w:marLeft w:val="0"/>
              <w:marRight w:val="0"/>
              <w:marTop w:val="0"/>
              <w:marBottom w:val="0"/>
              <w:divBdr>
                <w:top w:val="none" w:sz="0" w:space="0" w:color="auto"/>
                <w:left w:val="none" w:sz="0" w:space="0" w:color="auto"/>
                <w:bottom w:val="none" w:sz="0" w:space="0" w:color="auto"/>
                <w:right w:val="none" w:sz="0" w:space="0" w:color="auto"/>
              </w:divBdr>
            </w:div>
            <w:div w:id="1454324563">
              <w:marLeft w:val="0"/>
              <w:marRight w:val="0"/>
              <w:marTop w:val="0"/>
              <w:marBottom w:val="0"/>
              <w:divBdr>
                <w:top w:val="none" w:sz="0" w:space="0" w:color="auto"/>
                <w:left w:val="none" w:sz="0" w:space="0" w:color="auto"/>
                <w:bottom w:val="none" w:sz="0" w:space="0" w:color="auto"/>
                <w:right w:val="none" w:sz="0" w:space="0" w:color="auto"/>
              </w:divBdr>
            </w:div>
            <w:div w:id="1454982476">
              <w:marLeft w:val="0"/>
              <w:marRight w:val="0"/>
              <w:marTop w:val="0"/>
              <w:marBottom w:val="0"/>
              <w:divBdr>
                <w:top w:val="none" w:sz="0" w:space="0" w:color="auto"/>
                <w:left w:val="none" w:sz="0" w:space="0" w:color="auto"/>
                <w:bottom w:val="none" w:sz="0" w:space="0" w:color="auto"/>
                <w:right w:val="none" w:sz="0" w:space="0" w:color="auto"/>
              </w:divBdr>
            </w:div>
            <w:div w:id="1457214380">
              <w:marLeft w:val="0"/>
              <w:marRight w:val="0"/>
              <w:marTop w:val="0"/>
              <w:marBottom w:val="0"/>
              <w:divBdr>
                <w:top w:val="none" w:sz="0" w:space="0" w:color="auto"/>
                <w:left w:val="none" w:sz="0" w:space="0" w:color="auto"/>
                <w:bottom w:val="none" w:sz="0" w:space="0" w:color="auto"/>
                <w:right w:val="none" w:sz="0" w:space="0" w:color="auto"/>
              </w:divBdr>
            </w:div>
            <w:div w:id="1458648590">
              <w:marLeft w:val="0"/>
              <w:marRight w:val="0"/>
              <w:marTop w:val="0"/>
              <w:marBottom w:val="0"/>
              <w:divBdr>
                <w:top w:val="none" w:sz="0" w:space="0" w:color="auto"/>
                <w:left w:val="none" w:sz="0" w:space="0" w:color="auto"/>
                <w:bottom w:val="none" w:sz="0" w:space="0" w:color="auto"/>
                <w:right w:val="none" w:sz="0" w:space="0" w:color="auto"/>
              </w:divBdr>
            </w:div>
            <w:div w:id="1458841527">
              <w:marLeft w:val="0"/>
              <w:marRight w:val="0"/>
              <w:marTop w:val="0"/>
              <w:marBottom w:val="0"/>
              <w:divBdr>
                <w:top w:val="none" w:sz="0" w:space="0" w:color="auto"/>
                <w:left w:val="none" w:sz="0" w:space="0" w:color="auto"/>
                <w:bottom w:val="none" w:sz="0" w:space="0" w:color="auto"/>
                <w:right w:val="none" w:sz="0" w:space="0" w:color="auto"/>
              </w:divBdr>
            </w:div>
            <w:div w:id="1459033435">
              <w:marLeft w:val="0"/>
              <w:marRight w:val="0"/>
              <w:marTop w:val="0"/>
              <w:marBottom w:val="0"/>
              <w:divBdr>
                <w:top w:val="none" w:sz="0" w:space="0" w:color="auto"/>
                <w:left w:val="none" w:sz="0" w:space="0" w:color="auto"/>
                <w:bottom w:val="none" w:sz="0" w:space="0" w:color="auto"/>
                <w:right w:val="none" w:sz="0" w:space="0" w:color="auto"/>
              </w:divBdr>
            </w:div>
            <w:div w:id="1459686022">
              <w:marLeft w:val="0"/>
              <w:marRight w:val="0"/>
              <w:marTop w:val="0"/>
              <w:marBottom w:val="0"/>
              <w:divBdr>
                <w:top w:val="none" w:sz="0" w:space="0" w:color="auto"/>
                <w:left w:val="none" w:sz="0" w:space="0" w:color="auto"/>
                <w:bottom w:val="none" w:sz="0" w:space="0" w:color="auto"/>
                <w:right w:val="none" w:sz="0" w:space="0" w:color="auto"/>
              </w:divBdr>
            </w:div>
            <w:div w:id="1461458088">
              <w:marLeft w:val="0"/>
              <w:marRight w:val="0"/>
              <w:marTop w:val="0"/>
              <w:marBottom w:val="0"/>
              <w:divBdr>
                <w:top w:val="none" w:sz="0" w:space="0" w:color="auto"/>
                <w:left w:val="none" w:sz="0" w:space="0" w:color="auto"/>
                <w:bottom w:val="none" w:sz="0" w:space="0" w:color="auto"/>
                <w:right w:val="none" w:sz="0" w:space="0" w:color="auto"/>
              </w:divBdr>
            </w:div>
            <w:div w:id="1461460867">
              <w:marLeft w:val="0"/>
              <w:marRight w:val="0"/>
              <w:marTop w:val="0"/>
              <w:marBottom w:val="0"/>
              <w:divBdr>
                <w:top w:val="none" w:sz="0" w:space="0" w:color="auto"/>
                <w:left w:val="none" w:sz="0" w:space="0" w:color="auto"/>
                <w:bottom w:val="none" w:sz="0" w:space="0" w:color="auto"/>
                <w:right w:val="none" w:sz="0" w:space="0" w:color="auto"/>
              </w:divBdr>
            </w:div>
            <w:div w:id="1463232526">
              <w:marLeft w:val="0"/>
              <w:marRight w:val="0"/>
              <w:marTop w:val="0"/>
              <w:marBottom w:val="0"/>
              <w:divBdr>
                <w:top w:val="none" w:sz="0" w:space="0" w:color="auto"/>
                <w:left w:val="none" w:sz="0" w:space="0" w:color="auto"/>
                <w:bottom w:val="none" w:sz="0" w:space="0" w:color="auto"/>
                <w:right w:val="none" w:sz="0" w:space="0" w:color="auto"/>
              </w:divBdr>
            </w:div>
            <w:div w:id="1463384937">
              <w:marLeft w:val="0"/>
              <w:marRight w:val="0"/>
              <w:marTop w:val="0"/>
              <w:marBottom w:val="0"/>
              <w:divBdr>
                <w:top w:val="none" w:sz="0" w:space="0" w:color="auto"/>
                <w:left w:val="none" w:sz="0" w:space="0" w:color="auto"/>
                <w:bottom w:val="none" w:sz="0" w:space="0" w:color="auto"/>
                <w:right w:val="none" w:sz="0" w:space="0" w:color="auto"/>
              </w:divBdr>
            </w:div>
            <w:div w:id="1463772437">
              <w:marLeft w:val="0"/>
              <w:marRight w:val="0"/>
              <w:marTop w:val="0"/>
              <w:marBottom w:val="0"/>
              <w:divBdr>
                <w:top w:val="none" w:sz="0" w:space="0" w:color="auto"/>
                <w:left w:val="none" w:sz="0" w:space="0" w:color="auto"/>
                <w:bottom w:val="none" w:sz="0" w:space="0" w:color="auto"/>
                <w:right w:val="none" w:sz="0" w:space="0" w:color="auto"/>
              </w:divBdr>
            </w:div>
            <w:div w:id="1464691764">
              <w:marLeft w:val="0"/>
              <w:marRight w:val="0"/>
              <w:marTop w:val="0"/>
              <w:marBottom w:val="0"/>
              <w:divBdr>
                <w:top w:val="none" w:sz="0" w:space="0" w:color="auto"/>
                <w:left w:val="none" w:sz="0" w:space="0" w:color="auto"/>
                <w:bottom w:val="none" w:sz="0" w:space="0" w:color="auto"/>
                <w:right w:val="none" w:sz="0" w:space="0" w:color="auto"/>
              </w:divBdr>
            </w:div>
            <w:div w:id="1465002514">
              <w:marLeft w:val="0"/>
              <w:marRight w:val="0"/>
              <w:marTop w:val="0"/>
              <w:marBottom w:val="0"/>
              <w:divBdr>
                <w:top w:val="none" w:sz="0" w:space="0" w:color="auto"/>
                <w:left w:val="none" w:sz="0" w:space="0" w:color="auto"/>
                <w:bottom w:val="none" w:sz="0" w:space="0" w:color="auto"/>
                <w:right w:val="none" w:sz="0" w:space="0" w:color="auto"/>
              </w:divBdr>
            </w:div>
            <w:div w:id="1465465984">
              <w:marLeft w:val="0"/>
              <w:marRight w:val="0"/>
              <w:marTop w:val="0"/>
              <w:marBottom w:val="0"/>
              <w:divBdr>
                <w:top w:val="none" w:sz="0" w:space="0" w:color="auto"/>
                <w:left w:val="none" w:sz="0" w:space="0" w:color="auto"/>
                <w:bottom w:val="none" w:sz="0" w:space="0" w:color="auto"/>
                <w:right w:val="none" w:sz="0" w:space="0" w:color="auto"/>
              </w:divBdr>
            </w:div>
            <w:div w:id="1466923941">
              <w:marLeft w:val="0"/>
              <w:marRight w:val="0"/>
              <w:marTop w:val="0"/>
              <w:marBottom w:val="0"/>
              <w:divBdr>
                <w:top w:val="none" w:sz="0" w:space="0" w:color="auto"/>
                <w:left w:val="none" w:sz="0" w:space="0" w:color="auto"/>
                <w:bottom w:val="none" w:sz="0" w:space="0" w:color="auto"/>
                <w:right w:val="none" w:sz="0" w:space="0" w:color="auto"/>
              </w:divBdr>
            </w:div>
            <w:div w:id="1469325987">
              <w:marLeft w:val="0"/>
              <w:marRight w:val="0"/>
              <w:marTop w:val="0"/>
              <w:marBottom w:val="0"/>
              <w:divBdr>
                <w:top w:val="none" w:sz="0" w:space="0" w:color="auto"/>
                <w:left w:val="none" w:sz="0" w:space="0" w:color="auto"/>
                <w:bottom w:val="none" w:sz="0" w:space="0" w:color="auto"/>
                <w:right w:val="none" w:sz="0" w:space="0" w:color="auto"/>
              </w:divBdr>
            </w:div>
            <w:div w:id="1471901658">
              <w:marLeft w:val="0"/>
              <w:marRight w:val="0"/>
              <w:marTop w:val="0"/>
              <w:marBottom w:val="0"/>
              <w:divBdr>
                <w:top w:val="none" w:sz="0" w:space="0" w:color="auto"/>
                <w:left w:val="none" w:sz="0" w:space="0" w:color="auto"/>
                <w:bottom w:val="none" w:sz="0" w:space="0" w:color="auto"/>
                <w:right w:val="none" w:sz="0" w:space="0" w:color="auto"/>
              </w:divBdr>
            </w:div>
            <w:div w:id="1472212305">
              <w:marLeft w:val="0"/>
              <w:marRight w:val="0"/>
              <w:marTop w:val="0"/>
              <w:marBottom w:val="0"/>
              <w:divBdr>
                <w:top w:val="none" w:sz="0" w:space="0" w:color="auto"/>
                <w:left w:val="none" w:sz="0" w:space="0" w:color="auto"/>
                <w:bottom w:val="none" w:sz="0" w:space="0" w:color="auto"/>
                <w:right w:val="none" w:sz="0" w:space="0" w:color="auto"/>
              </w:divBdr>
            </w:div>
            <w:div w:id="1476214482">
              <w:marLeft w:val="0"/>
              <w:marRight w:val="0"/>
              <w:marTop w:val="0"/>
              <w:marBottom w:val="0"/>
              <w:divBdr>
                <w:top w:val="none" w:sz="0" w:space="0" w:color="auto"/>
                <w:left w:val="none" w:sz="0" w:space="0" w:color="auto"/>
                <w:bottom w:val="none" w:sz="0" w:space="0" w:color="auto"/>
                <w:right w:val="none" w:sz="0" w:space="0" w:color="auto"/>
              </w:divBdr>
            </w:div>
            <w:div w:id="1477918075">
              <w:marLeft w:val="0"/>
              <w:marRight w:val="0"/>
              <w:marTop w:val="0"/>
              <w:marBottom w:val="0"/>
              <w:divBdr>
                <w:top w:val="none" w:sz="0" w:space="0" w:color="auto"/>
                <w:left w:val="none" w:sz="0" w:space="0" w:color="auto"/>
                <w:bottom w:val="none" w:sz="0" w:space="0" w:color="auto"/>
                <w:right w:val="none" w:sz="0" w:space="0" w:color="auto"/>
              </w:divBdr>
            </w:div>
            <w:div w:id="1478498656">
              <w:marLeft w:val="0"/>
              <w:marRight w:val="0"/>
              <w:marTop w:val="0"/>
              <w:marBottom w:val="0"/>
              <w:divBdr>
                <w:top w:val="none" w:sz="0" w:space="0" w:color="auto"/>
                <w:left w:val="none" w:sz="0" w:space="0" w:color="auto"/>
                <w:bottom w:val="none" w:sz="0" w:space="0" w:color="auto"/>
                <w:right w:val="none" w:sz="0" w:space="0" w:color="auto"/>
              </w:divBdr>
            </w:div>
            <w:div w:id="1479418725">
              <w:marLeft w:val="0"/>
              <w:marRight w:val="0"/>
              <w:marTop w:val="0"/>
              <w:marBottom w:val="0"/>
              <w:divBdr>
                <w:top w:val="none" w:sz="0" w:space="0" w:color="auto"/>
                <w:left w:val="none" w:sz="0" w:space="0" w:color="auto"/>
                <w:bottom w:val="none" w:sz="0" w:space="0" w:color="auto"/>
                <w:right w:val="none" w:sz="0" w:space="0" w:color="auto"/>
              </w:divBdr>
            </w:div>
            <w:div w:id="1479764913">
              <w:marLeft w:val="0"/>
              <w:marRight w:val="0"/>
              <w:marTop w:val="0"/>
              <w:marBottom w:val="0"/>
              <w:divBdr>
                <w:top w:val="none" w:sz="0" w:space="0" w:color="auto"/>
                <w:left w:val="none" w:sz="0" w:space="0" w:color="auto"/>
                <w:bottom w:val="none" w:sz="0" w:space="0" w:color="auto"/>
                <w:right w:val="none" w:sz="0" w:space="0" w:color="auto"/>
              </w:divBdr>
            </w:div>
            <w:div w:id="1480881510">
              <w:marLeft w:val="0"/>
              <w:marRight w:val="0"/>
              <w:marTop w:val="0"/>
              <w:marBottom w:val="0"/>
              <w:divBdr>
                <w:top w:val="none" w:sz="0" w:space="0" w:color="auto"/>
                <w:left w:val="none" w:sz="0" w:space="0" w:color="auto"/>
                <w:bottom w:val="none" w:sz="0" w:space="0" w:color="auto"/>
                <w:right w:val="none" w:sz="0" w:space="0" w:color="auto"/>
              </w:divBdr>
            </w:div>
            <w:div w:id="1482769610">
              <w:marLeft w:val="0"/>
              <w:marRight w:val="0"/>
              <w:marTop w:val="0"/>
              <w:marBottom w:val="0"/>
              <w:divBdr>
                <w:top w:val="none" w:sz="0" w:space="0" w:color="auto"/>
                <w:left w:val="none" w:sz="0" w:space="0" w:color="auto"/>
                <w:bottom w:val="none" w:sz="0" w:space="0" w:color="auto"/>
                <w:right w:val="none" w:sz="0" w:space="0" w:color="auto"/>
              </w:divBdr>
            </w:div>
            <w:div w:id="1482818398">
              <w:marLeft w:val="0"/>
              <w:marRight w:val="0"/>
              <w:marTop w:val="0"/>
              <w:marBottom w:val="0"/>
              <w:divBdr>
                <w:top w:val="none" w:sz="0" w:space="0" w:color="auto"/>
                <w:left w:val="none" w:sz="0" w:space="0" w:color="auto"/>
                <w:bottom w:val="none" w:sz="0" w:space="0" w:color="auto"/>
                <w:right w:val="none" w:sz="0" w:space="0" w:color="auto"/>
              </w:divBdr>
            </w:div>
            <w:div w:id="1483621280">
              <w:marLeft w:val="0"/>
              <w:marRight w:val="0"/>
              <w:marTop w:val="0"/>
              <w:marBottom w:val="0"/>
              <w:divBdr>
                <w:top w:val="none" w:sz="0" w:space="0" w:color="auto"/>
                <w:left w:val="none" w:sz="0" w:space="0" w:color="auto"/>
                <w:bottom w:val="none" w:sz="0" w:space="0" w:color="auto"/>
                <w:right w:val="none" w:sz="0" w:space="0" w:color="auto"/>
              </w:divBdr>
            </w:div>
            <w:div w:id="1483735183">
              <w:marLeft w:val="0"/>
              <w:marRight w:val="0"/>
              <w:marTop w:val="0"/>
              <w:marBottom w:val="0"/>
              <w:divBdr>
                <w:top w:val="none" w:sz="0" w:space="0" w:color="auto"/>
                <w:left w:val="none" w:sz="0" w:space="0" w:color="auto"/>
                <w:bottom w:val="none" w:sz="0" w:space="0" w:color="auto"/>
                <w:right w:val="none" w:sz="0" w:space="0" w:color="auto"/>
              </w:divBdr>
            </w:div>
            <w:div w:id="1484082372">
              <w:marLeft w:val="0"/>
              <w:marRight w:val="0"/>
              <w:marTop w:val="0"/>
              <w:marBottom w:val="0"/>
              <w:divBdr>
                <w:top w:val="none" w:sz="0" w:space="0" w:color="auto"/>
                <w:left w:val="none" w:sz="0" w:space="0" w:color="auto"/>
                <w:bottom w:val="none" w:sz="0" w:space="0" w:color="auto"/>
                <w:right w:val="none" w:sz="0" w:space="0" w:color="auto"/>
              </w:divBdr>
            </w:div>
            <w:div w:id="1484614812">
              <w:marLeft w:val="0"/>
              <w:marRight w:val="0"/>
              <w:marTop w:val="0"/>
              <w:marBottom w:val="0"/>
              <w:divBdr>
                <w:top w:val="none" w:sz="0" w:space="0" w:color="auto"/>
                <w:left w:val="none" w:sz="0" w:space="0" w:color="auto"/>
                <w:bottom w:val="none" w:sz="0" w:space="0" w:color="auto"/>
                <w:right w:val="none" w:sz="0" w:space="0" w:color="auto"/>
              </w:divBdr>
            </w:div>
            <w:div w:id="1484854618">
              <w:marLeft w:val="0"/>
              <w:marRight w:val="0"/>
              <w:marTop w:val="0"/>
              <w:marBottom w:val="0"/>
              <w:divBdr>
                <w:top w:val="none" w:sz="0" w:space="0" w:color="auto"/>
                <w:left w:val="none" w:sz="0" w:space="0" w:color="auto"/>
                <w:bottom w:val="none" w:sz="0" w:space="0" w:color="auto"/>
                <w:right w:val="none" w:sz="0" w:space="0" w:color="auto"/>
              </w:divBdr>
            </w:div>
            <w:div w:id="1486164252">
              <w:marLeft w:val="0"/>
              <w:marRight w:val="0"/>
              <w:marTop w:val="0"/>
              <w:marBottom w:val="0"/>
              <w:divBdr>
                <w:top w:val="none" w:sz="0" w:space="0" w:color="auto"/>
                <w:left w:val="none" w:sz="0" w:space="0" w:color="auto"/>
                <w:bottom w:val="none" w:sz="0" w:space="0" w:color="auto"/>
                <w:right w:val="none" w:sz="0" w:space="0" w:color="auto"/>
              </w:divBdr>
            </w:div>
            <w:div w:id="1486356960">
              <w:marLeft w:val="0"/>
              <w:marRight w:val="0"/>
              <w:marTop w:val="0"/>
              <w:marBottom w:val="0"/>
              <w:divBdr>
                <w:top w:val="none" w:sz="0" w:space="0" w:color="auto"/>
                <w:left w:val="none" w:sz="0" w:space="0" w:color="auto"/>
                <w:bottom w:val="none" w:sz="0" w:space="0" w:color="auto"/>
                <w:right w:val="none" w:sz="0" w:space="0" w:color="auto"/>
              </w:divBdr>
            </w:div>
            <w:div w:id="1486780947">
              <w:marLeft w:val="0"/>
              <w:marRight w:val="0"/>
              <w:marTop w:val="0"/>
              <w:marBottom w:val="0"/>
              <w:divBdr>
                <w:top w:val="none" w:sz="0" w:space="0" w:color="auto"/>
                <w:left w:val="none" w:sz="0" w:space="0" w:color="auto"/>
                <w:bottom w:val="none" w:sz="0" w:space="0" w:color="auto"/>
                <w:right w:val="none" w:sz="0" w:space="0" w:color="auto"/>
              </w:divBdr>
            </w:div>
            <w:div w:id="1487282118">
              <w:marLeft w:val="0"/>
              <w:marRight w:val="0"/>
              <w:marTop w:val="0"/>
              <w:marBottom w:val="0"/>
              <w:divBdr>
                <w:top w:val="none" w:sz="0" w:space="0" w:color="auto"/>
                <w:left w:val="none" w:sz="0" w:space="0" w:color="auto"/>
                <w:bottom w:val="none" w:sz="0" w:space="0" w:color="auto"/>
                <w:right w:val="none" w:sz="0" w:space="0" w:color="auto"/>
              </w:divBdr>
            </w:div>
            <w:div w:id="1487744710">
              <w:marLeft w:val="0"/>
              <w:marRight w:val="0"/>
              <w:marTop w:val="0"/>
              <w:marBottom w:val="0"/>
              <w:divBdr>
                <w:top w:val="none" w:sz="0" w:space="0" w:color="auto"/>
                <w:left w:val="none" w:sz="0" w:space="0" w:color="auto"/>
                <w:bottom w:val="none" w:sz="0" w:space="0" w:color="auto"/>
                <w:right w:val="none" w:sz="0" w:space="0" w:color="auto"/>
              </w:divBdr>
            </w:div>
            <w:div w:id="1487748359">
              <w:marLeft w:val="0"/>
              <w:marRight w:val="0"/>
              <w:marTop w:val="0"/>
              <w:marBottom w:val="0"/>
              <w:divBdr>
                <w:top w:val="none" w:sz="0" w:space="0" w:color="auto"/>
                <w:left w:val="none" w:sz="0" w:space="0" w:color="auto"/>
                <w:bottom w:val="none" w:sz="0" w:space="0" w:color="auto"/>
                <w:right w:val="none" w:sz="0" w:space="0" w:color="auto"/>
              </w:divBdr>
            </w:div>
            <w:div w:id="1489859961">
              <w:marLeft w:val="0"/>
              <w:marRight w:val="0"/>
              <w:marTop w:val="0"/>
              <w:marBottom w:val="0"/>
              <w:divBdr>
                <w:top w:val="none" w:sz="0" w:space="0" w:color="auto"/>
                <w:left w:val="none" w:sz="0" w:space="0" w:color="auto"/>
                <w:bottom w:val="none" w:sz="0" w:space="0" w:color="auto"/>
                <w:right w:val="none" w:sz="0" w:space="0" w:color="auto"/>
              </w:divBdr>
            </w:div>
            <w:div w:id="1489905218">
              <w:marLeft w:val="0"/>
              <w:marRight w:val="0"/>
              <w:marTop w:val="0"/>
              <w:marBottom w:val="0"/>
              <w:divBdr>
                <w:top w:val="none" w:sz="0" w:space="0" w:color="auto"/>
                <w:left w:val="none" w:sz="0" w:space="0" w:color="auto"/>
                <w:bottom w:val="none" w:sz="0" w:space="0" w:color="auto"/>
                <w:right w:val="none" w:sz="0" w:space="0" w:color="auto"/>
              </w:divBdr>
            </w:div>
            <w:div w:id="1489905689">
              <w:marLeft w:val="0"/>
              <w:marRight w:val="0"/>
              <w:marTop w:val="0"/>
              <w:marBottom w:val="0"/>
              <w:divBdr>
                <w:top w:val="none" w:sz="0" w:space="0" w:color="auto"/>
                <w:left w:val="none" w:sz="0" w:space="0" w:color="auto"/>
                <w:bottom w:val="none" w:sz="0" w:space="0" w:color="auto"/>
                <w:right w:val="none" w:sz="0" w:space="0" w:color="auto"/>
              </w:divBdr>
            </w:div>
            <w:div w:id="1491672767">
              <w:marLeft w:val="0"/>
              <w:marRight w:val="0"/>
              <w:marTop w:val="0"/>
              <w:marBottom w:val="0"/>
              <w:divBdr>
                <w:top w:val="none" w:sz="0" w:space="0" w:color="auto"/>
                <w:left w:val="none" w:sz="0" w:space="0" w:color="auto"/>
                <w:bottom w:val="none" w:sz="0" w:space="0" w:color="auto"/>
                <w:right w:val="none" w:sz="0" w:space="0" w:color="auto"/>
              </w:divBdr>
            </w:div>
            <w:div w:id="1493376847">
              <w:marLeft w:val="0"/>
              <w:marRight w:val="0"/>
              <w:marTop w:val="0"/>
              <w:marBottom w:val="0"/>
              <w:divBdr>
                <w:top w:val="none" w:sz="0" w:space="0" w:color="auto"/>
                <w:left w:val="none" w:sz="0" w:space="0" w:color="auto"/>
                <w:bottom w:val="none" w:sz="0" w:space="0" w:color="auto"/>
                <w:right w:val="none" w:sz="0" w:space="0" w:color="auto"/>
              </w:divBdr>
            </w:div>
            <w:div w:id="1495491345">
              <w:marLeft w:val="0"/>
              <w:marRight w:val="0"/>
              <w:marTop w:val="0"/>
              <w:marBottom w:val="0"/>
              <w:divBdr>
                <w:top w:val="none" w:sz="0" w:space="0" w:color="auto"/>
                <w:left w:val="none" w:sz="0" w:space="0" w:color="auto"/>
                <w:bottom w:val="none" w:sz="0" w:space="0" w:color="auto"/>
                <w:right w:val="none" w:sz="0" w:space="0" w:color="auto"/>
              </w:divBdr>
            </w:div>
            <w:div w:id="1495803828">
              <w:marLeft w:val="0"/>
              <w:marRight w:val="0"/>
              <w:marTop w:val="0"/>
              <w:marBottom w:val="0"/>
              <w:divBdr>
                <w:top w:val="none" w:sz="0" w:space="0" w:color="auto"/>
                <w:left w:val="none" w:sz="0" w:space="0" w:color="auto"/>
                <w:bottom w:val="none" w:sz="0" w:space="0" w:color="auto"/>
                <w:right w:val="none" w:sz="0" w:space="0" w:color="auto"/>
              </w:divBdr>
            </w:div>
            <w:div w:id="1496336595">
              <w:marLeft w:val="0"/>
              <w:marRight w:val="0"/>
              <w:marTop w:val="0"/>
              <w:marBottom w:val="0"/>
              <w:divBdr>
                <w:top w:val="none" w:sz="0" w:space="0" w:color="auto"/>
                <w:left w:val="none" w:sz="0" w:space="0" w:color="auto"/>
                <w:bottom w:val="none" w:sz="0" w:space="0" w:color="auto"/>
                <w:right w:val="none" w:sz="0" w:space="0" w:color="auto"/>
              </w:divBdr>
            </w:div>
            <w:div w:id="1498686530">
              <w:marLeft w:val="0"/>
              <w:marRight w:val="0"/>
              <w:marTop w:val="0"/>
              <w:marBottom w:val="0"/>
              <w:divBdr>
                <w:top w:val="none" w:sz="0" w:space="0" w:color="auto"/>
                <w:left w:val="none" w:sz="0" w:space="0" w:color="auto"/>
                <w:bottom w:val="none" w:sz="0" w:space="0" w:color="auto"/>
                <w:right w:val="none" w:sz="0" w:space="0" w:color="auto"/>
              </w:divBdr>
            </w:div>
            <w:div w:id="1499928828">
              <w:marLeft w:val="0"/>
              <w:marRight w:val="0"/>
              <w:marTop w:val="0"/>
              <w:marBottom w:val="0"/>
              <w:divBdr>
                <w:top w:val="none" w:sz="0" w:space="0" w:color="auto"/>
                <w:left w:val="none" w:sz="0" w:space="0" w:color="auto"/>
                <w:bottom w:val="none" w:sz="0" w:space="0" w:color="auto"/>
                <w:right w:val="none" w:sz="0" w:space="0" w:color="auto"/>
              </w:divBdr>
            </w:div>
            <w:div w:id="1500924912">
              <w:marLeft w:val="0"/>
              <w:marRight w:val="0"/>
              <w:marTop w:val="0"/>
              <w:marBottom w:val="0"/>
              <w:divBdr>
                <w:top w:val="none" w:sz="0" w:space="0" w:color="auto"/>
                <w:left w:val="none" w:sz="0" w:space="0" w:color="auto"/>
                <w:bottom w:val="none" w:sz="0" w:space="0" w:color="auto"/>
                <w:right w:val="none" w:sz="0" w:space="0" w:color="auto"/>
              </w:divBdr>
            </w:div>
            <w:div w:id="1501772017">
              <w:marLeft w:val="0"/>
              <w:marRight w:val="0"/>
              <w:marTop w:val="0"/>
              <w:marBottom w:val="0"/>
              <w:divBdr>
                <w:top w:val="none" w:sz="0" w:space="0" w:color="auto"/>
                <w:left w:val="none" w:sz="0" w:space="0" w:color="auto"/>
                <w:bottom w:val="none" w:sz="0" w:space="0" w:color="auto"/>
                <w:right w:val="none" w:sz="0" w:space="0" w:color="auto"/>
              </w:divBdr>
            </w:div>
            <w:div w:id="1501776834">
              <w:marLeft w:val="0"/>
              <w:marRight w:val="0"/>
              <w:marTop w:val="0"/>
              <w:marBottom w:val="0"/>
              <w:divBdr>
                <w:top w:val="none" w:sz="0" w:space="0" w:color="auto"/>
                <w:left w:val="none" w:sz="0" w:space="0" w:color="auto"/>
                <w:bottom w:val="none" w:sz="0" w:space="0" w:color="auto"/>
                <w:right w:val="none" w:sz="0" w:space="0" w:color="auto"/>
              </w:divBdr>
            </w:div>
            <w:div w:id="1502310505">
              <w:marLeft w:val="0"/>
              <w:marRight w:val="0"/>
              <w:marTop w:val="0"/>
              <w:marBottom w:val="0"/>
              <w:divBdr>
                <w:top w:val="none" w:sz="0" w:space="0" w:color="auto"/>
                <w:left w:val="none" w:sz="0" w:space="0" w:color="auto"/>
                <w:bottom w:val="none" w:sz="0" w:space="0" w:color="auto"/>
                <w:right w:val="none" w:sz="0" w:space="0" w:color="auto"/>
              </w:divBdr>
            </w:div>
            <w:div w:id="1503471626">
              <w:marLeft w:val="0"/>
              <w:marRight w:val="0"/>
              <w:marTop w:val="0"/>
              <w:marBottom w:val="0"/>
              <w:divBdr>
                <w:top w:val="none" w:sz="0" w:space="0" w:color="auto"/>
                <w:left w:val="none" w:sz="0" w:space="0" w:color="auto"/>
                <w:bottom w:val="none" w:sz="0" w:space="0" w:color="auto"/>
                <w:right w:val="none" w:sz="0" w:space="0" w:color="auto"/>
              </w:divBdr>
            </w:div>
            <w:div w:id="1504584055">
              <w:marLeft w:val="0"/>
              <w:marRight w:val="0"/>
              <w:marTop w:val="0"/>
              <w:marBottom w:val="0"/>
              <w:divBdr>
                <w:top w:val="none" w:sz="0" w:space="0" w:color="auto"/>
                <w:left w:val="none" w:sz="0" w:space="0" w:color="auto"/>
                <w:bottom w:val="none" w:sz="0" w:space="0" w:color="auto"/>
                <w:right w:val="none" w:sz="0" w:space="0" w:color="auto"/>
              </w:divBdr>
            </w:div>
            <w:div w:id="1504970511">
              <w:marLeft w:val="0"/>
              <w:marRight w:val="0"/>
              <w:marTop w:val="0"/>
              <w:marBottom w:val="0"/>
              <w:divBdr>
                <w:top w:val="none" w:sz="0" w:space="0" w:color="auto"/>
                <w:left w:val="none" w:sz="0" w:space="0" w:color="auto"/>
                <w:bottom w:val="none" w:sz="0" w:space="0" w:color="auto"/>
                <w:right w:val="none" w:sz="0" w:space="0" w:color="auto"/>
              </w:divBdr>
            </w:div>
            <w:div w:id="1505364597">
              <w:marLeft w:val="0"/>
              <w:marRight w:val="0"/>
              <w:marTop w:val="0"/>
              <w:marBottom w:val="0"/>
              <w:divBdr>
                <w:top w:val="none" w:sz="0" w:space="0" w:color="auto"/>
                <w:left w:val="none" w:sz="0" w:space="0" w:color="auto"/>
                <w:bottom w:val="none" w:sz="0" w:space="0" w:color="auto"/>
                <w:right w:val="none" w:sz="0" w:space="0" w:color="auto"/>
              </w:divBdr>
            </w:div>
            <w:div w:id="1506821039">
              <w:marLeft w:val="0"/>
              <w:marRight w:val="0"/>
              <w:marTop w:val="0"/>
              <w:marBottom w:val="0"/>
              <w:divBdr>
                <w:top w:val="none" w:sz="0" w:space="0" w:color="auto"/>
                <w:left w:val="none" w:sz="0" w:space="0" w:color="auto"/>
                <w:bottom w:val="none" w:sz="0" w:space="0" w:color="auto"/>
                <w:right w:val="none" w:sz="0" w:space="0" w:color="auto"/>
              </w:divBdr>
            </w:div>
            <w:div w:id="1507136655">
              <w:marLeft w:val="0"/>
              <w:marRight w:val="0"/>
              <w:marTop w:val="0"/>
              <w:marBottom w:val="0"/>
              <w:divBdr>
                <w:top w:val="none" w:sz="0" w:space="0" w:color="auto"/>
                <w:left w:val="none" w:sz="0" w:space="0" w:color="auto"/>
                <w:bottom w:val="none" w:sz="0" w:space="0" w:color="auto"/>
                <w:right w:val="none" w:sz="0" w:space="0" w:color="auto"/>
              </w:divBdr>
            </w:div>
            <w:div w:id="1508406430">
              <w:marLeft w:val="0"/>
              <w:marRight w:val="0"/>
              <w:marTop w:val="0"/>
              <w:marBottom w:val="0"/>
              <w:divBdr>
                <w:top w:val="none" w:sz="0" w:space="0" w:color="auto"/>
                <w:left w:val="none" w:sz="0" w:space="0" w:color="auto"/>
                <w:bottom w:val="none" w:sz="0" w:space="0" w:color="auto"/>
                <w:right w:val="none" w:sz="0" w:space="0" w:color="auto"/>
              </w:divBdr>
            </w:div>
            <w:div w:id="1509052172">
              <w:marLeft w:val="0"/>
              <w:marRight w:val="0"/>
              <w:marTop w:val="0"/>
              <w:marBottom w:val="0"/>
              <w:divBdr>
                <w:top w:val="none" w:sz="0" w:space="0" w:color="auto"/>
                <w:left w:val="none" w:sz="0" w:space="0" w:color="auto"/>
                <w:bottom w:val="none" w:sz="0" w:space="0" w:color="auto"/>
                <w:right w:val="none" w:sz="0" w:space="0" w:color="auto"/>
              </w:divBdr>
            </w:div>
            <w:div w:id="1509446707">
              <w:marLeft w:val="0"/>
              <w:marRight w:val="0"/>
              <w:marTop w:val="0"/>
              <w:marBottom w:val="0"/>
              <w:divBdr>
                <w:top w:val="none" w:sz="0" w:space="0" w:color="auto"/>
                <w:left w:val="none" w:sz="0" w:space="0" w:color="auto"/>
                <w:bottom w:val="none" w:sz="0" w:space="0" w:color="auto"/>
                <w:right w:val="none" w:sz="0" w:space="0" w:color="auto"/>
              </w:divBdr>
            </w:div>
            <w:div w:id="1510100143">
              <w:marLeft w:val="0"/>
              <w:marRight w:val="0"/>
              <w:marTop w:val="0"/>
              <w:marBottom w:val="0"/>
              <w:divBdr>
                <w:top w:val="none" w:sz="0" w:space="0" w:color="auto"/>
                <w:left w:val="none" w:sz="0" w:space="0" w:color="auto"/>
                <w:bottom w:val="none" w:sz="0" w:space="0" w:color="auto"/>
                <w:right w:val="none" w:sz="0" w:space="0" w:color="auto"/>
              </w:divBdr>
            </w:div>
            <w:div w:id="1511141897">
              <w:marLeft w:val="0"/>
              <w:marRight w:val="0"/>
              <w:marTop w:val="0"/>
              <w:marBottom w:val="0"/>
              <w:divBdr>
                <w:top w:val="none" w:sz="0" w:space="0" w:color="auto"/>
                <w:left w:val="none" w:sz="0" w:space="0" w:color="auto"/>
                <w:bottom w:val="none" w:sz="0" w:space="0" w:color="auto"/>
                <w:right w:val="none" w:sz="0" w:space="0" w:color="auto"/>
              </w:divBdr>
            </w:div>
            <w:div w:id="1511526948">
              <w:marLeft w:val="0"/>
              <w:marRight w:val="0"/>
              <w:marTop w:val="0"/>
              <w:marBottom w:val="0"/>
              <w:divBdr>
                <w:top w:val="none" w:sz="0" w:space="0" w:color="auto"/>
                <w:left w:val="none" w:sz="0" w:space="0" w:color="auto"/>
                <w:bottom w:val="none" w:sz="0" w:space="0" w:color="auto"/>
                <w:right w:val="none" w:sz="0" w:space="0" w:color="auto"/>
              </w:divBdr>
            </w:div>
            <w:div w:id="1511867622">
              <w:marLeft w:val="0"/>
              <w:marRight w:val="0"/>
              <w:marTop w:val="0"/>
              <w:marBottom w:val="0"/>
              <w:divBdr>
                <w:top w:val="none" w:sz="0" w:space="0" w:color="auto"/>
                <w:left w:val="none" w:sz="0" w:space="0" w:color="auto"/>
                <w:bottom w:val="none" w:sz="0" w:space="0" w:color="auto"/>
                <w:right w:val="none" w:sz="0" w:space="0" w:color="auto"/>
              </w:divBdr>
            </w:div>
            <w:div w:id="1513107164">
              <w:marLeft w:val="0"/>
              <w:marRight w:val="0"/>
              <w:marTop w:val="0"/>
              <w:marBottom w:val="0"/>
              <w:divBdr>
                <w:top w:val="none" w:sz="0" w:space="0" w:color="auto"/>
                <w:left w:val="none" w:sz="0" w:space="0" w:color="auto"/>
                <w:bottom w:val="none" w:sz="0" w:space="0" w:color="auto"/>
                <w:right w:val="none" w:sz="0" w:space="0" w:color="auto"/>
              </w:divBdr>
            </w:div>
            <w:div w:id="1513227292">
              <w:marLeft w:val="0"/>
              <w:marRight w:val="0"/>
              <w:marTop w:val="0"/>
              <w:marBottom w:val="0"/>
              <w:divBdr>
                <w:top w:val="none" w:sz="0" w:space="0" w:color="auto"/>
                <w:left w:val="none" w:sz="0" w:space="0" w:color="auto"/>
                <w:bottom w:val="none" w:sz="0" w:space="0" w:color="auto"/>
                <w:right w:val="none" w:sz="0" w:space="0" w:color="auto"/>
              </w:divBdr>
            </w:div>
            <w:div w:id="1515680248">
              <w:marLeft w:val="0"/>
              <w:marRight w:val="0"/>
              <w:marTop w:val="0"/>
              <w:marBottom w:val="0"/>
              <w:divBdr>
                <w:top w:val="none" w:sz="0" w:space="0" w:color="auto"/>
                <w:left w:val="none" w:sz="0" w:space="0" w:color="auto"/>
                <w:bottom w:val="none" w:sz="0" w:space="0" w:color="auto"/>
                <w:right w:val="none" w:sz="0" w:space="0" w:color="auto"/>
              </w:divBdr>
            </w:div>
            <w:div w:id="1515848567">
              <w:marLeft w:val="0"/>
              <w:marRight w:val="0"/>
              <w:marTop w:val="0"/>
              <w:marBottom w:val="0"/>
              <w:divBdr>
                <w:top w:val="none" w:sz="0" w:space="0" w:color="auto"/>
                <w:left w:val="none" w:sz="0" w:space="0" w:color="auto"/>
                <w:bottom w:val="none" w:sz="0" w:space="0" w:color="auto"/>
                <w:right w:val="none" w:sz="0" w:space="0" w:color="auto"/>
              </w:divBdr>
            </w:div>
            <w:div w:id="1516267813">
              <w:marLeft w:val="0"/>
              <w:marRight w:val="0"/>
              <w:marTop w:val="0"/>
              <w:marBottom w:val="0"/>
              <w:divBdr>
                <w:top w:val="none" w:sz="0" w:space="0" w:color="auto"/>
                <w:left w:val="none" w:sz="0" w:space="0" w:color="auto"/>
                <w:bottom w:val="none" w:sz="0" w:space="0" w:color="auto"/>
                <w:right w:val="none" w:sz="0" w:space="0" w:color="auto"/>
              </w:divBdr>
            </w:div>
            <w:div w:id="1517114761">
              <w:marLeft w:val="0"/>
              <w:marRight w:val="0"/>
              <w:marTop w:val="0"/>
              <w:marBottom w:val="0"/>
              <w:divBdr>
                <w:top w:val="none" w:sz="0" w:space="0" w:color="auto"/>
                <w:left w:val="none" w:sz="0" w:space="0" w:color="auto"/>
                <w:bottom w:val="none" w:sz="0" w:space="0" w:color="auto"/>
                <w:right w:val="none" w:sz="0" w:space="0" w:color="auto"/>
              </w:divBdr>
            </w:div>
            <w:div w:id="1517311217">
              <w:marLeft w:val="0"/>
              <w:marRight w:val="0"/>
              <w:marTop w:val="0"/>
              <w:marBottom w:val="0"/>
              <w:divBdr>
                <w:top w:val="none" w:sz="0" w:space="0" w:color="auto"/>
                <w:left w:val="none" w:sz="0" w:space="0" w:color="auto"/>
                <w:bottom w:val="none" w:sz="0" w:space="0" w:color="auto"/>
                <w:right w:val="none" w:sz="0" w:space="0" w:color="auto"/>
              </w:divBdr>
            </w:div>
            <w:div w:id="1517618642">
              <w:marLeft w:val="0"/>
              <w:marRight w:val="0"/>
              <w:marTop w:val="0"/>
              <w:marBottom w:val="0"/>
              <w:divBdr>
                <w:top w:val="none" w:sz="0" w:space="0" w:color="auto"/>
                <w:left w:val="none" w:sz="0" w:space="0" w:color="auto"/>
                <w:bottom w:val="none" w:sz="0" w:space="0" w:color="auto"/>
                <w:right w:val="none" w:sz="0" w:space="0" w:color="auto"/>
              </w:divBdr>
            </w:div>
            <w:div w:id="1517771832">
              <w:marLeft w:val="0"/>
              <w:marRight w:val="0"/>
              <w:marTop w:val="0"/>
              <w:marBottom w:val="0"/>
              <w:divBdr>
                <w:top w:val="none" w:sz="0" w:space="0" w:color="auto"/>
                <w:left w:val="none" w:sz="0" w:space="0" w:color="auto"/>
                <w:bottom w:val="none" w:sz="0" w:space="0" w:color="auto"/>
                <w:right w:val="none" w:sz="0" w:space="0" w:color="auto"/>
              </w:divBdr>
            </w:div>
            <w:div w:id="1518427831">
              <w:marLeft w:val="0"/>
              <w:marRight w:val="0"/>
              <w:marTop w:val="0"/>
              <w:marBottom w:val="0"/>
              <w:divBdr>
                <w:top w:val="none" w:sz="0" w:space="0" w:color="auto"/>
                <w:left w:val="none" w:sz="0" w:space="0" w:color="auto"/>
                <w:bottom w:val="none" w:sz="0" w:space="0" w:color="auto"/>
                <w:right w:val="none" w:sz="0" w:space="0" w:color="auto"/>
              </w:divBdr>
            </w:div>
            <w:div w:id="1518732910">
              <w:marLeft w:val="0"/>
              <w:marRight w:val="0"/>
              <w:marTop w:val="0"/>
              <w:marBottom w:val="0"/>
              <w:divBdr>
                <w:top w:val="none" w:sz="0" w:space="0" w:color="auto"/>
                <w:left w:val="none" w:sz="0" w:space="0" w:color="auto"/>
                <w:bottom w:val="none" w:sz="0" w:space="0" w:color="auto"/>
                <w:right w:val="none" w:sz="0" w:space="0" w:color="auto"/>
              </w:divBdr>
            </w:div>
            <w:div w:id="1519002610">
              <w:marLeft w:val="0"/>
              <w:marRight w:val="0"/>
              <w:marTop w:val="0"/>
              <w:marBottom w:val="0"/>
              <w:divBdr>
                <w:top w:val="none" w:sz="0" w:space="0" w:color="auto"/>
                <w:left w:val="none" w:sz="0" w:space="0" w:color="auto"/>
                <w:bottom w:val="none" w:sz="0" w:space="0" w:color="auto"/>
                <w:right w:val="none" w:sz="0" w:space="0" w:color="auto"/>
              </w:divBdr>
            </w:div>
            <w:div w:id="1519810006">
              <w:marLeft w:val="0"/>
              <w:marRight w:val="0"/>
              <w:marTop w:val="0"/>
              <w:marBottom w:val="0"/>
              <w:divBdr>
                <w:top w:val="none" w:sz="0" w:space="0" w:color="auto"/>
                <w:left w:val="none" w:sz="0" w:space="0" w:color="auto"/>
                <w:bottom w:val="none" w:sz="0" w:space="0" w:color="auto"/>
                <w:right w:val="none" w:sz="0" w:space="0" w:color="auto"/>
              </w:divBdr>
            </w:div>
            <w:div w:id="1522934192">
              <w:marLeft w:val="0"/>
              <w:marRight w:val="0"/>
              <w:marTop w:val="0"/>
              <w:marBottom w:val="0"/>
              <w:divBdr>
                <w:top w:val="none" w:sz="0" w:space="0" w:color="auto"/>
                <w:left w:val="none" w:sz="0" w:space="0" w:color="auto"/>
                <w:bottom w:val="none" w:sz="0" w:space="0" w:color="auto"/>
                <w:right w:val="none" w:sz="0" w:space="0" w:color="auto"/>
              </w:divBdr>
            </w:div>
            <w:div w:id="1523088428">
              <w:marLeft w:val="0"/>
              <w:marRight w:val="0"/>
              <w:marTop w:val="0"/>
              <w:marBottom w:val="0"/>
              <w:divBdr>
                <w:top w:val="none" w:sz="0" w:space="0" w:color="auto"/>
                <w:left w:val="none" w:sz="0" w:space="0" w:color="auto"/>
                <w:bottom w:val="none" w:sz="0" w:space="0" w:color="auto"/>
                <w:right w:val="none" w:sz="0" w:space="0" w:color="auto"/>
              </w:divBdr>
            </w:div>
            <w:div w:id="1523200714">
              <w:marLeft w:val="0"/>
              <w:marRight w:val="0"/>
              <w:marTop w:val="0"/>
              <w:marBottom w:val="0"/>
              <w:divBdr>
                <w:top w:val="none" w:sz="0" w:space="0" w:color="auto"/>
                <w:left w:val="none" w:sz="0" w:space="0" w:color="auto"/>
                <w:bottom w:val="none" w:sz="0" w:space="0" w:color="auto"/>
                <w:right w:val="none" w:sz="0" w:space="0" w:color="auto"/>
              </w:divBdr>
            </w:div>
            <w:div w:id="1523204175">
              <w:marLeft w:val="0"/>
              <w:marRight w:val="0"/>
              <w:marTop w:val="0"/>
              <w:marBottom w:val="0"/>
              <w:divBdr>
                <w:top w:val="none" w:sz="0" w:space="0" w:color="auto"/>
                <w:left w:val="none" w:sz="0" w:space="0" w:color="auto"/>
                <w:bottom w:val="none" w:sz="0" w:space="0" w:color="auto"/>
                <w:right w:val="none" w:sz="0" w:space="0" w:color="auto"/>
              </w:divBdr>
            </w:div>
            <w:div w:id="1523662194">
              <w:marLeft w:val="0"/>
              <w:marRight w:val="0"/>
              <w:marTop w:val="0"/>
              <w:marBottom w:val="0"/>
              <w:divBdr>
                <w:top w:val="none" w:sz="0" w:space="0" w:color="auto"/>
                <w:left w:val="none" w:sz="0" w:space="0" w:color="auto"/>
                <w:bottom w:val="none" w:sz="0" w:space="0" w:color="auto"/>
                <w:right w:val="none" w:sz="0" w:space="0" w:color="auto"/>
              </w:divBdr>
            </w:div>
            <w:div w:id="1524395804">
              <w:marLeft w:val="0"/>
              <w:marRight w:val="0"/>
              <w:marTop w:val="0"/>
              <w:marBottom w:val="0"/>
              <w:divBdr>
                <w:top w:val="none" w:sz="0" w:space="0" w:color="auto"/>
                <w:left w:val="none" w:sz="0" w:space="0" w:color="auto"/>
                <w:bottom w:val="none" w:sz="0" w:space="0" w:color="auto"/>
                <w:right w:val="none" w:sz="0" w:space="0" w:color="auto"/>
              </w:divBdr>
            </w:div>
            <w:div w:id="1524854747">
              <w:marLeft w:val="0"/>
              <w:marRight w:val="0"/>
              <w:marTop w:val="0"/>
              <w:marBottom w:val="0"/>
              <w:divBdr>
                <w:top w:val="none" w:sz="0" w:space="0" w:color="auto"/>
                <w:left w:val="none" w:sz="0" w:space="0" w:color="auto"/>
                <w:bottom w:val="none" w:sz="0" w:space="0" w:color="auto"/>
                <w:right w:val="none" w:sz="0" w:space="0" w:color="auto"/>
              </w:divBdr>
            </w:div>
            <w:div w:id="1526213837">
              <w:marLeft w:val="0"/>
              <w:marRight w:val="0"/>
              <w:marTop w:val="0"/>
              <w:marBottom w:val="0"/>
              <w:divBdr>
                <w:top w:val="none" w:sz="0" w:space="0" w:color="auto"/>
                <w:left w:val="none" w:sz="0" w:space="0" w:color="auto"/>
                <w:bottom w:val="none" w:sz="0" w:space="0" w:color="auto"/>
                <w:right w:val="none" w:sz="0" w:space="0" w:color="auto"/>
              </w:divBdr>
            </w:div>
            <w:div w:id="1528517008">
              <w:marLeft w:val="0"/>
              <w:marRight w:val="0"/>
              <w:marTop w:val="0"/>
              <w:marBottom w:val="0"/>
              <w:divBdr>
                <w:top w:val="none" w:sz="0" w:space="0" w:color="auto"/>
                <w:left w:val="none" w:sz="0" w:space="0" w:color="auto"/>
                <w:bottom w:val="none" w:sz="0" w:space="0" w:color="auto"/>
                <w:right w:val="none" w:sz="0" w:space="0" w:color="auto"/>
              </w:divBdr>
            </w:div>
            <w:div w:id="1530529883">
              <w:marLeft w:val="0"/>
              <w:marRight w:val="0"/>
              <w:marTop w:val="0"/>
              <w:marBottom w:val="0"/>
              <w:divBdr>
                <w:top w:val="none" w:sz="0" w:space="0" w:color="auto"/>
                <w:left w:val="none" w:sz="0" w:space="0" w:color="auto"/>
                <w:bottom w:val="none" w:sz="0" w:space="0" w:color="auto"/>
                <w:right w:val="none" w:sz="0" w:space="0" w:color="auto"/>
              </w:divBdr>
            </w:div>
            <w:div w:id="1532062221">
              <w:marLeft w:val="0"/>
              <w:marRight w:val="0"/>
              <w:marTop w:val="0"/>
              <w:marBottom w:val="0"/>
              <w:divBdr>
                <w:top w:val="none" w:sz="0" w:space="0" w:color="auto"/>
                <w:left w:val="none" w:sz="0" w:space="0" w:color="auto"/>
                <w:bottom w:val="none" w:sz="0" w:space="0" w:color="auto"/>
                <w:right w:val="none" w:sz="0" w:space="0" w:color="auto"/>
              </w:divBdr>
            </w:div>
            <w:div w:id="1533299681">
              <w:marLeft w:val="0"/>
              <w:marRight w:val="0"/>
              <w:marTop w:val="0"/>
              <w:marBottom w:val="0"/>
              <w:divBdr>
                <w:top w:val="none" w:sz="0" w:space="0" w:color="auto"/>
                <w:left w:val="none" w:sz="0" w:space="0" w:color="auto"/>
                <w:bottom w:val="none" w:sz="0" w:space="0" w:color="auto"/>
                <w:right w:val="none" w:sz="0" w:space="0" w:color="auto"/>
              </w:divBdr>
            </w:div>
            <w:div w:id="1534224562">
              <w:marLeft w:val="0"/>
              <w:marRight w:val="0"/>
              <w:marTop w:val="0"/>
              <w:marBottom w:val="0"/>
              <w:divBdr>
                <w:top w:val="none" w:sz="0" w:space="0" w:color="auto"/>
                <w:left w:val="none" w:sz="0" w:space="0" w:color="auto"/>
                <w:bottom w:val="none" w:sz="0" w:space="0" w:color="auto"/>
                <w:right w:val="none" w:sz="0" w:space="0" w:color="auto"/>
              </w:divBdr>
            </w:div>
            <w:div w:id="1534416890">
              <w:marLeft w:val="0"/>
              <w:marRight w:val="0"/>
              <w:marTop w:val="0"/>
              <w:marBottom w:val="0"/>
              <w:divBdr>
                <w:top w:val="none" w:sz="0" w:space="0" w:color="auto"/>
                <w:left w:val="none" w:sz="0" w:space="0" w:color="auto"/>
                <w:bottom w:val="none" w:sz="0" w:space="0" w:color="auto"/>
                <w:right w:val="none" w:sz="0" w:space="0" w:color="auto"/>
              </w:divBdr>
            </w:div>
            <w:div w:id="1534656676">
              <w:marLeft w:val="0"/>
              <w:marRight w:val="0"/>
              <w:marTop w:val="0"/>
              <w:marBottom w:val="0"/>
              <w:divBdr>
                <w:top w:val="none" w:sz="0" w:space="0" w:color="auto"/>
                <w:left w:val="none" w:sz="0" w:space="0" w:color="auto"/>
                <w:bottom w:val="none" w:sz="0" w:space="0" w:color="auto"/>
                <w:right w:val="none" w:sz="0" w:space="0" w:color="auto"/>
              </w:divBdr>
            </w:div>
            <w:div w:id="1534994423">
              <w:marLeft w:val="0"/>
              <w:marRight w:val="0"/>
              <w:marTop w:val="0"/>
              <w:marBottom w:val="0"/>
              <w:divBdr>
                <w:top w:val="none" w:sz="0" w:space="0" w:color="auto"/>
                <w:left w:val="none" w:sz="0" w:space="0" w:color="auto"/>
                <w:bottom w:val="none" w:sz="0" w:space="0" w:color="auto"/>
                <w:right w:val="none" w:sz="0" w:space="0" w:color="auto"/>
              </w:divBdr>
            </w:div>
            <w:div w:id="1535733266">
              <w:marLeft w:val="0"/>
              <w:marRight w:val="0"/>
              <w:marTop w:val="0"/>
              <w:marBottom w:val="0"/>
              <w:divBdr>
                <w:top w:val="none" w:sz="0" w:space="0" w:color="auto"/>
                <w:left w:val="none" w:sz="0" w:space="0" w:color="auto"/>
                <w:bottom w:val="none" w:sz="0" w:space="0" w:color="auto"/>
                <w:right w:val="none" w:sz="0" w:space="0" w:color="auto"/>
              </w:divBdr>
            </w:div>
            <w:div w:id="1535846976">
              <w:marLeft w:val="0"/>
              <w:marRight w:val="0"/>
              <w:marTop w:val="0"/>
              <w:marBottom w:val="0"/>
              <w:divBdr>
                <w:top w:val="none" w:sz="0" w:space="0" w:color="auto"/>
                <w:left w:val="none" w:sz="0" w:space="0" w:color="auto"/>
                <w:bottom w:val="none" w:sz="0" w:space="0" w:color="auto"/>
                <w:right w:val="none" w:sz="0" w:space="0" w:color="auto"/>
              </w:divBdr>
            </w:div>
            <w:div w:id="1536385856">
              <w:marLeft w:val="0"/>
              <w:marRight w:val="0"/>
              <w:marTop w:val="0"/>
              <w:marBottom w:val="0"/>
              <w:divBdr>
                <w:top w:val="none" w:sz="0" w:space="0" w:color="auto"/>
                <w:left w:val="none" w:sz="0" w:space="0" w:color="auto"/>
                <w:bottom w:val="none" w:sz="0" w:space="0" w:color="auto"/>
                <w:right w:val="none" w:sz="0" w:space="0" w:color="auto"/>
              </w:divBdr>
            </w:div>
            <w:div w:id="1536577936">
              <w:marLeft w:val="0"/>
              <w:marRight w:val="0"/>
              <w:marTop w:val="0"/>
              <w:marBottom w:val="0"/>
              <w:divBdr>
                <w:top w:val="none" w:sz="0" w:space="0" w:color="auto"/>
                <w:left w:val="none" w:sz="0" w:space="0" w:color="auto"/>
                <w:bottom w:val="none" w:sz="0" w:space="0" w:color="auto"/>
                <w:right w:val="none" w:sz="0" w:space="0" w:color="auto"/>
              </w:divBdr>
            </w:div>
            <w:div w:id="1537548508">
              <w:marLeft w:val="0"/>
              <w:marRight w:val="0"/>
              <w:marTop w:val="0"/>
              <w:marBottom w:val="0"/>
              <w:divBdr>
                <w:top w:val="none" w:sz="0" w:space="0" w:color="auto"/>
                <w:left w:val="none" w:sz="0" w:space="0" w:color="auto"/>
                <w:bottom w:val="none" w:sz="0" w:space="0" w:color="auto"/>
                <w:right w:val="none" w:sz="0" w:space="0" w:color="auto"/>
              </w:divBdr>
            </w:div>
            <w:div w:id="1540313675">
              <w:marLeft w:val="0"/>
              <w:marRight w:val="0"/>
              <w:marTop w:val="0"/>
              <w:marBottom w:val="0"/>
              <w:divBdr>
                <w:top w:val="none" w:sz="0" w:space="0" w:color="auto"/>
                <w:left w:val="none" w:sz="0" w:space="0" w:color="auto"/>
                <w:bottom w:val="none" w:sz="0" w:space="0" w:color="auto"/>
                <w:right w:val="none" w:sz="0" w:space="0" w:color="auto"/>
              </w:divBdr>
            </w:div>
            <w:div w:id="1541167298">
              <w:marLeft w:val="0"/>
              <w:marRight w:val="0"/>
              <w:marTop w:val="0"/>
              <w:marBottom w:val="0"/>
              <w:divBdr>
                <w:top w:val="none" w:sz="0" w:space="0" w:color="auto"/>
                <w:left w:val="none" w:sz="0" w:space="0" w:color="auto"/>
                <w:bottom w:val="none" w:sz="0" w:space="0" w:color="auto"/>
                <w:right w:val="none" w:sz="0" w:space="0" w:color="auto"/>
              </w:divBdr>
            </w:div>
            <w:div w:id="1542669942">
              <w:marLeft w:val="0"/>
              <w:marRight w:val="0"/>
              <w:marTop w:val="0"/>
              <w:marBottom w:val="0"/>
              <w:divBdr>
                <w:top w:val="none" w:sz="0" w:space="0" w:color="auto"/>
                <w:left w:val="none" w:sz="0" w:space="0" w:color="auto"/>
                <w:bottom w:val="none" w:sz="0" w:space="0" w:color="auto"/>
                <w:right w:val="none" w:sz="0" w:space="0" w:color="auto"/>
              </w:divBdr>
            </w:div>
            <w:div w:id="1543053816">
              <w:marLeft w:val="0"/>
              <w:marRight w:val="0"/>
              <w:marTop w:val="0"/>
              <w:marBottom w:val="0"/>
              <w:divBdr>
                <w:top w:val="none" w:sz="0" w:space="0" w:color="auto"/>
                <w:left w:val="none" w:sz="0" w:space="0" w:color="auto"/>
                <w:bottom w:val="none" w:sz="0" w:space="0" w:color="auto"/>
                <w:right w:val="none" w:sz="0" w:space="0" w:color="auto"/>
              </w:divBdr>
            </w:div>
            <w:div w:id="1543402212">
              <w:marLeft w:val="0"/>
              <w:marRight w:val="0"/>
              <w:marTop w:val="0"/>
              <w:marBottom w:val="0"/>
              <w:divBdr>
                <w:top w:val="none" w:sz="0" w:space="0" w:color="auto"/>
                <w:left w:val="none" w:sz="0" w:space="0" w:color="auto"/>
                <w:bottom w:val="none" w:sz="0" w:space="0" w:color="auto"/>
                <w:right w:val="none" w:sz="0" w:space="0" w:color="auto"/>
              </w:divBdr>
            </w:div>
            <w:div w:id="1544752584">
              <w:marLeft w:val="0"/>
              <w:marRight w:val="0"/>
              <w:marTop w:val="0"/>
              <w:marBottom w:val="0"/>
              <w:divBdr>
                <w:top w:val="none" w:sz="0" w:space="0" w:color="auto"/>
                <w:left w:val="none" w:sz="0" w:space="0" w:color="auto"/>
                <w:bottom w:val="none" w:sz="0" w:space="0" w:color="auto"/>
                <w:right w:val="none" w:sz="0" w:space="0" w:color="auto"/>
              </w:divBdr>
            </w:div>
            <w:div w:id="1545677355">
              <w:marLeft w:val="0"/>
              <w:marRight w:val="0"/>
              <w:marTop w:val="0"/>
              <w:marBottom w:val="0"/>
              <w:divBdr>
                <w:top w:val="none" w:sz="0" w:space="0" w:color="auto"/>
                <w:left w:val="none" w:sz="0" w:space="0" w:color="auto"/>
                <w:bottom w:val="none" w:sz="0" w:space="0" w:color="auto"/>
                <w:right w:val="none" w:sz="0" w:space="0" w:color="auto"/>
              </w:divBdr>
            </w:div>
            <w:div w:id="1545679508">
              <w:marLeft w:val="0"/>
              <w:marRight w:val="0"/>
              <w:marTop w:val="0"/>
              <w:marBottom w:val="0"/>
              <w:divBdr>
                <w:top w:val="none" w:sz="0" w:space="0" w:color="auto"/>
                <w:left w:val="none" w:sz="0" w:space="0" w:color="auto"/>
                <w:bottom w:val="none" w:sz="0" w:space="0" w:color="auto"/>
                <w:right w:val="none" w:sz="0" w:space="0" w:color="auto"/>
              </w:divBdr>
            </w:div>
            <w:div w:id="1545867015">
              <w:marLeft w:val="0"/>
              <w:marRight w:val="0"/>
              <w:marTop w:val="0"/>
              <w:marBottom w:val="0"/>
              <w:divBdr>
                <w:top w:val="none" w:sz="0" w:space="0" w:color="auto"/>
                <w:left w:val="none" w:sz="0" w:space="0" w:color="auto"/>
                <w:bottom w:val="none" w:sz="0" w:space="0" w:color="auto"/>
                <w:right w:val="none" w:sz="0" w:space="0" w:color="auto"/>
              </w:divBdr>
            </w:div>
            <w:div w:id="1546287198">
              <w:marLeft w:val="0"/>
              <w:marRight w:val="0"/>
              <w:marTop w:val="0"/>
              <w:marBottom w:val="0"/>
              <w:divBdr>
                <w:top w:val="none" w:sz="0" w:space="0" w:color="auto"/>
                <w:left w:val="none" w:sz="0" w:space="0" w:color="auto"/>
                <w:bottom w:val="none" w:sz="0" w:space="0" w:color="auto"/>
                <w:right w:val="none" w:sz="0" w:space="0" w:color="auto"/>
              </w:divBdr>
            </w:div>
            <w:div w:id="1546913153">
              <w:marLeft w:val="0"/>
              <w:marRight w:val="0"/>
              <w:marTop w:val="0"/>
              <w:marBottom w:val="0"/>
              <w:divBdr>
                <w:top w:val="none" w:sz="0" w:space="0" w:color="auto"/>
                <w:left w:val="none" w:sz="0" w:space="0" w:color="auto"/>
                <w:bottom w:val="none" w:sz="0" w:space="0" w:color="auto"/>
                <w:right w:val="none" w:sz="0" w:space="0" w:color="auto"/>
              </w:divBdr>
            </w:div>
            <w:div w:id="1548250553">
              <w:marLeft w:val="0"/>
              <w:marRight w:val="0"/>
              <w:marTop w:val="0"/>
              <w:marBottom w:val="0"/>
              <w:divBdr>
                <w:top w:val="none" w:sz="0" w:space="0" w:color="auto"/>
                <w:left w:val="none" w:sz="0" w:space="0" w:color="auto"/>
                <w:bottom w:val="none" w:sz="0" w:space="0" w:color="auto"/>
                <w:right w:val="none" w:sz="0" w:space="0" w:color="auto"/>
              </w:divBdr>
            </w:div>
            <w:div w:id="1552227976">
              <w:marLeft w:val="0"/>
              <w:marRight w:val="0"/>
              <w:marTop w:val="0"/>
              <w:marBottom w:val="0"/>
              <w:divBdr>
                <w:top w:val="none" w:sz="0" w:space="0" w:color="auto"/>
                <w:left w:val="none" w:sz="0" w:space="0" w:color="auto"/>
                <w:bottom w:val="none" w:sz="0" w:space="0" w:color="auto"/>
                <w:right w:val="none" w:sz="0" w:space="0" w:color="auto"/>
              </w:divBdr>
            </w:div>
            <w:div w:id="1552228470">
              <w:marLeft w:val="0"/>
              <w:marRight w:val="0"/>
              <w:marTop w:val="0"/>
              <w:marBottom w:val="0"/>
              <w:divBdr>
                <w:top w:val="none" w:sz="0" w:space="0" w:color="auto"/>
                <w:left w:val="none" w:sz="0" w:space="0" w:color="auto"/>
                <w:bottom w:val="none" w:sz="0" w:space="0" w:color="auto"/>
                <w:right w:val="none" w:sz="0" w:space="0" w:color="auto"/>
              </w:divBdr>
            </w:div>
            <w:div w:id="1552961463">
              <w:marLeft w:val="0"/>
              <w:marRight w:val="0"/>
              <w:marTop w:val="0"/>
              <w:marBottom w:val="0"/>
              <w:divBdr>
                <w:top w:val="none" w:sz="0" w:space="0" w:color="auto"/>
                <w:left w:val="none" w:sz="0" w:space="0" w:color="auto"/>
                <w:bottom w:val="none" w:sz="0" w:space="0" w:color="auto"/>
                <w:right w:val="none" w:sz="0" w:space="0" w:color="auto"/>
              </w:divBdr>
            </w:div>
            <w:div w:id="1552964756">
              <w:marLeft w:val="0"/>
              <w:marRight w:val="0"/>
              <w:marTop w:val="0"/>
              <w:marBottom w:val="0"/>
              <w:divBdr>
                <w:top w:val="none" w:sz="0" w:space="0" w:color="auto"/>
                <w:left w:val="none" w:sz="0" w:space="0" w:color="auto"/>
                <w:bottom w:val="none" w:sz="0" w:space="0" w:color="auto"/>
                <w:right w:val="none" w:sz="0" w:space="0" w:color="auto"/>
              </w:divBdr>
            </w:div>
            <w:div w:id="1555432811">
              <w:marLeft w:val="0"/>
              <w:marRight w:val="0"/>
              <w:marTop w:val="0"/>
              <w:marBottom w:val="0"/>
              <w:divBdr>
                <w:top w:val="none" w:sz="0" w:space="0" w:color="auto"/>
                <w:left w:val="none" w:sz="0" w:space="0" w:color="auto"/>
                <w:bottom w:val="none" w:sz="0" w:space="0" w:color="auto"/>
                <w:right w:val="none" w:sz="0" w:space="0" w:color="auto"/>
              </w:divBdr>
            </w:div>
            <w:div w:id="1556044558">
              <w:marLeft w:val="0"/>
              <w:marRight w:val="0"/>
              <w:marTop w:val="0"/>
              <w:marBottom w:val="0"/>
              <w:divBdr>
                <w:top w:val="none" w:sz="0" w:space="0" w:color="auto"/>
                <w:left w:val="none" w:sz="0" w:space="0" w:color="auto"/>
                <w:bottom w:val="none" w:sz="0" w:space="0" w:color="auto"/>
                <w:right w:val="none" w:sz="0" w:space="0" w:color="auto"/>
              </w:divBdr>
            </w:div>
            <w:div w:id="1557427461">
              <w:marLeft w:val="0"/>
              <w:marRight w:val="0"/>
              <w:marTop w:val="0"/>
              <w:marBottom w:val="0"/>
              <w:divBdr>
                <w:top w:val="none" w:sz="0" w:space="0" w:color="auto"/>
                <w:left w:val="none" w:sz="0" w:space="0" w:color="auto"/>
                <w:bottom w:val="none" w:sz="0" w:space="0" w:color="auto"/>
                <w:right w:val="none" w:sz="0" w:space="0" w:color="auto"/>
              </w:divBdr>
            </w:div>
            <w:div w:id="1557474452">
              <w:marLeft w:val="0"/>
              <w:marRight w:val="0"/>
              <w:marTop w:val="0"/>
              <w:marBottom w:val="0"/>
              <w:divBdr>
                <w:top w:val="none" w:sz="0" w:space="0" w:color="auto"/>
                <w:left w:val="none" w:sz="0" w:space="0" w:color="auto"/>
                <w:bottom w:val="none" w:sz="0" w:space="0" w:color="auto"/>
                <w:right w:val="none" w:sz="0" w:space="0" w:color="auto"/>
              </w:divBdr>
            </w:div>
            <w:div w:id="1562131858">
              <w:marLeft w:val="0"/>
              <w:marRight w:val="0"/>
              <w:marTop w:val="0"/>
              <w:marBottom w:val="0"/>
              <w:divBdr>
                <w:top w:val="none" w:sz="0" w:space="0" w:color="auto"/>
                <w:left w:val="none" w:sz="0" w:space="0" w:color="auto"/>
                <w:bottom w:val="none" w:sz="0" w:space="0" w:color="auto"/>
                <w:right w:val="none" w:sz="0" w:space="0" w:color="auto"/>
              </w:divBdr>
            </w:div>
            <w:div w:id="1563254841">
              <w:marLeft w:val="0"/>
              <w:marRight w:val="0"/>
              <w:marTop w:val="0"/>
              <w:marBottom w:val="0"/>
              <w:divBdr>
                <w:top w:val="none" w:sz="0" w:space="0" w:color="auto"/>
                <w:left w:val="none" w:sz="0" w:space="0" w:color="auto"/>
                <w:bottom w:val="none" w:sz="0" w:space="0" w:color="auto"/>
                <w:right w:val="none" w:sz="0" w:space="0" w:color="auto"/>
              </w:divBdr>
            </w:div>
            <w:div w:id="1563709019">
              <w:marLeft w:val="0"/>
              <w:marRight w:val="0"/>
              <w:marTop w:val="0"/>
              <w:marBottom w:val="0"/>
              <w:divBdr>
                <w:top w:val="none" w:sz="0" w:space="0" w:color="auto"/>
                <w:left w:val="none" w:sz="0" w:space="0" w:color="auto"/>
                <w:bottom w:val="none" w:sz="0" w:space="0" w:color="auto"/>
                <w:right w:val="none" w:sz="0" w:space="0" w:color="auto"/>
              </w:divBdr>
            </w:div>
            <w:div w:id="1564438992">
              <w:marLeft w:val="0"/>
              <w:marRight w:val="0"/>
              <w:marTop w:val="0"/>
              <w:marBottom w:val="0"/>
              <w:divBdr>
                <w:top w:val="none" w:sz="0" w:space="0" w:color="auto"/>
                <w:left w:val="none" w:sz="0" w:space="0" w:color="auto"/>
                <w:bottom w:val="none" w:sz="0" w:space="0" w:color="auto"/>
                <w:right w:val="none" w:sz="0" w:space="0" w:color="auto"/>
              </w:divBdr>
            </w:div>
            <w:div w:id="1566263417">
              <w:marLeft w:val="0"/>
              <w:marRight w:val="0"/>
              <w:marTop w:val="0"/>
              <w:marBottom w:val="0"/>
              <w:divBdr>
                <w:top w:val="none" w:sz="0" w:space="0" w:color="auto"/>
                <w:left w:val="none" w:sz="0" w:space="0" w:color="auto"/>
                <w:bottom w:val="none" w:sz="0" w:space="0" w:color="auto"/>
                <w:right w:val="none" w:sz="0" w:space="0" w:color="auto"/>
              </w:divBdr>
            </w:div>
            <w:div w:id="1567295908">
              <w:marLeft w:val="0"/>
              <w:marRight w:val="0"/>
              <w:marTop w:val="0"/>
              <w:marBottom w:val="0"/>
              <w:divBdr>
                <w:top w:val="none" w:sz="0" w:space="0" w:color="auto"/>
                <w:left w:val="none" w:sz="0" w:space="0" w:color="auto"/>
                <w:bottom w:val="none" w:sz="0" w:space="0" w:color="auto"/>
                <w:right w:val="none" w:sz="0" w:space="0" w:color="auto"/>
              </w:divBdr>
            </w:div>
            <w:div w:id="1567688006">
              <w:marLeft w:val="0"/>
              <w:marRight w:val="0"/>
              <w:marTop w:val="0"/>
              <w:marBottom w:val="0"/>
              <w:divBdr>
                <w:top w:val="none" w:sz="0" w:space="0" w:color="auto"/>
                <w:left w:val="none" w:sz="0" w:space="0" w:color="auto"/>
                <w:bottom w:val="none" w:sz="0" w:space="0" w:color="auto"/>
                <w:right w:val="none" w:sz="0" w:space="0" w:color="auto"/>
              </w:divBdr>
            </w:div>
            <w:div w:id="1570767157">
              <w:marLeft w:val="0"/>
              <w:marRight w:val="0"/>
              <w:marTop w:val="0"/>
              <w:marBottom w:val="0"/>
              <w:divBdr>
                <w:top w:val="none" w:sz="0" w:space="0" w:color="auto"/>
                <w:left w:val="none" w:sz="0" w:space="0" w:color="auto"/>
                <w:bottom w:val="none" w:sz="0" w:space="0" w:color="auto"/>
                <w:right w:val="none" w:sz="0" w:space="0" w:color="auto"/>
              </w:divBdr>
            </w:div>
            <w:div w:id="1571187791">
              <w:marLeft w:val="0"/>
              <w:marRight w:val="0"/>
              <w:marTop w:val="0"/>
              <w:marBottom w:val="0"/>
              <w:divBdr>
                <w:top w:val="none" w:sz="0" w:space="0" w:color="auto"/>
                <w:left w:val="none" w:sz="0" w:space="0" w:color="auto"/>
                <w:bottom w:val="none" w:sz="0" w:space="0" w:color="auto"/>
                <w:right w:val="none" w:sz="0" w:space="0" w:color="auto"/>
              </w:divBdr>
            </w:div>
            <w:div w:id="1573154822">
              <w:marLeft w:val="0"/>
              <w:marRight w:val="0"/>
              <w:marTop w:val="0"/>
              <w:marBottom w:val="0"/>
              <w:divBdr>
                <w:top w:val="none" w:sz="0" w:space="0" w:color="auto"/>
                <w:left w:val="none" w:sz="0" w:space="0" w:color="auto"/>
                <w:bottom w:val="none" w:sz="0" w:space="0" w:color="auto"/>
                <w:right w:val="none" w:sz="0" w:space="0" w:color="auto"/>
              </w:divBdr>
            </w:div>
            <w:div w:id="1574000838">
              <w:marLeft w:val="0"/>
              <w:marRight w:val="0"/>
              <w:marTop w:val="0"/>
              <w:marBottom w:val="0"/>
              <w:divBdr>
                <w:top w:val="none" w:sz="0" w:space="0" w:color="auto"/>
                <w:left w:val="none" w:sz="0" w:space="0" w:color="auto"/>
                <w:bottom w:val="none" w:sz="0" w:space="0" w:color="auto"/>
                <w:right w:val="none" w:sz="0" w:space="0" w:color="auto"/>
              </w:divBdr>
            </w:div>
            <w:div w:id="1575240467">
              <w:marLeft w:val="0"/>
              <w:marRight w:val="0"/>
              <w:marTop w:val="0"/>
              <w:marBottom w:val="0"/>
              <w:divBdr>
                <w:top w:val="none" w:sz="0" w:space="0" w:color="auto"/>
                <w:left w:val="none" w:sz="0" w:space="0" w:color="auto"/>
                <w:bottom w:val="none" w:sz="0" w:space="0" w:color="auto"/>
                <w:right w:val="none" w:sz="0" w:space="0" w:color="auto"/>
              </w:divBdr>
            </w:div>
            <w:div w:id="1575316370">
              <w:marLeft w:val="0"/>
              <w:marRight w:val="0"/>
              <w:marTop w:val="0"/>
              <w:marBottom w:val="0"/>
              <w:divBdr>
                <w:top w:val="none" w:sz="0" w:space="0" w:color="auto"/>
                <w:left w:val="none" w:sz="0" w:space="0" w:color="auto"/>
                <w:bottom w:val="none" w:sz="0" w:space="0" w:color="auto"/>
                <w:right w:val="none" w:sz="0" w:space="0" w:color="auto"/>
              </w:divBdr>
            </w:div>
            <w:div w:id="1577938636">
              <w:marLeft w:val="0"/>
              <w:marRight w:val="0"/>
              <w:marTop w:val="0"/>
              <w:marBottom w:val="0"/>
              <w:divBdr>
                <w:top w:val="none" w:sz="0" w:space="0" w:color="auto"/>
                <w:left w:val="none" w:sz="0" w:space="0" w:color="auto"/>
                <w:bottom w:val="none" w:sz="0" w:space="0" w:color="auto"/>
                <w:right w:val="none" w:sz="0" w:space="0" w:color="auto"/>
              </w:divBdr>
            </w:div>
            <w:div w:id="1577979157">
              <w:marLeft w:val="0"/>
              <w:marRight w:val="0"/>
              <w:marTop w:val="0"/>
              <w:marBottom w:val="0"/>
              <w:divBdr>
                <w:top w:val="none" w:sz="0" w:space="0" w:color="auto"/>
                <w:left w:val="none" w:sz="0" w:space="0" w:color="auto"/>
                <w:bottom w:val="none" w:sz="0" w:space="0" w:color="auto"/>
                <w:right w:val="none" w:sz="0" w:space="0" w:color="auto"/>
              </w:divBdr>
            </w:div>
            <w:div w:id="1578008267">
              <w:marLeft w:val="0"/>
              <w:marRight w:val="0"/>
              <w:marTop w:val="0"/>
              <w:marBottom w:val="0"/>
              <w:divBdr>
                <w:top w:val="none" w:sz="0" w:space="0" w:color="auto"/>
                <w:left w:val="none" w:sz="0" w:space="0" w:color="auto"/>
                <w:bottom w:val="none" w:sz="0" w:space="0" w:color="auto"/>
                <w:right w:val="none" w:sz="0" w:space="0" w:color="auto"/>
              </w:divBdr>
            </w:div>
            <w:div w:id="1578054204">
              <w:marLeft w:val="0"/>
              <w:marRight w:val="0"/>
              <w:marTop w:val="0"/>
              <w:marBottom w:val="0"/>
              <w:divBdr>
                <w:top w:val="none" w:sz="0" w:space="0" w:color="auto"/>
                <w:left w:val="none" w:sz="0" w:space="0" w:color="auto"/>
                <w:bottom w:val="none" w:sz="0" w:space="0" w:color="auto"/>
                <w:right w:val="none" w:sz="0" w:space="0" w:color="auto"/>
              </w:divBdr>
            </w:div>
            <w:div w:id="1578399427">
              <w:marLeft w:val="0"/>
              <w:marRight w:val="0"/>
              <w:marTop w:val="0"/>
              <w:marBottom w:val="0"/>
              <w:divBdr>
                <w:top w:val="none" w:sz="0" w:space="0" w:color="auto"/>
                <w:left w:val="none" w:sz="0" w:space="0" w:color="auto"/>
                <w:bottom w:val="none" w:sz="0" w:space="0" w:color="auto"/>
                <w:right w:val="none" w:sz="0" w:space="0" w:color="auto"/>
              </w:divBdr>
            </w:div>
            <w:div w:id="1578785753">
              <w:marLeft w:val="0"/>
              <w:marRight w:val="0"/>
              <w:marTop w:val="0"/>
              <w:marBottom w:val="0"/>
              <w:divBdr>
                <w:top w:val="none" w:sz="0" w:space="0" w:color="auto"/>
                <w:left w:val="none" w:sz="0" w:space="0" w:color="auto"/>
                <w:bottom w:val="none" w:sz="0" w:space="0" w:color="auto"/>
                <w:right w:val="none" w:sz="0" w:space="0" w:color="auto"/>
              </w:divBdr>
            </w:div>
            <w:div w:id="1580551832">
              <w:marLeft w:val="0"/>
              <w:marRight w:val="0"/>
              <w:marTop w:val="0"/>
              <w:marBottom w:val="0"/>
              <w:divBdr>
                <w:top w:val="none" w:sz="0" w:space="0" w:color="auto"/>
                <w:left w:val="none" w:sz="0" w:space="0" w:color="auto"/>
                <w:bottom w:val="none" w:sz="0" w:space="0" w:color="auto"/>
                <w:right w:val="none" w:sz="0" w:space="0" w:color="auto"/>
              </w:divBdr>
            </w:div>
            <w:div w:id="1583375417">
              <w:marLeft w:val="0"/>
              <w:marRight w:val="0"/>
              <w:marTop w:val="0"/>
              <w:marBottom w:val="0"/>
              <w:divBdr>
                <w:top w:val="none" w:sz="0" w:space="0" w:color="auto"/>
                <w:left w:val="none" w:sz="0" w:space="0" w:color="auto"/>
                <w:bottom w:val="none" w:sz="0" w:space="0" w:color="auto"/>
                <w:right w:val="none" w:sz="0" w:space="0" w:color="auto"/>
              </w:divBdr>
            </w:div>
            <w:div w:id="1583568390">
              <w:marLeft w:val="0"/>
              <w:marRight w:val="0"/>
              <w:marTop w:val="0"/>
              <w:marBottom w:val="0"/>
              <w:divBdr>
                <w:top w:val="none" w:sz="0" w:space="0" w:color="auto"/>
                <w:left w:val="none" w:sz="0" w:space="0" w:color="auto"/>
                <w:bottom w:val="none" w:sz="0" w:space="0" w:color="auto"/>
                <w:right w:val="none" w:sz="0" w:space="0" w:color="auto"/>
              </w:divBdr>
            </w:div>
            <w:div w:id="1583758954">
              <w:marLeft w:val="0"/>
              <w:marRight w:val="0"/>
              <w:marTop w:val="0"/>
              <w:marBottom w:val="0"/>
              <w:divBdr>
                <w:top w:val="none" w:sz="0" w:space="0" w:color="auto"/>
                <w:left w:val="none" w:sz="0" w:space="0" w:color="auto"/>
                <w:bottom w:val="none" w:sz="0" w:space="0" w:color="auto"/>
                <w:right w:val="none" w:sz="0" w:space="0" w:color="auto"/>
              </w:divBdr>
            </w:div>
            <w:div w:id="1583836851">
              <w:marLeft w:val="0"/>
              <w:marRight w:val="0"/>
              <w:marTop w:val="0"/>
              <w:marBottom w:val="0"/>
              <w:divBdr>
                <w:top w:val="none" w:sz="0" w:space="0" w:color="auto"/>
                <w:left w:val="none" w:sz="0" w:space="0" w:color="auto"/>
                <w:bottom w:val="none" w:sz="0" w:space="0" w:color="auto"/>
                <w:right w:val="none" w:sz="0" w:space="0" w:color="auto"/>
              </w:divBdr>
            </w:div>
            <w:div w:id="1585795938">
              <w:marLeft w:val="0"/>
              <w:marRight w:val="0"/>
              <w:marTop w:val="0"/>
              <w:marBottom w:val="0"/>
              <w:divBdr>
                <w:top w:val="none" w:sz="0" w:space="0" w:color="auto"/>
                <w:left w:val="none" w:sz="0" w:space="0" w:color="auto"/>
                <w:bottom w:val="none" w:sz="0" w:space="0" w:color="auto"/>
                <w:right w:val="none" w:sz="0" w:space="0" w:color="auto"/>
              </w:divBdr>
            </w:div>
            <w:div w:id="1585991456">
              <w:marLeft w:val="0"/>
              <w:marRight w:val="0"/>
              <w:marTop w:val="0"/>
              <w:marBottom w:val="0"/>
              <w:divBdr>
                <w:top w:val="none" w:sz="0" w:space="0" w:color="auto"/>
                <w:left w:val="none" w:sz="0" w:space="0" w:color="auto"/>
                <w:bottom w:val="none" w:sz="0" w:space="0" w:color="auto"/>
                <w:right w:val="none" w:sz="0" w:space="0" w:color="auto"/>
              </w:divBdr>
            </w:div>
            <w:div w:id="1586920493">
              <w:marLeft w:val="0"/>
              <w:marRight w:val="0"/>
              <w:marTop w:val="0"/>
              <w:marBottom w:val="0"/>
              <w:divBdr>
                <w:top w:val="none" w:sz="0" w:space="0" w:color="auto"/>
                <w:left w:val="none" w:sz="0" w:space="0" w:color="auto"/>
                <w:bottom w:val="none" w:sz="0" w:space="0" w:color="auto"/>
                <w:right w:val="none" w:sz="0" w:space="0" w:color="auto"/>
              </w:divBdr>
            </w:div>
            <w:div w:id="1587568683">
              <w:marLeft w:val="0"/>
              <w:marRight w:val="0"/>
              <w:marTop w:val="0"/>
              <w:marBottom w:val="0"/>
              <w:divBdr>
                <w:top w:val="none" w:sz="0" w:space="0" w:color="auto"/>
                <w:left w:val="none" w:sz="0" w:space="0" w:color="auto"/>
                <w:bottom w:val="none" w:sz="0" w:space="0" w:color="auto"/>
                <w:right w:val="none" w:sz="0" w:space="0" w:color="auto"/>
              </w:divBdr>
            </w:div>
            <w:div w:id="1589735376">
              <w:marLeft w:val="0"/>
              <w:marRight w:val="0"/>
              <w:marTop w:val="0"/>
              <w:marBottom w:val="0"/>
              <w:divBdr>
                <w:top w:val="none" w:sz="0" w:space="0" w:color="auto"/>
                <w:left w:val="none" w:sz="0" w:space="0" w:color="auto"/>
                <w:bottom w:val="none" w:sz="0" w:space="0" w:color="auto"/>
                <w:right w:val="none" w:sz="0" w:space="0" w:color="auto"/>
              </w:divBdr>
            </w:div>
            <w:div w:id="1590385704">
              <w:marLeft w:val="0"/>
              <w:marRight w:val="0"/>
              <w:marTop w:val="0"/>
              <w:marBottom w:val="0"/>
              <w:divBdr>
                <w:top w:val="none" w:sz="0" w:space="0" w:color="auto"/>
                <w:left w:val="none" w:sz="0" w:space="0" w:color="auto"/>
                <w:bottom w:val="none" w:sz="0" w:space="0" w:color="auto"/>
                <w:right w:val="none" w:sz="0" w:space="0" w:color="auto"/>
              </w:divBdr>
            </w:div>
            <w:div w:id="1590653273">
              <w:marLeft w:val="0"/>
              <w:marRight w:val="0"/>
              <w:marTop w:val="0"/>
              <w:marBottom w:val="0"/>
              <w:divBdr>
                <w:top w:val="none" w:sz="0" w:space="0" w:color="auto"/>
                <w:left w:val="none" w:sz="0" w:space="0" w:color="auto"/>
                <w:bottom w:val="none" w:sz="0" w:space="0" w:color="auto"/>
                <w:right w:val="none" w:sz="0" w:space="0" w:color="auto"/>
              </w:divBdr>
            </w:div>
            <w:div w:id="1590850550">
              <w:marLeft w:val="0"/>
              <w:marRight w:val="0"/>
              <w:marTop w:val="0"/>
              <w:marBottom w:val="0"/>
              <w:divBdr>
                <w:top w:val="none" w:sz="0" w:space="0" w:color="auto"/>
                <w:left w:val="none" w:sz="0" w:space="0" w:color="auto"/>
                <w:bottom w:val="none" w:sz="0" w:space="0" w:color="auto"/>
                <w:right w:val="none" w:sz="0" w:space="0" w:color="auto"/>
              </w:divBdr>
            </w:div>
            <w:div w:id="1592153639">
              <w:marLeft w:val="0"/>
              <w:marRight w:val="0"/>
              <w:marTop w:val="0"/>
              <w:marBottom w:val="0"/>
              <w:divBdr>
                <w:top w:val="none" w:sz="0" w:space="0" w:color="auto"/>
                <w:left w:val="none" w:sz="0" w:space="0" w:color="auto"/>
                <w:bottom w:val="none" w:sz="0" w:space="0" w:color="auto"/>
                <w:right w:val="none" w:sz="0" w:space="0" w:color="auto"/>
              </w:divBdr>
            </w:div>
            <w:div w:id="1592279680">
              <w:marLeft w:val="0"/>
              <w:marRight w:val="0"/>
              <w:marTop w:val="0"/>
              <w:marBottom w:val="0"/>
              <w:divBdr>
                <w:top w:val="none" w:sz="0" w:space="0" w:color="auto"/>
                <w:left w:val="none" w:sz="0" w:space="0" w:color="auto"/>
                <w:bottom w:val="none" w:sz="0" w:space="0" w:color="auto"/>
                <w:right w:val="none" w:sz="0" w:space="0" w:color="auto"/>
              </w:divBdr>
            </w:div>
            <w:div w:id="1592423344">
              <w:marLeft w:val="0"/>
              <w:marRight w:val="0"/>
              <w:marTop w:val="0"/>
              <w:marBottom w:val="0"/>
              <w:divBdr>
                <w:top w:val="none" w:sz="0" w:space="0" w:color="auto"/>
                <w:left w:val="none" w:sz="0" w:space="0" w:color="auto"/>
                <w:bottom w:val="none" w:sz="0" w:space="0" w:color="auto"/>
                <w:right w:val="none" w:sz="0" w:space="0" w:color="auto"/>
              </w:divBdr>
            </w:div>
            <w:div w:id="1592736711">
              <w:marLeft w:val="0"/>
              <w:marRight w:val="0"/>
              <w:marTop w:val="0"/>
              <w:marBottom w:val="0"/>
              <w:divBdr>
                <w:top w:val="none" w:sz="0" w:space="0" w:color="auto"/>
                <w:left w:val="none" w:sz="0" w:space="0" w:color="auto"/>
                <w:bottom w:val="none" w:sz="0" w:space="0" w:color="auto"/>
                <w:right w:val="none" w:sz="0" w:space="0" w:color="auto"/>
              </w:divBdr>
            </w:div>
            <w:div w:id="1593736629">
              <w:marLeft w:val="0"/>
              <w:marRight w:val="0"/>
              <w:marTop w:val="0"/>
              <w:marBottom w:val="0"/>
              <w:divBdr>
                <w:top w:val="none" w:sz="0" w:space="0" w:color="auto"/>
                <w:left w:val="none" w:sz="0" w:space="0" w:color="auto"/>
                <w:bottom w:val="none" w:sz="0" w:space="0" w:color="auto"/>
                <w:right w:val="none" w:sz="0" w:space="0" w:color="auto"/>
              </w:divBdr>
            </w:div>
            <w:div w:id="1594507066">
              <w:marLeft w:val="0"/>
              <w:marRight w:val="0"/>
              <w:marTop w:val="0"/>
              <w:marBottom w:val="0"/>
              <w:divBdr>
                <w:top w:val="none" w:sz="0" w:space="0" w:color="auto"/>
                <w:left w:val="none" w:sz="0" w:space="0" w:color="auto"/>
                <w:bottom w:val="none" w:sz="0" w:space="0" w:color="auto"/>
                <w:right w:val="none" w:sz="0" w:space="0" w:color="auto"/>
              </w:divBdr>
            </w:div>
            <w:div w:id="1594556564">
              <w:marLeft w:val="0"/>
              <w:marRight w:val="0"/>
              <w:marTop w:val="0"/>
              <w:marBottom w:val="0"/>
              <w:divBdr>
                <w:top w:val="none" w:sz="0" w:space="0" w:color="auto"/>
                <w:left w:val="none" w:sz="0" w:space="0" w:color="auto"/>
                <w:bottom w:val="none" w:sz="0" w:space="0" w:color="auto"/>
                <w:right w:val="none" w:sz="0" w:space="0" w:color="auto"/>
              </w:divBdr>
            </w:div>
            <w:div w:id="1595087371">
              <w:marLeft w:val="0"/>
              <w:marRight w:val="0"/>
              <w:marTop w:val="0"/>
              <w:marBottom w:val="0"/>
              <w:divBdr>
                <w:top w:val="none" w:sz="0" w:space="0" w:color="auto"/>
                <w:left w:val="none" w:sz="0" w:space="0" w:color="auto"/>
                <w:bottom w:val="none" w:sz="0" w:space="0" w:color="auto"/>
                <w:right w:val="none" w:sz="0" w:space="0" w:color="auto"/>
              </w:divBdr>
            </w:div>
            <w:div w:id="1595090837">
              <w:marLeft w:val="0"/>
              <w:marRight w:val="0"/>
              <w:marTop w:val="0"/>
              <w:marBottom w:val="0"/>
              <w:divBdr>
                <w:top w:val="none" w:sz="0" w:space="0" w:color="auto"/>
                <w:left w:val="none" w:sz="0" w:space="0" w:color="auto"/>
                <w:bottom w:val="none" w:sz="0" w:space="0" w:color="auto"/>
                <w:right w:val="none" w:sz="0" w:space="0" w:color="auto"/>
              </w:divBdr>
            </w:div>
            <w:div w:id="1595170704">
              <w:marLeft w:val="0"/>
              <w:marRight w:val="0"/>
              <w:marTop w:val="0"/>
              <w:marBottom w:val="0"/>
              <w:divBdr>
                <w:top w:val="none" w:sz="0" w:space="0" w:color="auto"/>
                <w:left w:val="none" w:sz="0" w:space="0" w:color="auto"/>
                <w:bottom w:val="none" w:sz="0" w:space="0" w:color="auto"/>
                <w:right w:val="none" w:sz="0" w:space="0" w:color="auto"/>
              </w:divBdr>
            </w:div>
            <w:div w:id="1595238367">
              <w:marLeft w:val="0"/>
              <w:marRight w:val="0"/>
              <w:marTop w:val="0"/>
              <w:marBottom w:val="0"/>
              <w:divBdr>
                <w:top w:val="none" w:sz="0" w:space="0" w:color="auto"/>
                <w:left w:val="none" w:sz="0" w:space="0" w:color="auto"/>
                <w:bottom w:val="none" w:sz="0" w:space="0" w:color="auto"/>
                <w:right w:val="none" w:sz="0" w:space="0" w:color="auto"/>
              </w:divBdr>
            </w:div>
            <w:div w:id="1595241274">
              <w:marLeft w:val="0"/>
              <w:marRight w:val="0"/>
              <w:marTop w:val="0"/>
              <w:marBottom w:val="0"/>
              <w:divBdr>
                <w:top w:val="none" w:sz="0" w:space="0" w:color="auto"/>
                <w:left w:val="none" w:sz="0" w:space="0" w:color="auto"/>
                <w:bottom w:val="none" w:sz="0" w:space="0" w:color="auto"/>
                <w:right w:val="none" w:sz="0" w:space="0" w:color="auto"/>
              </w:divBdr>
            </w:div>
            <w:div w:id="1595554189">
              <w:marLeft w:val="0"/>
              <w:marRight w:val="0"/>
              <w:marTop w:val="0"/>
              <w:marBottom w:val="0"/>
              <w:divBdr>
                <w:top w:val="none" w:sz="0" w:space="0" w:color="auto"/>
                <w:left w:val="none" w:sz="0" w:space="0" w:color="auto"/>
                <w:bottom w:val="none" w:sz="0" w:space="0" w:color="auto"/>
                <w:right w:val="none" w:sz="0" w:space="0" w:color="auto"/>
              </w:divBdr>
            </w:div>
            <w:div w:id="1596523449">
              <w:marLeft w:val="0"/>
              <w:marRight w:val="0"/>
              <w:marTop w:val="0"/>
              <w:marBottom w:val="0"/>
              <w:divBdr>
                <w:top w:val="none" w:sz="0" w:space="0" w:color="auto"/>
                <w:left w:val="none" w:sz="0" w:space="0" w:color="auto"/>
                <w:bottom w:val="none" w:sz="0" w:space="0" w:color="auto"/>
                <w:right w:val="none" w:sz="0" w:space="0" w:color="auto"/>
              </w:divBdr>
            </w:div>
            <w:div w:id="1596594884">
              <w:marLeft w:val="0"/>
              <w:marRight w:val="0"/>
              <w:marTop w:val="0"/>
              <w:marBottom w:val="0"/>
              <w:divBdr>
                <w:top w:val="none" w:sz="0" w:space="0" w:color="auto"/>
                <w:left w:val="none" w:sz="0" w:space="0" w:color="auto"/>
                <w:bottom w:val="none" w:sz="0" w:space="0" w:color="auto"/>
                <w:right w:val="none" w:sz="0" w:space="0" w:color="auto"/>
              </w:divBdr>
            </w:div>
            <w:div w:id="1598558620">
              <w:marLeft w:val="0"/>
              <w:marRight w:val="0"/>
              <w:marTop w:val="0"/>
              <w:marBottom w:val="0"/>
              <w:divBdr>
                <w:top w:val="none" w:sz="0" w:space="0" w:color="auto"/>
                <w:left w:val="none" w:sz="0" w:space="0" w:color="auto"/>
                <w:bottom w:val="none" w:sz="0" w:space="0" w:color="auto"/>
                <w:right w:val="none" w:sz="0" w:space="0" w:color="auto"/>
              </w:divBdr>
            </w:div>
            <w:div w:id="1599602993">
              <w:marLeft w:val="0"/>
              <w:marRight w:val="0"/>
              <w:marTop w:val="0"/>
              <w:marBottom w:val="0"/>
              <w:divBdr>
                <w:top w:val="none" w:sz="0" w:space="0" w:color="auto"/>
                <w:left w:val="none" w:sz="0" w:space="0" w:color="auto"/>
                <w:bottom w:val="none" w:sz="0" w:space="0" w:color="auto"/>
                <w:right w:val="none" w:sz="0" w:space="0" w:color="auto"/>
              </w:divBdr>
            </w:div>
            <w:div w:id="1600915640">
              <w:marLeft w:val="0"/>
              <w:marRight w:val="0"/>
              <w:marTop w:val="0"/>
              <w:marBottom w:val="0"/>
              <w:divBdr>
                <w:top w:val="none" w:sz="0" w:space="0" w:color="auto"/>
                <w:left w:val="none" w:sz="0" w:space="0" w:color="auto"/>
                <w:bottom w:val="none" w:sz="0" w:space="0" w:color="auto"/>
                <w:right w:val="none" w:sz="0" w:space="0" w:color="auto"/>
              </w:divBdr>
            </w:div>
            <w:div w:id="1603105011">
              <w:marLeft w:val="0"/>
              <w:marRight w:val="0"/>
              <w:marTop w:val="0"/>
              <w:marBottom w:val="0"/>
              <w:divBdr>
                <w:top w:val="none" w:sz="0" w:space="0" w:color="auto"/>
                <w:left w:val="none" w:sz="0" w:space="0" w:color="auto"/>
                <w:bottom w:val="none" w:sz="0" w:space="0" w:color="auto"/>
                <w:right w:val="none" w:sz="0" w:space="0" w:color="auto"/>
              </w:divBdr>
            </w:div>
            <w:div w:id="1603411055">
              <w:marLeft w:val="0"/>
              <w:marRight w:val="0"/>
              <w:marTop w:val="0"/>
              <w:marBottom w:val="0"/>
              <w:divBdr>
                <w:top w:val="none" w:sz="0" w:space="0" w:color="auto"/>
                <w:left w:val="none" w:sz="0" w:space="0" w:color="auto"/>
                <w:bottom w:val="none" w:sz="0" w:space="0" w:color="auto"/>
                <w:right w:val="none" w:sz="0" w:space="0" w:color="auto"/>
              </w:divBdr>
            </w:div>
            <w:div w:id="1603681445">
              <w:marLeft w:val="0"/>
              <w:marRight w:val="0"/>
              <w:marTop w:val="0"/>
              <w:marBottom w:val="0"/>
              <w:divBdr>
                <w:top w:val="none" w:sz="0" w:space="0" w:color="auto"/>
                <w:left w:val="none" w:sz="0" w:space="0" w:color="auto"/>
                <w:bottom w:val="none" w:sz="0" w:space="0" w:color="auto"/>
                <w:right w:val="none" w:sz="0" w:space="0" w:color="auto"/>
              </w:divBdr>
            </w:div>
            <w:div w:id="1603731668">
              <w:marLeft w:val="0"/>
              <w:marRight w:val="0"/>
              <w:marTop w:val="0"/>
              <w:marBottom w:val="0"/>
              <w:divBdr>
                <w:top w:val="none" w:sz="0" w:space="0" w:color="auto"/>
                <w:left w:val="none" w:sz="0" w:space="0" w:color="auto"/>
                <w:bottom w:val="none" w:sz="0" w:space="0" w:color="auto"/>
                <w:right w:val="none" w:sz="0" w:space="0" w:color="auto"/>
              </w:divBdr>
            </w:div>
            <w:div w:id="1605305577">
              <w:marLeft w:val="0"/>
              <w:marRight w:val="0"/>
              <w:marTop w:val="0"/>
              <w:marBottom w:val="0"/>
              <w:divBdr>
                <w:top w:val="none" w:sz="0" w:space="0" w:color="auto"/>
                <w:left w:val="none" w:sz="0" w:space="0" w:color="auto"/>
                <w:bottom w:val="none" w:sz="0" w:space="0" w:color="auto"/>
                <w:right w:val="none" w:sz="0" w:space="0" w:color="auto"/>
              </w:divBdr>
            </w:div>
            <w:div w:id="1607083466">
              <w:marLeft w:val="0"/>
              <w:marRight w:val="0"/>
              <w:marTop w:val="0"/>
              <w:marBottom w:val="0"/>
              <w:divBdr>
                <w:top w:val="none" w:sz="0" w:space="0" w:color="auto"/>
                <w:left w:val="none" w:sz="0" w:space="0" w:color="auto"/>
                <w:bottom w:val="none" w:sz="0" w:space="0" w:color="auto"/>
                <w:right w:val="none" w:sz="0" w:space="0" w:color="auto"/>
              </w:divBdr>
            </w:div>
            <w:div w:id="1608003468">
              <w:marLeft w:val="0"/>
              <w:marRight w:val="0"/>
              <w:marTop w:val="0"/>
              <w:marBottom w:val="0"/>
              <w:divBdr>
                <w:top w:val="none" w:sz="0" w:space="0" w:color="auto"/>
                <w:left w:val="none" w:sz="0" w:space="0" w:color="auto"/>
                <w:bottom w:val="none" w:sz="0" w:space="0" w:color="auto"/>
                <w:right w:val="none" w:sz="0" w:space="0" w:color="auto"/>
              </w:divBdr>
            </w:div>
            <w:div w:id="1608351370">
              <w:marLeft w:val="0"/>
              <w:marRight w:val="0"/>
              <w:marTop w:val="0"/>
              <w:marBottom w:val="0"/>
              <w:divBdr>
                <w:top w:val="none" w:sz="0" w:space="0" w:color="auto"/>
                <w:left w:val="none" w:sz="0" w:space="0" w:color="auto"/>
                <w:bottom w:val="none" w:sz="0" w:space="0" w:color="auto"/>
                <w:right w:val="none" w:sz="0" w:space="0" w:color="auto"/>
              </w:divBdr>
            </w:div>
            <w:div w:id="1611818572">
              <w:marLeft w:val="0"/>
              <w:marRight w:val="0"/>
              <w:marTop w:val="0"/>
              <w:marBottom w:val="0"/>
              <w:divBdr>
                <w:top w:val="none" w:sz="0" w:space="0" w:color="auto"/>
                <w:left w:val="none" w:sz="0" w:space="0" w:color="auto"/>
                <w:bottom w:val="none" w:sz="0" w:space="0" w:color="auto"/>
                <w:right w:val="none" w:sz="0" w:space="0" w:color="auto"/>
              </w:divBdr>
            </w:div>
            <w:div w:id="1613783679">
              <w:marLeft w:val="0"/>
              <w:marRight w:val="0"/>
              <w:marTop w:val="0"/>
              <w:marBottom w:val="0"/>
              <w:divBdr>
                <w:top w:val="none" w:sz="0" w:space="0" w:color="auto"/>
                <w:left w:val="none" w:sz="0" w:space="0" w:color="auto"/>
                <w:bottom w:val="none" w:sz="0" w:space="0" w:color="auto"/>
                <w:right w:val="none" w:sz="0" w:space="0" w:color="auto"/>
              </w:divBdr>
            </w:div>
            <w:div w:id="1614094875">
              <w:marLeft w:val="0"/>
              <w:marRight w:val="0"/>
              <w:marTop w:val="0"/>
              <w:marBottom w:val="0"/>
              <w:divBdr>
                <w:top w:val="none" w:sz="0" w:space="0" w:color="auto"/>
                <w:left w:val="none" w:sz="0" w:space="0" w:color="auto"/>
                <w:bottom w:val="none" w:sz="0" w:space="0" w:color="auto"/>
                <w:right w:val="none" w:sz="0" w:space="0" w:color="auto"/>
              </w:divBdr>
            </w:div>
            <w:div w:id="1614745887">
              <w:marLeft w:val="0"/>
              <w:marRight w:val="0"/>
              <w:marTop w:val="0"/>
              <w:marBottom w:val="0"/>
              <w:divBdr>
                <w:top w:val="none" w:sz="0" w:space="0" w:color="auto"/>
                <w:left w:val="none" w:sz="0" w:space="0" w:color="auto"/>
                <w:bottom w:val="none" w:sz="0" w:space="0" w:color="auto"/>
                <w:right w:val="none" w:sz="0" w:space="0" w:color="auto"/>
              </w:divBdr>
            </w:div>
            <w:div w:id="1616448194">
              <w:marLeft w:val="0"/>
              <w:marRight w:val="0"/>
              <w:marTop w:val="0"/>
              <w:marBottom w:val="0"/>
              <w:divBdr>
                <w:top w:val="none" w:sz="0" w:space="0" w:color="auto"/>
                <w:left w:val="none" w:sz="0" w:space="0" w:color="auto"/>
                <w:bottom w:val="none" w:sz="0" w:space="0" w:color="auto"/>
                <w:right w:val="none" w:sz="0" w:space="0" w:color="auto"/>
              </w:divBdr>
            </w:div>
            <w:div w:id="1617104086">
              <w:marLeft w:val="0"/>
              <w:marRight w:val="0"/>
              <w:marTop w:val="0"/>
              <w:marBottom w:val="0"/>
              <w:divBdr>
                <w:top w:val="none" w:sz="0" w:space="0" w:color="auto"/>
                <w:left w:val="none" w:sz="0" w:space="0" w:color="auto"/>
                <w:bottom w:val="none" w:sz="0" w:space="0" w:color="auto"/>
                <w:right w:val="none" w:sz="0" w:space="0" w:color="auto"/>
              </w:divBdr>
            </w:div>
            <w:div w:id="1619219348">
              <w:marLeft w:val="0"/>
              <w:marRight w:val="0"/>
              <w:marTop w:val="0"/>
              <w:marBottom w:val="0"/>
              <w:divBdr>
                <w:top w:val="none" w:sz="0" w:space="0" w:color="auto"/>
                <w:left w:val="none" w:sz="0" w:space="0" w:color="auto"/>
                <w:bottom w:val="none" w:sz="0" w:space="0" w:color="auto"/>
                <w:right w:val="none" w:sz="0" w:space="0" w:color="auto"/>
              </w:divBdr>
            </w:div>
            <w:div w:id="1619330829">
              <w:marLeft w:val="0"/>
              <w:marRight w:val="0"/>
              <w:marTop w:val="0"/>
              <w:marBottom w:val="0"/>
              <w:divBdr>
                <w:top w:val="none" w:sz="0" w:space="0" w:color="auto"/>
                <w:left w:val="none" w:sz="0" w:space="0" w:color="auto"/>
                <w:bottom w:val="none" w:sz="0" w:space="0" w:color="auto"/>
                <w:right w:val="none" w:sz="0" w:space="0" w:color="auto"/>
              </w:divBdr>
            </w:div>
            <w:div w:id="1619486650">
              <w:marLeft w:val="0"/>
              <w:marRight w:val="0"/>
              <w:marTop w:val="0"/>
              <w:marBottom w:val="0"/>
              <w:divBdr>
                <w:top w:val="none" w:sz="0" w:space="0" w:color="auto"/>
                <w:left w:val="none" w:sz="0" w:space="0" w:color="auto"/>
                <w:bottom w:val="none" w:sz="0" w:space="0" w:color="auto"/>
                <w:right w:val="none" w:sz="0" w:space="0" w:color="auto"/>
              </w:divBdr>
            </w:div>
            <w:div w:id="1619947823">
              <w:marLeft w:val="0"/>
              <w:marRight w:val="0"/>
              <w:marTop w:val="0"/>
              <w:marBottom w:val="0"/>
              <w:divBdr>
                <w:top w:val="none" w:sz="0" w:space="0" w:color="auto"/>
                <w:left w:val="none" w:sz="0" w:space="0" w:color="auto"/>
                <w:bottom w:val="none" w:sz="0" w:space="0" w:color="auto"/>
                <w:right w:val="none" w:sz="0" w:space="0" w:color="auto"/>
              </w:divBdr>
            </w:div>
            <w:div w:id="1619991329">
              <w:marLeft w:val="0"/>
              <w:marRight w:val="0"/>
              <w:marTop w:val="0"/>
              <w:marBottom w:val="0"/>
              <w:divBdr>
                <w:top w:val="none" w:sz="0" w:space="0" w:color="auto"/>
                <w:left w:val="none" w:sz="0" w:space="0" w:color="auto"/>
                <w:bottom w:val="none" w:sz="0" w:space="0" w:color="auto"/>
                <w:right w:val="none" w:sz="0" w:space="0" w:color="auto"/>
              </w:divBdr>
            </w:div>
            <w:div w:id="1620868096">
              <w:marLeft w:val="0"/>
              <w:marRight w:val="0"/>
              <w:marTop w:val="0"/>
              <w:marBottom w:val="0"/>
              <w:divBdr>
                <w:top w:val="none" w:sz="0" w:space="0" w:color="auto"/>
                <w:left w:val="none" w:sz="0" w:space="0" w:color="auto"/>
                <w:bottom w:val="none" w:sz="0" w:space="0" w:color="auto"/>
                <w:right w:val="none" w:sz="0" w:space="0" w:color="auto"/>
              </w:divBdr>
            </w:div>
            <w:div w:id="1622296149">
              <w:marLeft w:val="0"/>
              <w:marRight w:val="0"/>
              <w:marTop w:val="0"/>
              <w:marBottom w:val="0"/>
              <w:divBdr>
                <w:top w:val="none" w:sz="0" w:space="0" w:color="auto"/>
                <w:left w:val="none" w:sz="0" w:space="0" w:color="auto"/>
                <w:bottom w:val="none" w:sz="0" w:space="0" w:color="auto"/>
                <w:right w:val="none" w:sz="0" w:space="0" w:color="auto"/>
              </w:divBdr>
            </w:div>
            <w:div w:id="1623417240">
              <w:marLeft w:val="0"/>
              <w:marRight w:val="0"/>
              <w:marTop w:val="0"/>
              <w:marBottom w:val="0"/>
              <w:divBdr>
                <w:top w:val="none" w:sz="0" w:space="0" w:color="auto"/>
                <w:left w:val="none" w:sz="0" w:space="0" w:color="auto"/>
                <w:bottom w:val="none" w:sz="0" w:space="0" w:color="auto"/>
                <w:right w:val="none" w:sz="0" w:space="0" w:color="auto"/>
              </w:divBdr>
            </w:div>
            <w:div w:id="1623421813">
              <w:marLeft w:val="0"/>
              <w:marRight w:val="0"/>
              <w:marTop w:val="0"/>
              <w:marBottom w:val="0"/>
              <w:divBdr>
                <w:top w:val="none" w:sz="0" w:space="0" w:color="auto"/>
                <w:left w:val="none" w:sz="0" w:space="0" w:color="auto"/>
                <w:bottom w:val="none" w:sz="0" w:space="0" w:color="auto"/>
                <w:right w:val="none" w:sz="0" w:space="0" w:color="auto"/>
              </w:divBdr>
            </w:div>
            <w:div w:id="1625190809">
              <w:marLeft w:val="0"/>
              <w:marRight w:val="0"/>
              <w:marTop w:val="0"/>
              <w:marBottom w:val="0"/>
              <w:divBdr>
                <w:top w:val="none" w:sz="0" w:space="0" w:color="auto"/>
                <w:left w:val="none" w:sz="0" w:space="0" w:color="auto"/>
                <w:bottom w:val="none" w:sz="0" w:space="0" w:color="auto"/>
                <w:right w:val="none" w:sz="0" w:space="0" w:color="auto"/>
              </w:divBdr>
            </w:div>
            <w:div w:id="1625455023">
              <w:marLeft w:val="0"/>
              <w:marRight w:val="0"/>
              <w:marTop w:val="0"/>
              <w:marBottom w:val="0"/>
              <w:divBdr>
                <w:top w:val="none" w:sz="0" w:space="0" w:color="auto"/>
                <w:left w:val="none" w:sz="0" w:space="0" w:color="auto"/>
                <w:bottom w:val="none" w:sz="0" w:space="0" w:color="auto"/>
                <w:right w:val="none" w:sz="0" w:space="0" w:color="auto"/>
              </w:divBdr>
            </w:div>
            <w:div w:id="1625892458">
              <w:marLeft w:val="0"/>
              <w:marRight w:val="0"/>
              <w:marTop w:val="0"/>
              <w:marBottom w:val="0"/>
              <w:divBdr>
                <w:top w:val="none" w:sz="0" w:space="0" w:color="auto"/>
                <w:left w:val="none" w:sz="0" w:space="0" w:color="auto"/>
                <w:bottom w:val="none" w:sz="0" w:space="0" w:color="auto"/>
                <w:right w:val="none" w:sz="0" w:space="0" w:color="auto"/>
              </w:divBdr>
            </w:div>
            <w:div w:id="1625961098">
              <w:marLeft w:val="0"/>
              <w:marRight w:val="0"/>
              <w:marTop w:val="0"/>
              <w:marBottom w:val="0"/>
              <w:divBdr>
                <w:top w:val="none" w:sz="0" w:space="0" w:color="auto"/>
                <w:left w:val="none" w:sz="0" w:space="0" w:color="auto"/>
                <w:bottom w:val="none" w:sz="0" w:space="0" w:color="auto"/>
                <w:right w:val="none" w:sz="0" w:space="0" w:color="auto"/>
              </w:divBdr>
            </w:div>
            <w:div w:id="1626302873">
              <w:marLeft w:val="0"/>
              <w:marRight w:val="0"/>
              <w:marTop w:val="0"/>
              <w:marBottom w:val="0"/>
              <w:divBdr>
                <w:top w:val="none" w:sz="0" w:space="0" w:color="auto"/>
                <w:left w:val="none" w:sz="0" w:space="0" w:color="auto"/>
                <w:bottom w:val="none" w:sz="0" w:space="0" w:color="auto"/>
                <w:right w:val="none" w:sz="0" w:space="0" w:color="auto"/>
              </w:divBdr>
            </w:div>
            <w:div w:id="1626540939">
              <w:marLeft w:val="0"/>
              <w:marRight w:val="0"/>
              <w:marTop w:val="0"/>
              <w:marBottom w:val="0"/>
              <w:divBdr>
                <w:top w:val="none" w:sz="0" w:space="0" w:color="auto"/>
                <w:left w:val="none" w:sz="0" w:space="0" w:color="auto"/>
                <w:bottom w:val="none" w:sz="0" w:space="0" w:color="auto"/>
                <w:right w:val="none" w:sz="0" w:space="0" w:color="auto"/>
              </w:divBdr>
            </w:div>
            <w:div w:id="1626963356">
              <w:marLeft w:val="0"/>
              <w:marRight w:val="0"/>
              <w:marTop w:val="0"/>
              <w:marBottom w:val="0"/>
              <w:divBdr>
                <w:top w:val="none" w:sz="0" w:space="0" w:color="auto"/>
                <w:left w:val="none" w:sz="0" w:space="0" w:color="auto"/>
                <w:bottom w:val="none" w:sz="0" w:space="0" w:color="auto"/>
                <w:right w:val="none" w:sz="0" w:space="0" w:color="auto"/>
              </w:divBdr>
            </w:div>
            <w:div w:id="1627156384">
              <w:marLeft w:val="0"/>
              <w:marRight w:val="0"/>
              <w:marTop w:val="0"/>
              <w:marBottom w:val="0"/>
              <w:divBdr>
                <w:top w:val="none" w:sz="0" w:space="0" w:color="auto"/>
                <w:left w:val="none" w:sz="0" w:space="0" w:color="auto"/>
                <w:bottom w:val="none" w:sz="0" w:space="0" w:color="auto"/>
                <w:right w:val="none" w:sz="0" w:space="0" w:color="auto"/>
              </w:divBdr>
            </w:div>
            <w:div w:id="1627852887">
              <w:marLeft w:val="0"/>
              <w:marRight w:val="0"/>
              <w:marTop w:val="0"/>
              <w:marBottom w:val="0"/>
              <w:divBdr>
                <w:top w:val="none" w:sz="0" w:space="0" w:color="auto"/>
                <w:left w:val="none" w:sz="0" w:space="0" w:color="auto"/>
                <w:bottom w:val="none" w:sz="0" w:space="0" w:color="auto"/>
                <w:right w:val="none" w:sz="0" w:space="0" w:color="auto"/>
              </w:divBdr>
            </w:div>
            <w:div w:id="1628703354">
              <w:marLeft w:val="0"/>
              <w:marRight w:val="0"/>
              <w:marTop w:val="0"/>
              <w:marBottom w:val="0"/>
              <w:divBdr>
                <w:top w:val="none" w:sz="0" w:space="0" w:color="auto"/>
                <w:left w:val="none" w:sz="0" w:space="0" w:color="auto"/>
                <w:bottom w:val="none" w:sz="0" w:space="0" w:color="auto"/>
                <w:right w:val="none" w:sz="0" w:space="0" w:color="auto"/>
              </w:divBdr>
            </w:div>
            <w:div w:id="1629897742">
              <w:marLeft w:val="0"/>
              <w:marRight w:val="0"/>
              <w:marTop w:val="0"/>
              <w:marBottom w:val="0"/>
              <w:divBdr>
                <w:top w:val="none" w:sz="0" w:space="0" w:color="auto"/>
                <w:left w:val="none" w:sz="0" w:space="0" w:color="auto"/>
                <w:bottom w:val="none" w:sz="0" w:space="0" w:color="auto"/>
                <w:right w:val="none" w:sz="0" w:space="0" w:color="auto"/>
              </w:divBdr>
            </w:div>
            <w:div w:id="1630938580">
              <w:marLeft w:val="0"/>
              <w:marRight w:val="0"/>
              <w:marTop w:val="0"/>
              <w:marBottom w:val="0"/>
              <w:divBdr>
                <w:top w:val="none" w:sz="0" w:space="0" w:color="auto"/>
                <w:left w:val="none" w:sz="0" w:space="0" w:color="auto"/>
                <w:bottom w:val="none" w:sz="0" w:space="0" w:color="auto"/>
                <w:right w:val="none" w:sz="0" w:space="0" w:color="auto"/>
              </w:divBdr>
            </w:div>
            <w:div w:id="1631090906">
              <w:marLeft w:val="0"/>
              <w:marRight w:val="0"/>
              <w:marTop w:val="0"/>
              <w:marBottom w:val="0"/>
              <w:divBdr>
                <w:top w:val="none" w:sz="0" w:space="0" w:color="auto"/>
                <w:left w:val="none" w:sz="0" w:space="0" w:color="auto"/>
                <w:bottom w:val="none" w:sz="0" w:space="0" w:color="auto"/>
                <w:right w:val="none" w:sz="0" w:space="0" w:color="auto"/>
              </w:divBdr>
            </w:div>
            <w:div w:id="1631864221">
              <w:marLeft w:val="0"/>
              <w:marRight w:val="0"/>
              <w:marTop w:val="0"/>
              <w:marBottom w:val="0"/>
              <w:divBdr>
                <w:top w:val="none" w:sz="0" w:space="0" w:color="auto"/>
                <w:left w:val="none" w:sz="0" w:space="0" w:color="auto"/>
                <w:bottom w:val="none" w:sz="0" w:space="0" w:color="auto"/>
                <w:right w:val="none" w:sz="0" w:space="0" w:color="auto"/>
              </w:divBdr>
            </w:div>
            <w:div w:id="1632859920">
              <w:marLeft w:val="0"/>
              <w:marRight w:val="0"/>
              <w:marTop w:val="0"/>
              <w:marBottom w:val="0"/>
              <w:divBdr>
                <w:top w:val="none" w:sz="0" w:space="0" w:color="auto"/>
                <w:left w:val="none" w:sz="0" w:space="0" w:color="auto"/>
                <w:bottom w:val="none" w:sz="0" w:space="0" w:color="auto"/>
                <w:right w:val="none" w:sz="0" w:space="0" w:color="auto"/>
              </w:divBdr>
            </w:div>
            <w:div w:id="1633830604">
              <w:marLeft w:val="0"/>
              <w:marRight w:val="0"/>
              <w:marTop w:val="0"/>
              <w:marBottom w:val="0"/>
              <w:divBdr>
                <w:top w:val="none" w:sz="0" w:space="0" w:color="auto"/>
                <w:left w:val="none" w:sz="0" w:space="0" w:color="auto"/>
                <w:bottom w:val="none" w:sz="0" w:space="0" w:color="auto"/>
                <w:right w:val="none" w:sz="0" w:space="0" w:color="auto"/>
              </w:divBdr>
            </w:div>
            <w:div w:id="1634863982">
              <w:marLeft w:val="0"/>
              <w:marRight w:val="0"/>
              <w:marTop w:val="0"/>
              <w:marBottom w:val="0"/>
              <w:divBdr>
                <w:top w:val="none" w:sz="0" w:space="0" w:color="auto"/>
                <w:left w:val="none" w:sz="0" w:space="0" w:color="auto"/>
                <w:bottom w:val="none" w:sz="0" w:space="0" w:color="auto"/>
                <w:right w:val="none" w:sz="0" w:space="0" w:color="auto"/>
              </w:divBdr>
            </w:div>
            <w:div w:id="1634940368">
              <w:marLeft w:val="0"/>
              <w:marRight w:val="0"/>
              <w:marTop w:val="0"/>
              <w:marBottom w:val="0"/>
              <w:divBdr>
                <w:top w:val="none" w:sz="0" w:space="0" w:color="auto"/>
                <w:left w:val="none" w:sz="0" w:space="0" w:color="auto"/>
                <w:bottom w:val="none" w:sz="0" w:space="0" w:color="auto"/>
                <w:right w:val="none" w:sz="0" w:space="0" w:color="auto"/>
              </w:divBdr>
            </w:div>
            <w:div w:id="1635598781">
              <w:marLeft w:val="0"/>
              <w:marRight w:val="0"/>
              <w:marTop w:val="0"/>
              <w:marBottom w:val="0"/>
              <w:divBdr>
                <w:top w:val="none" w:sz="0" w:space="0" w:color="auto"/>
                <w:left w:val="none" w:sz="0" w:space="0" w:color="auto"/>
                <w:bottom w:val="none" w:sz="0" w:space="0" w:color="auto"/>
                <w:right w:val="none" w:sz="0" w:space="0" w:color="auto"/>
              </w:divBdr>
            </w:div>
            <w:div w:id="1635987278">
              <w:marLeft w:val="0"/>
              <w:marRight w:val="0"/>
              <w:marTop w:val="0"/>
              <w:marBottom w:val="0"/>
              <w:divBdr>
                <w:top w:val="none" w:sz="0" w:space="0" w:color="auto"/>
                <w:left w:val="none" w:sz="0" w:space="0" w:color="auto"/>
                <w:bottom w:val="none" w:sz="0" w:space="0" w:color="auto"/>
                <w:right w:val="none" w:sz="0" w:space="0" w:color="auto"/>
              </w:divBdr>
            </w:div>
            <w:div w:id="1636178675">
              <w:marLeft w:val="0"/>
              <w:marRight w:val="0"/>
              <w:marTop w:val="0"/>
              <w:marBottom w:val="0"/>
              <w:divBdr>
                <w:top w:val="none" w:sz="0" w:space="0" w:color="auto"/>
                <w:left w:val="none" w:sz="0" w:space="0" w:color="auto"/>
                <w:bottom w:val="none" w:sz="0" w:space="0" w:color="auto"/>
                <w:right w:val="none" w:sz="0" w:space="0" w:color="auto"/>
              </w:divBdr>
            </w:div>
            <w:div w:id="1636987399">
              <w:marLeft w:val="0"/>
              <w:marRight w:val="0"/>
              <w:marTop w:val="0"/>
              <w:marBottom w:val="0"/>
              <w:divBdr>
                <w:top w:val="none" w:sz="0" w:space="0" w:color="auto"/>
                <w:left w:val="none" w:sz="0" w:space="0" w:color="auto"/>
                <w:bottom w:val="none" w:sz="0" w:space="0" w:color="auto"/>
                <w:right w:val="none" w:sz="0" w:space="0" w:color="auto"/>
              </w:divBdr>
            </w:div>
            <w:div w:id="1641808683">
              <w:marLeft w:val="0"/>
              <w:marRight w:val="0"/>
              <w:marTop w:val="0"/>
              <w:marBottom w:val="0"/>
              <w:divBdr>
                <w:top w:val="none" w:sz="0" w:space="0" w:color="auto"/>
                <w:left w:val="none" w:sz="0" w:space="0" w:color="auto"/>
                <w:bottom w:val="none" w:sz="0" w:space="0" w:color="auto"/>
                <w:right w:val="none" w:sz="0" w:space="0" w:color="auto"/>
              </w:divBdr>
            </w:div>
            <w:div w:id="1643190604">
              <w:marLeft w:val="0"/>
              <w:marRight w:val="0"/>
              <w:marTop w:val="0"/>
              <w:marBottom w:val="0"/>
              <w:divBdr>
                <w:top w:val="none" w:sz="0" w:space="0" w:color="auto"/>
                <w:left w:val="none" w:sz="0" w:space="0" w:color="auto"/>
                <w:bottom w:val="none" w:sz="0" w:space="0" w:color="auto"/>
                <w:right w:val="none" w:sz="0" w:space="0" w:color="auto"/>
              </w:divBdr>
            </w:div>
            <w:div w:id="1644502065">
              <w:marLeft w:val="0"/>
              <w:marRight w:val="0"/>
              <w:marTop w:val="0"/>
              <w:marBottom w:val="0"/>
              <w:divBdr>
                <w:top w:val="none" w:sz="0" w:space="0" w:color="auto"/>
                <w:left w:val="none" w:sz="0" w:space="0" w:color="auto"/>
                <w:bottom w:val="none" w:sz="0" w:space="0" w:color="auto"/>
                <w:right w:val="none" w:sz="0" w:space="0" w:color="auto"/>
              </w:divBdr>
            </w:div>
            <w:div w:id="1645695238">
              <w:marLeft w:val="0"/>
              <w:marRight w:val="0"/>
              <w:marTop w:val="0"/>
              <w:marBottom w:val="0"/>
              <w:divBdr>
                <w:top w:val="none" w:sz="0" w:space="0" w:color="auto"/>
                <w:left w:val="none" w:sz="0" w:space="0" w:color="auto"/>
                <w:bottom w:val="none" w:sz="0" w:space="0" w:color="auto"/>
                <w:right w:val="none" w:sz="0" w:space="0" w:color="auto"/>
              </w:divBdr>
            </w:div>
            <w:div w:id="1645813969">
              <w:marLeft w:val="0"/>
              <w:marRight w:val="0"/>
              <w:marTop w:val="0"/>
              <w:marBottom w:val="0"/>
              <w:divBdr>
                <w:top w:val="none" w:sz="0" w:space="0" w:color="auto"/>
                <w:left w:val="none" w:sz="0" w:space="0" w:color="auto"/>
                <w:bottom w:val="none" w:sz="0" w:space="0" w:color="auto"/>
                <w:right w:val="none" w:sz="0" w:space="0" w:color="auto"/>
              </w:divBdr>
            </w:div>
            <w:div w:id="1646350410">
              <w:marLeft w:val="0"/>
              <w:marRight w:val="0"/>
              <w:marTop w:val="0"/>
              <w:marBottom w:val="0"/>
              <w:divBdr>
                <w:top w:val="none" w:sz="0" w:space="0" w:color="auto"/>
                <w:left w:val="none" w:sz="0" w:space="0" w:color="auto"/>
                <w:bottom w:val="none" w:sz="0" w:space="0" w:color="auto"/>
                <w:right w:val="none" w:sz="0" w:space="0" w:color="auto"/>
              </w:divBdr>
            </w:div>
            <w:div w:id="1646660646">
              <w:marLeft w:val="0"/>
              <w:marRight w:val="0"/>
              <w:marTop w:val="0"/>
              <w:marBottom w:val="0"/>
              <w:divBdr>
                <w:top w:val="none" w:sz="0" w:space="0" w:color="auto"/>
                <w:left w:val="none" w:sz="0" w:space="0" w:color="auto"/>
                <w:bottom w:val="none" w:sz="0" w:space="0" w:color="auto"/>
                <w:right w:val="none" w:sz="0" w:space="0" w:color="auto"/>
              </w:divBdr>
            </w:div>
            <w:div w:id="1648049404">
              <w:marLeft w:val="0"/>
              <w:marRight w:val="0"/>
              <w:marTop w:val="0"/>
              <w:marBottom w:val="0"/>
              <w:divBdr>
                <w:top w:val="none" w:sz="0" w:space="0" w:color="auto"/>
                <w:left w:val="none" w:sz="0" w:space="0" w:color="auto"/>
                <w:bottom w:val="none" w:sz="0" w:space="0" w:color="auto"/>
                <w:right w:val="none" w:sz="0" w:space="0" w:color="auto"/>
              </w:divBdr>
            </w:div>
            <w:div w:id="1648627506">
              <w:marLeft w:val="0"/>
              <w:marRight w:val="0"/>
              <w:marTop w:val="0"/>
              <w:marBottom w:val="0"/>
              <w:divBdr>
                <w:top w:val="none" w:sz="0" w:space="0" w:color="auto"/>
                <w:left w:val="none" w:sz="0" w:space="0" w:color="auto"/>
                <w:bottom w:val="none" w:sz="0" w:space="0" w:color="auto"/>
                <w:right w:val="none" w:sz="0" w:space="0" w:color="auto"/>
              </w:divBdr>
            </w:div>
            <w:div w:id="1650085885">
              <w:marLeft w:val="0"/>
              <w:marRight w:val="0"/>
              <w:marTop w:val="0"/>
              <w:marBottom w:val="0"/>
              <w:divBdr>
                <w:top w:val="none" w:sz="0" w:space="0" w:color="auto"/>
                <w:left w:val="none" w:sz="0" w:space="0" w:color="auto"/>
                <w:bottom w:val="none" w:sz="0" w:space="0" w:color="auto"/>
                <w:right w:val="none" w:sz="0" w:space="0" w:color="auto"/>
              </w:divBdr>
            </w:div>
            <w:div w:id="1651015015">
              <w:marLeft w:val="0"/>
              <w:marRight w:val="0"/>
              <w:marTop w:val="0"/>
              <w:marBottom w:val="0"/>
              <w:divBdr>
                <w:top w:val="none" w:sz="0" w:space="0" w:color="auto"/>
                <w:left w:val="none" w:sz="0" w:space="0" w:color="auto"/>
                <w:bottom w:val="none" w:sz="0" w:space="0" w:color="auto"/>
                <w:right w:val="none" w:sz="0" w:space="0" w:color="auto"/>
              </w:divBdr>
            </w:div>
            <w:div w:id="1652909841">
              <w:marLeft w:val="0"/>
              <w:marRight w:val="0"/>
              <w:marTop w:val="0"/>
              <w:marBottom w:val="0"/>
              <w:divBdr>
                <w:top w:val="none" w:sz="0" w:space="0" w:color="auto"/>
                <w:left w:val="none" w:sz="0" w:space="0" w:color="auto"/>
                <w:bottom w:val="none" w:sz="0" w:space="0" w:color="auto"/>
                <w:right w:val="none" w:sz="0" w:space="0" w:color="auto"/>
              </w:divBdr>
            </w:div>
            <w:div w:id="1656102961">
              <w:marLeft w:val="0"/>
              <w:marRight w:val="0"/>
              <w:marTop w:val="0"/>
              <w:marBottom w:val="0"/>
              <w:divBdr>
                <w:top w:val="none" w:sz="0" w:space="0" w:color="auto"/>
                <w:left w:val="none" w:sz="0" w:space="0" w:color="auto"/>
                <w:bottom w:val="none" w:sz="0" w:space="0" w:color="auto"/>
                <w:right w:val="none" w:sz="0" w:space="0" w:color="auto"/>
              </w:divBdr>
            </w:div>
            <w:div w:id="1656493774">
              <w:marLeft w:val="0"/>
              <w:marRight w:val="0"/>
              <w:marTop w:val="0"/>
              <w:marBottom w:val="0"/>
              <w:divBdr>
                <w:top w:val="none" w:sz="0" w:space="0" w:color="auto"/>
                <w:left w:val="none" w:sz="0" w:space="0" w:color="auto"/>
                <w:bottom w:val="none" w:sz="0" w:space="0" w:color="auto"/>
                <w:right w:val="none" w:sz="0" w:space="0" w:color="auto"/>
              </w:divBdr>
            </w:div>
            <w:div w:id="1656563143">
              <w:marLeft w:val="0"/>
              <w:marRight w:val="0"/>
              <w:marTop w:val="0"/>
              <w:marBottom w:val="0"/>
              <w:divBdr>
                <w:top w:val="none" w:sz="0" w:space="0" w:color="auto"/>
                <w:left w:val="none" w:sz="0" w:space="0" w:color="auto"/>
                <w:bottom w:val="none" w:sz="0" w:space="0" w:color="auto"/>
                <w:right w:val="none" w:sz="0" w:space="0" w:color="auto"/>
              </w:divBdr>
            </w:div>
            <w:div w:id="1657033961">
              <w:marLeft w:val="0"/>
              <w:marRight w:val="0"/>
              <w:marTop w:val="0"/>
              <w:marBottom w:val="0"/>
              <w:divBdr>
                <w:top w:val="none" w:sz="0" w:space="0" w:color="auto"/>
                <w:left w:val="none" w:sz="0" w:space="0" w:color="auto"/>
                <w:bottom w:val="none" w:sz="0" w:space="0" w:color="auto"/>
                <w:right w:val="none" w:sz="0" w:space="0" w:color="auto"/>
              </w:divBdr>
            </w:div>
            <w:div w:id="1657876568">
              <w:marLeft w:val="0"/>
              <w:marRight w:val="0"/>
              <w:marTop w:val="0"/>
              <w:marBottom w:val="0"/>
              <w:divBdr>
                <w:top w:val="none" w:sz="0" w:space="0" w:color="auto"/>
                <w:left w:val="none" w:sz="0" w:space="0" w:color="auto"/>
                <w:bottom w:val="none" w:sz="0" w:space="0" w:color="auto"/>
                <w:right w:val="none" w:sz="0" w:space="0" w:color="auto"/>
              </w:divBdr>
            </w:div>
            <w:div w:id="1659068462">
              <w:marLeft w:val="0"/>
              <w:marRight w:val="0"/>
              <w:marTop w:val="0"/>
              <w:marBottom w:val="0"/>
              <w:divBdr>
                <w:top w:val="none" w:sz="0" w:space="0" w:color="auto"/>
                <w:left w:val="none" w:sz="0" w:space="0" w:color="auto"/>
                <w:bottom w:val="none" w:sz="0" w:space="0" w:color="auto"/>
                <w:right w:val="none" w:sz="0" w:space="0" w:color="auto"/>
              </w:divBdr>
            </w:div>
            <w:div w:id="1660571685">
              <w:marLeft w:val="0"/>
              <w:marRight w:val="0"/>
              <w:marTop w:val="0"/>
              <w:marBottom w:val="0"/>
              <w:divBdr>
                <w:top w:val="none" w:sz="0" w:space="0" w:color="auto"/>
                <w:left w:val="none" w:sz="0" w:space="0" w:color="auto"/>
                <w:bottom w:val="none" w:sz="0" w:space="0" w:color="auto"/>
                <w:right w:val="none" w:sz="0" w:space="0" w:color="auto"/>
              </w:divBdr>
            </w:div>
            <w:div w:id="1660839245">
              <w:marLeft w:val="0"/>
              <w:marRight w:val="0"/>
              <w:marTop w:val="0"/>
              <w:marBottom w:val="0"/>
              <w:divBdr>
                <w:top w:val="none" w:sz="0" w:space="0" w:color="auto"/>
                <w:left w:val="none" w:sz="0" w:space="0" w:color="auto"/>
                <w:bottom w:val="none" w:sz="0" w:space="0" w:color="auto"/>
                <w:right w:val="none" w:sz="0" w:space="0" w:color="auto"/>
              </w:divBdr>
            </w:div>
            <w:div w:id="1660845214">
              <w:marLeft w:val="0"/>
              <w:marRight w:val="0"/>
              <w:marTop w:val="0"/>
              <w:marBottom w:val="0"/>
              <w:divBdr>
                <w:top w:val="none" w:sz="0" w:space="0" w:color="auto"/>
                <w:left w:val="none" w:sz="0" w:space="0" w:color="auto"/>
                <w:bottom w:val="none" w:sz="0" w:space="0" w:color="auto"/>
                <w:right w:val="none" w:sz="0" w:space="0" w:color="auto"/>
              </w:divBdr>
            </w:div>
            <w:div w:id="1661884099">
              <w:marLeft w:val="0"/>
              <w:marRight w:val="0"/>
              <w:marTop w:val="0"/>
              <w:marBottom w:val="0"/>
              <w:divBdr>
                <w:top w:val="none" w:sz="0" w:space="0" w:color="auto"/>
                <w:left w:val="none" w:sz="0" w:space="0" w:color="auto"/>
                <w:bottom w:val="none" w:sz="0" w:space="0" w:color="auto"/>
                <w:right w:val="none" w:sz="0" w:space="0" w:color="auto"/>
              </w:divBdr>
            </w:div>
            <w:div w:id="1662809524">
              <w:marLeft w:val="0"/>
              <w:marRight w:val="0"/>
              <w:marTop w:val="0"/>
              <w:marBottom w:val="0"/>
              <w:divBdr>
                <w:top w:val="none" w:sz="0" w:space="0" w:color="auto"/>
                <w:left w:val="none" w:sz="0" w:space="0" w:color="auto"/>
                <w:bottom w:val="none" w:sz="0" w:space="0" w:color="auto"/>
                <w:right w:val="none" w:sz="0" w:space="0" w:color="auto"/>
              </w:divBdr>
            </w:div>
            <w:div w:id="1663313613">
              <w:marLeft w:val="0"/>
              <w:marRight w:val="0"/>
              <w:marTop w:val="0"/>
              <w:marBottom w:val="0"/>
              <w:divBdr>
                <w:top w:val="none" w:sz="0" w:space="0" w:color="auto"/>
                <w:left w:val="none" w:sz="0" w:space="0" w:color="auto"/>
                <w:bottom w:val="none" w:sz="0" w:space="0" w:color="auto"/>
                <w:right w:val="none" w:sz="0" w:space="0" w:color="auto"/>
              </w:divBdr>
            </w:div>
            <w:div w:id="1663510394">
              <w:marLeft w:val="0"/>
              <w:marRight w:val="0"/>
              <w:marTop w:val="0"/>
              <w:marBottom w:val="0"/>
              <w:divBdr>
                <w:top w:val="none" w:sz="0" w:space="0" w:color="auto"/>
                <w:left w:val="none" w:sz="0" w:space="0" w:color="auto"/>
                <w:bottom w:val="none" w:sz="0" w:space="0" w:color="auto"/>
                <w:right w:val="none" w:sz="0" w:space="0" w:color="auto"/>
              </w:divBdr>
            </w:div>
            <w:div w:id="1664503508">
              <w:marLeft w:val="0"/>
              <w:marRight w:val="0"/>
              <w:marTop w:val="0"/>
              <w:marBottom w:val="0"/>
              <w:divBdr>
                <w:top w:val="none" w:sz="0" w:space="0" w:color="auto"/>
                <w:left w:val="none" w:sz="0" w:space="0" w:color="auto"/>
                <w:bottom w:val="none" w:sz="0" w:space="0" w:color="auto"/>
                <w:right w:val="none" w:sz="0" w:space="0" w:color="auto"/>
              </w:divBdr>
            </w:div>
            <w:div w:id="1664503685">
              <w:marLeft w:val="0"/>
              <w:marRight w:val="0"/>
              <w:marTop w:val="0"/>
              <w:marBottom w:val="0"/>
              <w:divBdr>
                <w:top w:val="none" w:sz="0" w:space="0" w:color="auto"/>
                <w:left w:val="none" w:sz="0" w:space="0" w:color="auto"/>
                <w:bottom w:val="none" w:sz="0" w:space="0" w:color="auto"/>
                <w:right w:val="none" w:sz="0" w:space="0" w:color="auto"/>
              </w:divBdr>
            </w:div>
            <w:div w:id="1664896877">
              <w:marLeft w:val="0"/>
              <w:marRight w:val="0"/>
              <w:marTop w:val="0"/>
              <w:marBottom w:val="0"/>
              <w:divBdr>
                <w:top w:val="none" w:sz="0" w:space="0" w:color="auto"/>
                <w:left w:val="none" w:sz="0" w:space="0" w:color="auto"/>
                <w:bottom w:val="none" w:sz="0" w:space="0" w:color="auto"/>
                <w:right w:val="none" w:sz="0" w:space="0" w:color="auto"/>
              </w:divBdr>
            </w:div>
            <w:div w:id="1665551195">
              <w:marLeft w:val="0"/>
              <w:marRight w:val="0"/>
              <w:marTop w:val="0"/>
              <w:marBottom w:val="0"/>
              <w:divBdr>
                <w:top w:val="none" w:sz="0" w:space="0" w:color="auto"/>
                <w:left w:val="none" w:sz="0" w:space="0" w:color="auto"/>
                <w:bottom w:val="none" w:sz="0" w:space="0" w:color="auto"/>
                <w:right w:val="none" w:sz="0" w:space="0" w:color="auto"/>
              </w:divBdr>
            </w:div>
            <w:div w:id="1666202096">
              <w:marLeft w:val="0"/>
              <w:marRight w:val="0"/>
              <w:marTop w:val="0"/>
              <w:marBottom w:val="0"/>
              <w:divBdr>
                <w:top w:val="none" w:sz="0" w:space="0" w:color="auto"/>
                <w:left w:val="none" w:sz="0" w:space="0" w:color="auto"/>
                <w:bottom w:val="none" w:sz="0" w:space="0" w:color="auto"/>
                <w:right w:val="none" w:sz="0" w:space="0" w:color="auto"/>
              </w:divBdr>
            </w:div>
            <w:div w:id="1667511991">
              <w:marLeft w:val="0"/>
              <w:marRight w:val="0"/>
              <w:marTop w:val="0"/>
              <w:marBottom w:val="0"/>
              <w:divBdr>
                <w:top w:val="none" w:sz="0" w:space="0" w:color="auto"/>
                <w:left w:val="none" w:sz="0" w:space="0" w:color="auto"/>
                <w:bottom w:val="none" w:sz="0" w:space="0" w:color="auto"/>
                <w:right w:val="none" w:sz="0" w:space="0" w:color="auto"/>
              </w:divBdr>
            </w:div>
            <w:div w:id="1668899224">
              <w:marLeft w:val="0"/>
              <w:marRight w:val="0"/>
              <w:marTop w:val="0"/>
              <w:marBottom w:val="0"/>
              <w:divBdr>
                <w:top w:val="none" w:sz="0" w:space="0" w:color="auto"/>
                <w:left w:val="none" w:sz="0" w:space="0" w:color="auto"/>
                <w:bottom w:val="none" w:sz="0" w:space="0" w:color="auto"/>
                <w:right w:val="none" w:sz="0" w:space="0" w:color="auto"/>
              </w:divBdr>
            </w:div>
            <w:div w:id="1669365098">
              <w:marLeft w:val="0"/>
              <w:marRight w:val="0"/>
              <w:marTop w:val="0"/>
              <w:marBottom w:val="0"/>
              <w:divBdr>
                <w:top w:val="none" w:sz="0" w:space="0" w:color="auto"/>
                <w:left w:val="none" w:sz="0" w:space="0" w:color="auto"/>
                <w:bottom w:val="none" w:sz="0" w:space="0" w:color="auto"/>
                <w:right w:val="none" w:sz="0" w:space="0" w:color="auto"/>
              </w:divBdr>
            </w:div>
            <w:div w:id="1669869481">
              <w:marLeft w:val="0"/>
              <w:marRight w:val="0"/>
              <w:marTop w:val="0"/>
              <w:marBottom w:val="0"/>
              <w:divBdr>
                <w:top w:val="none" w:sz="0" w:space="0" w:color="auto"/>
                <w:left w:val="none" w:sz="0" w:space="0" w:color="auto"/>
                <w:bottom w:val="none" w:sz="0" w:space="0" w:color="auto"/>
                <w:right w:val="none" w:sz="0" w:space="0" w:color="auto"/>
              </w:divBdr>
            </w:div>
            <w:div w:id="1670331217">
              <w:marLeft w:val="0"/>
              <w:marRight w:val="0"/>
              <w:marTop w:val="0"/>
              <w:marBottom w:val="0"/>
              <w:divBdr>
                <w:top w:val="none" w:sz="0" w:space="0" w:color="auto"/>
                <w:left w:val="none" w:sz="0" w:space="0" w:color="auto"/>
                <w:bottom w:val="none" w:sz="0" w:space="0" w:color="auto"/>
                <w:right w:val="none" w:sz="0" w:space="0" w:color="auto"/>
              </w:divBdr>
            </w:div>
            <w:div w:id="1670476721">
              <w:marLeft w:val="0"/>
              <w:marRight w:val="0"/>
              <w:marTop w:val="0"/>
              <w:marBottom w:val="0"/>
              <w:divBdr>
                <w:top w:val="none" w:sz="0" w:space="0" w:color="auto"/>
                <w:left w:val="none" w:sz="0" w:space="0" w:color="auto"/>
                <w:bottom w:val="none" w:sz="0" w:space="0" w:color="auto"/>
                <w:right w:val="none" w:sz="0" w:space="0" w:color="auto"/>
              </w:divBdr>
            </w:div>
            <w:div w:id="1670719845">
              <w:marLeft w:val="0"/>
              <w:marRight w:val="0"/>
              <w:marTop w:val="0"/>
              <w:marBottom w:val="0"/>
              <w:divBdr>
                <w:top w:val="none" w:sz="0" w:space="0" w:color="auto"/>
                <w:left w:val="none" w:sz="0" w:space="0" w:color="auto"/>
                <w:bottom w:val="none" w:sz="0" w:space="0" w:color="auto"/>
                <w:right w:val="none" w:sz="0" w:space="0" w:color="auto"/>
              </w:divBdr>
            </w:div>
            <w:div w:id="1670909939">
              <w:marLeft w:val="0"/>
              <w:marRight w:val="0"/>
              <w:marTop w:val="0"/>
              <w:marBottom w:val="0"/>
              <w:divBdr>
                <w:top w:val="none" w:sz="0" w:space="0" w:color="auto"/>
                <w:left w:val="none" w:sz="0" w:space="0" w:color="auto"/>
                <w:bottom w:val="none" w:sz="0" w:space="0" w:color="auto"/>
                <w:right w:val="none" w:sz="0" w:space="0" w:color="auto"/>
              </w:divBdr>
            </w:div>
            <w:div w:id="1671133367">
              <w:marLeft w:val="0"/>
              <w:marRight w:val="0"/>
              <w:marTop w:val="0"/>
              <w:marBottom w:val="0"/>
              <w:divBdr>
                <w:top w:val="none" w:sz="0" w:space="0" w:color="auto"/>
                <w:left w:val="none" w:sz="0" w:space="0" w:color="auto"/>
                <w:bottom w:val="none" w:sz="0" w:space="0" w:color="auto"/>
                <w:right w:val="none" w:sz="0" w:space="0" w:color="auto"/>
              </w:divBdr>
            </w:div>
            <w:div w:id="1673219885">
              <w:marLeft w:val="0"/>
              <w:marRight w:val="0"/>
              <w:marTop w:val="0"/>
              <w:marBottom w:val="0"/>
              <w:divBdr>
                <w:top w:val="none" w:sz="0" w:space="0" w:color="auto"/>
                <w:left w:val="none" w:sz="0" w:space="0" w:color="auto"/>
                <w:bottom w:val="none" w:sz="0" w:space="0" w:color="auto"/>
                <w:right w:val="none" w:sz="0" w:space="0" w:color="auto"/>
              </w:divBdr>
            </w:div>
            <w:div w:id="1673875253">
              <w:marLeft w:val="0"/>
              <w:marRight w:val="0"/>
              <w:marTop w:val="0"/>
              <w:marBottom w:val="0"/>
              <w:divBdr>
                <w:top w:val="none" w:sz="0" w:space="0" w:color="auto"/>
                <w:left w:val="none" w:sz="0" w:space="0" w:color="auto"/>
                <w:bottom w:val="none" w:sz="0" w:space="0" w:color="auto"/>
                <w:right w:val="none" w:sz="0" w:space="0" w:color="auto"/>
              </w:divBdr>
            </w:div>
            <w:div w:id="1679381607">
              <w:marLeft w:val="0"/>
              <w:marRight w:val="0"/>
              <w:marTop w:val="0"/>
              <w:marBottom w:val="0"/>
              <w:divBdr>
                <w:top w:val="none" w:sz="0" w:space="0" w:color="auto"/>
                <w:left w:val="none" w:sz="0" w:space="0" w:color="auto"/>
                <w:bottom w:val="none" w:sz="0" w:space="0" w:color="auto"/>
                <w:right w:val="none" w:sz="0" w:space="0" w:color="auto"/>
              </w:divBdr>
            </w:div>
            <w:div w:id="1680615578">
              <w:marLeft w:val="0"/>
              <w:marRight w:val="0"/>
              <w:marTop w:val="0"/>
              <w:marBottom w:val="0"/>
              <w:divBdr>
                <w:top w:val="none" w:sz="0" w:space="0" w:color="auto"/>
                <w:left w:val="none" w:sz="0" w:space="0" w:color="auto"/>
                <w:bottom w:val="none" w:sz="0" w:space="0" w:color="auto"/>
                <w:right w:val="none" w:sz="0" w:space="0" w:color="auto"/>
              </w:divBdr>
            </w:div>
            <w:div w:id="1680811422">
              <w:marLeft w:val="0"/>
              <w:marRight w:val="0"/>
              <w:marTop w:val="0"/>
              <w:marBottom w:val="0"/>
              <w:divBdr>
                <w:top w:val="none" w:sz="0" w:space="0" w:color="auto"/>
                <w:left w:val="none" w:sz="0" w:space="0" w:color="auto"/>
                <w:bottom w:val="none" w:sz="0" w:space="0" w:color="auto"/>
                <w:right w:val="none" w:sz="0" w:space="0" w:color="auto"/>
              </w:divBdr>
            </w:div>
            <w:div w:id="1681590210">
              <w:marLeft w:val="0"/>
              <w:marRight w:val="0"/>
              <w:marTop w:val="0"/>
              <w:marBottom w:val="0"/>
              <w:divBdr>
                <w:top w:val="none" w:sz="0" w:space="0" w:color="auto"/>
                <w:left w:val="none" w:sz="0" w:space="0" w:color="auto"/>
                <w:bottom w:val="none" w:sz="0" w:space="0" w:color="auto"/>
                <w:right w:val="none" w:sz="0" w:space="0" w:color="auto"/>
              </w:divBdr>
            </w:div>
            <w:div w:id="1681663331">
              <w:marLeft w:val="0"/>
              <w:marRight w:val="0"/>
              <w:marTop w:val="0"/>
              <w:marBottom w:val="0"/>
              <w:divBdr>
                <w:top w:val="none" w:sz="0" w:space="0" w:color="auto"/>
                <w:left w:val="none" w:sz="0" w:space="0" w:color="auto"/>
                <w:bottom w:val="none" w:sz="0" w:space="0" w:color="auto"/>
                <w:right w:val="none" w:sz="0" w:space="0" w:color="auto"/>
              </w:divBdr>
            </w:div>
            <w:div w:id="1682707151">
              <w:marLeft w:val="0"/>
              <w:marRight w:val="0"/>
              <w:marTop w:val="0"/>
              <w:marBottom w:val="0"/>
              <w:divBdr>
                <w:top w:val="none" w:sz="0" w:space="0" w:color="auto"/>
                <w:left w:val="none" w:sz="0" w:space="0" w:color="auto"/>
                <w:bottom w:val="none" w:sz="0" w:space="0" w:color="auto"/>
                <w:right w:val="none" w:sz="0" w:space="0" w:color="auto"/>
              </w:divBdr>
            </w:div>
            <w:div w:id="1682707581">
              <w:marLeft w:val="0"/>
              <w:marRight w:val="0"/>
              <w:marTop w:val="0"/>
              <w:marBottom w:val="0"/>
              <w:divBdr>
                <w:top w:val="none" w:sz="0" w:space="0" w:color="auto"/>
                <w:left w:val="none" w:sz="0" w:space="0" w:color="auto"/>
                <w:bottom w:val="none" w:sz="0" w:space="0" w:color="auto"/>
                <w:right w:val="none" w:sz="0" w:space="0" w:color="auto"/>
              </w:divBdr>
            </w:div>
            <w:div w:id="1682975238">
              <w:marLeft w:val="0"/>
              <w:marRight w:val="0"/>
              <w:marTop w:val="0"/>
              <w:marBottom w:val="0"/>
              <w:divBdr>
                <w:top w:val="none" w:sz="0" w:space="0" w:color="auto"/>
                <w:left w:val="none" w:sz="0" w:space="0" w:color="auto"/>
                <w:bottom w:val="none" w:sz="0" w:space="0" w:color="auto"/>
                <w:right w:val="none" w:sz="0" w:space="0" w:color="auto"/>
              </w:divBdr>
            </w:div>
            <w:div w:id="1683169758">
              <w:marLeft w:val="0"/>
              <w:marRight w:val="0"/>
              <w:marTop w:val="0"/>
              <w:marBottom w:val="0"/>
              <w:divBdr>
                <w:top w:val="none" w:sz="0" w:space="0" w:color="auto"/>
                <w:left w:val="none" w:sz="0" w:space="0" w:color="auto"/>
                <w:bottom w:val="none" w:sz="0" w:space="0" w:color="auto"/>
                <w:right w:val="none" w:sz="0" w:space="0" w:color="auto"/>
              </w:divBdr>
            </w:div>
            <w:div w:id="1684166554">
              <w:marLeft w:val="0"/>
              <w:marRight w:val="0"/>
              <w:marTop w:val="0"/>
              <w:marBottom w:val="0"/>
              <w:divBdr>
                <w:top w:val="none" w:sz="0" w:space="0" w:color="auto"/>
                <w:left w:val="none" w:sz="0" w:space="0" w:color="auto"/>
                <w:bottom w:val="none" w:sz="0" w:space="0" w:color="auto"/>
                <w:right w:val="none" w:sz="0" w:space="0" w:color="auto"/>
              </w:divBdr>
            </w:div>
            <w:div w:id="1684547880">
              <w:marLeft w:val="0"/>
              <w:marRight w:val="0"/>
              <w:marTop w:val="0"/>
              <w:marBottom w:val="0"/>
              <w:divBdr>
                <w:top w:val="none" w:sz="0" w:space="0" w:color="auto"/>
                <w:left w:val="none" w:sz="0" w:space="0" w:color="auto"/>
                <w:bottom w:val="none" w:sz="0" w:space="0" w:color="auto"/>
                <w:right w:val="none" w:sz="0" w:space="0" w:color="auto"/>
              </w:divBdr>
            </w:div>
            <w:div w:id="1685857394">
              <w:marLeft w:val="0"/>
              <w:marRight w:val="0"/>
              <w:marTop w:val="0"/>
              <w:marBottom w:val="0"/>
              <w:divBdr>
                <w:top w:val="none" w:sz="0" w:space="0" w:color="auto"/>
                <w:left w:val="none" w:sz="0" w:space="0" w:color="auto"/>
                <w:bottom w:val="none" w:sz="0" w:space="0" w:color="auto"/>
                <w:right w:val="none" w:sz="0" w:space="0" w:color="auto"/>
              </w:divBdr>
            </w:div>
            <w:div w:id="1686134604">
              <w:marLeft w:val="0"/>
              <w:marRight w:val="0"/>
              <w:marTop w:val="0"/>
              <w:marBottom w:val="0"/>
              <w:divBdr>
                <w:top w:val="none" w:sz="0" w:space="0" w:color="auto"/>
                <w:left w:val="none" w:sz="0" w:space="0" w:color="auto"/>
                <w:bottom w:val="none" w:sz="0" w:space="0" w:color="auto"/>
                <w:right w:val="none" w:sz="0" w:space="0" w:color="auto"/>
              </w:divBdr>
            </w:div>
            <w:div w:id="1686250270">
              <w:marLeft w:val="0"/>
              <w:marRight w:val="0"/>
              <w:marTop w:val="0"/>
              <w:marBottom w:val="0"/>
              <w:divBdr>
                <w:top w:val="none" w:sz="0" w:space="0" w:color="auto"/>
                <w:left w:val="none" w:sz="0" w:space="0" w:color="auto"/>
                <w:bottom w:val="none" w:sz="0" w:space="0" w:color="auto"/>
                <w:right w:val="none" w:sz="0" w:space="0" w:color="auto"/>
              </w:divBdr>
            </w:div>
            <w:div w:id="1687436992">
              <w:marLeft w:val="0"/>
              <w:marRight w:val="0"/>
              <w:marTop w:val="0"/>
              <w:marBottom w:val="0"/>
              <w:divBdr>
                <w:top w:val="none" w:sz="0" w:space="0" w:color="auto"/>
                <w:left w:val="none" w:sz="0" w:space="0" w:color="auto"/>
                <w:bottom w:val="none" w:sz="0" w:space="0" w:color="auto"/>
                <w:right w:val="none" w:sz="0" w:space="0" w:color="auto"/>
              </w:divBdr>
            </w:div>
            <w:div w:id="1687635706">
              <w:marLeft w:val="0"/>
              <w:marRight w:val="0"/>
              <w:marTop w:val="0"/>
              <w:marBottom w:val="0"/>
              <w:divBdr>
                <w:top w:val="none" w:sz="0" w:space="0" w:color="auto"/>
                <w:left w:val="none" w:sz="0" w:space="0" w:color="auto"/>
                <w:bottom w:val="none" w:sz="0" w:space="0" w:color="auto"/>
                <w:right w:val="none" w:sz="0" w:space="0" w:color="auto"/>
              </w:divBdr>
            </w:div>
            <w:div w:id="1688435504">
              <w:marLeft w:val="0"/>
              <w:marRight w:val="0"/>
              <w:marTop w:val="0"/>
              <w:marBottom w:val="0"/>
              <w:divBdr>
                <w:top w:val="none" w:sz="0" w:space="0" w:color="auto"/>
                <w:left w:val="none" w:sz="0" w:space="0" w:color="auto"/>
                <w:bottom w:val="none" w:sz="0" w:space="0" w:color="auto"/>
                <w:right w:val="none" w:sz="0" w:space="0" w:color="auto"/>
              </w:divBdr>
            </w:div>
            <w:div w:id="1688632940">
              <w:marLeft w:val="0"/>
              <w:marRight w:val="0"/>
              <w:marTop w:val="0"/>
              <w:marBottom w:val="0"/>
              <w:divBdr>
                <w:top w:val="none" w:sz="0" w:space="0" w:color="auto"/>
                <w:left w:val="none" w:sz="0" w:space="0" w:color="auto"/>
                <w:bottom w:val="none" w:sz="0" w:space="0" w:color="auto"/>
                <w:right w:val="none" w:sz="0" w:space="0" w:color="auto"/>
              </w:divBdr>
            </w:div>
            <w:div w:id="1690066167">
              <w:marLeft w:val="0"/>
              <w:marRight w:val="0"/>
              <w:marTop w:val="0"/>
              <w:marBottom w:val="0"/>
              <w:divBdr>
                <w:top w:val="none" w:sz="0" w:space="0" w:color="auto"/>
                <w:left w:val="none" w:sz="0" w:space="0" w:color="auto"/>
                <w:bottom w:val="none" w:sz="0" w:space="0" w:color="auto"/>
                <w:right w:val="none" w:sz="0" w:space="0" w:color="auto"/>
              </w:divBdr>
            </w:div>
            <w:div w:id="1691830832">
              <w:marLeft w:val="0"/>
              <w:marRight w:val="0"/>
              <w:marTop w:val="0"/>
              <w:marBottom w:val="0"/>
              <w:divBdr>
                <w:top w:val="none" w:sz="0" w:space="0" w:color="auto"/>
                <w:left w:val="none" w:sz="0" w:space="0" w:color="auto"/>
                <w:bottom w:val="none" w:sz="0" w:space="0" w:color="auto"/>
                <w:right w:val="none" w:sz="0" w:space="0" w:color="auto"/>
              </w:divBdr>
            </w:div>
            <w:div w:id="1692367255">
              <w:marLeft w:val="0"/>
              <w:marRight w:val="0"/>
              <w:marTop w:val="0"/>
              <w:marBottom w:val="0"/>
              <w:divBdr>
                <w:top w:val="none" w:sz="0" w:space="0" w:color="auto"/>
                <w:left w:val="none" w:sz="0" w:space="0" w:color="auto"/>
                <w:bottom w:val="none" w:sz="0" w:space="0" w:color="auto"/>
                <w:right w:val="none" w:sz="0" w:space="0" w:color="auto"/>
              </w:divBdr>
            </w:div>
            <w:div w:id="1692993701">
              <w:marLeft w:val="0"/>
              <w:marRight w:val="0"/>
              <w:marTop w:val="0"/>
              <w:marBottom w:val="0"/>
              <w:divBdr>
                <w:top w:val="none" w:sz="0" w:space="0" w:color="auto"/>
                <w:left w:val="none" w:sz="0" w:space="0" w:color="auto"/>
                <w:bottom w:val="none" w:sz="0" w:space="0" w:color="auto"/>
                <w:right w:val="none" w:sz="0" w:space="0" w:color="auto"/>
              </w:divBdr>
            </w:div>
            <w:div w:id="1693412520">
              <w:marLeft w:val="0"/>
              <w:marRight w:val="0"/>
              <w:marTop w:val="0"/>
              <w:marBottom w:val="0"/>
              <w:divBdr>
                <w:top w:val="none" w:sz="0" w:space="0" w:color="auto"/>
                <w:left w:val="none" w:sz="0" w:space="0" w:color="auto"/>
                <w:bottom w:val="none" w:sz="0" w:space="0" w:color="auto"/>
                <w:right w:val="none" w:sz="0" w:space="0" w:color="auto"/>
              </w:divBdr>
            </w:div>
            <w:div w:id="1694723511">
              <w:marLeft w:val="0"/>
              <w:marRight w:val="0"/>
              <w:marTop w:val="0"/>
              <w:marBottom w:val="0"/>
              <w:divBdr>
                <w:top w:val="none" w:sz="0" w:space="0" w:color="auto"/>
                <w:left w:val="none" w:sz="0" w:space="0" w:color="auto"/>
                <w:bottom w:val="none" w:sz="0" w:space="0" w:color="auto"/>
                <w:right w:val="none" w:sz="0" w:space="0" w:color="auto"/>
              </w:divBdr>
            </w:div>
            <w:div w:id="1694919892">
              <w:marLeft w:val="0"/>
              <w:marRight w:val="0"/>
              <w:marTop w:val="0"/>
              <w:marBottom w:val="0"/>
              <w:divBdr>
                <w:top w:val="none" w:sz="0" w:space="0" w:color="auto"/>
                <w:left w:val="none" w:sz="0" w:space="0" w:color="auto"/>
                <w:bottom w:val="none" w:sz="0" w:space="0" w:color="auto"/>
                <w:right w:val="none" w:sz="0" w:space="0" w:color="auto"/>
              </w:divBdr>
            </w:div>
            <w:div w:id="1695308216">
              <w:marLeft w:val="0"/>
              <w:marRight w:val="0"/>
              <w:marTop w:val="0"/>
              <w:marBottom w:val="0"/>
              <w:divBdr>
                <w:top w:val="none" w:sz="0" w:space="0" w:color="auto"/>
                <w:left w:val="none" w:sz="0" w:space="0" w:color="auto"/>
                <w:bottom w:val="none" w:sz="0" w:space="0" w:color="auto"/>
                <w:right w:val="none" w:sz="0" w:space="0" w:color="auto"/>
              </w:divBdr>
            </w:div>
            <w:div w:id="1700354909">
              <w:marLeft w:val="0"/>
              <w:marRight w:val="0"/>
              <w:marTop w:val="0"/>
              <w:marBottom w:val="0"/>
              <w:divBdr>
                <w:top w:val="none" w:sz="0" w:space="0" w:color="auto"/>
                <w:left w:val="none" w:sz="0" w:space="0" w:color="auto"/>
                <w:bottom w:val="none" w:sz="0" w:space="0" w:color="auto"/>
                <w:right w:val="none" w:sz="0" w:space="0" w:color="auto"/>
              </w:divBdr>
            </w:div>
            <w:div w:id="1701204047">
              <w:marLeft w:val="0"/>
              <w:marRight w:val="0"/>
              <w:marTop w:val="0"/>
              <w:marBottom w:val="0"/>
              <w:divBdr>
                <w:top w:val="none" w:sz="0" w:space="0" w:color="auto"/>
                <w:left w:val="none" w:sz="0" w:space="0" w:color="auto"/>
                <w:bottom w:val="none" w:sz="0" w:space="0" w:color="auto"/>
                <w:right w:val="none" w:sz="0" w:space="0" w:color="auto"/>
              </w:divBdr>
            </w:div>
            <w:div w:id="1701660566">
              <w:marLeft w:val="0"/>
              <w:marRight w:val="0"/>
              <w:marTop w:val="0"/>
              <w:marBottom w:val="0"/>
              <w:divBdr>
                <w:top w:val="none" w:sz="0" w:space="0" w:color="auto"/>
                <w:left w:val="none" w:sz="0" w:space="0" w:color="auto"/>
                <w:bottom w:val="none" w:sz="0" w:space="0" w:color="auto"/>
                <w:right w:val="none" w:sz="0" w:space="0" w:color="auto"/>
              </w:divBdr>
            </w:div>
            <w:div w:id="1704818051">
              <w:marLeft w:val="0"/>
              <w:marRight w:val="0"/>
              <w:marTop w:val="0"/>
              <w:marBottom w:val="0"/>
              <w:divBdr>
                <w:top w:val="none" w:sz="0" w:space="0" w:color="auto"/>
                <w:left w:val="none" w:sz="0" w:space="0" w:color="auto"/>
                <w:bottom w:val="none" w:sz="0" w:space="0" w:color="auto"/>
                <w:right w:val="none" w:sz="0" w:space="0" w:color="auto"/>
              </w:divBdr>
            </w:div>
            <w:div w:id="1707169493">
              <w:marLeft w:val="0"/>
              <w:marRight w:val="0"/>
              <w:marTop w:val="0"/>
              <w:marBottom w:val="0"/>
              <w:divBdr>
                <w:top w:val="none" w:sz="0" w:space="0" w:color="auto"/>
                <w:left w:val="none" w:sz="0" w:space="0" w:color="auto"/>
                <w:bottom w:val="none" w:sz="0" w:space="0" w:color="auto"/>
                <w:right w:val="none" w:sz="0" w:space="0" w:color="auto"/>
              </w:divBdr>
            </w:div>
            <w:div w:id="1709796959">
              <w:marLeft w:val="0"/>
              <w:marRight w:val="0"/>
              <w:marTop w:val="0"/>
              <w:marBottom w:val="0"/>
              <w:divBdr>
                <w:top w:val="none" w:sz="0" w:space="0" w:color="auto"/>
                <w:left w:val="none" w:sz="0" w:space="0" w:color="auto"/>
                <w:bottom w:val="none" w:sz="0" w:space="0" w:color="auto"/>
                <w:right w:val="none" w:sz="0" w:space="0" w:color="auto"/>
              </w:divBdr>
            </w:div>
            <w:div w:id="1709866190">
              <w:marLeft w:val="0"/>
              <w:marRight w:val="0"/>
              <w:marTop w:val="0"/>
              <w:marBottom w:val="0"/>
              <w:divBdr>
                <w:top w:val="none" w:sz="0" w:space="0" w:color="auto"/>
                <w:left w:val="none" w:sz="0" w:space="0" w:color="auto"/>
                <w:bottom w:val="none" w:sz="0" w:space="0" w:color="auto"/>
                <w:right w:val="none" w:sz="0" w:space="0" w:color="auto"/>
              </w:divBdr>
            </w:div>
            <w:div w:id="1710181806">
              <w:marLeft w:val="0"/>
              <w:marRight w:val="0"/>
              <w:marTop w:val="0"/>
              <w:marBottom w:val="0"/>
              <w:divBdr>
                <w:top w:val="none" w:sz="0" w:space="0" w:color="auto"/>
                <w:left w:val="none" w:sz="0" w:space="0" w:color="auto"/>
                <w:bottom w:val="none" w:sz="0" w:space="0" w:color="auto"/>
                <w:right w:val="none" w:sz="0" w:space="0" w:color="auto"/>
              </w:divBdr>
            </w:div>
            <w:div w:id="1711804948">
              <w:marLeft w:val="0"/>
              <w:marRight w:val="0"/>
              <w:marTop w:val="0"/>
              <w:marBottom w:val="0"/>
              <w:divBdr>
                <w:top w:val="none" w:sz="0" w:space="0" w:color="auto"/>
                <w:left w:val="none" w:sz="0" w:space="0" w:color="auto"/>
                <w:bottom w:val="none" w:sz="0" w:space="0" w:color="auto"/>
                <w:right w:val="none" w:sz="0" w:space="0" w:color="auto"/>
              </w:divBdr>
            </w:div>
            <w:div w:id="1713068446">
              <w:marLeft w:val="0"/>
              <w:marRight w:val="0"/>
              <w:marTop w:val="0"/>
              <w:marBottom w:val="0"/>
              <w:divBdr>
                <w:top w:val="none" w:sz="0" w:space="0" w:color="auto"/>
                <w:left w:val="none" w:sz="0" w:space="0" w:color="auto"/>
                <w:bottom w:val="none" w:sz="0" w:space="0" w:color="auto"/>
                <w:right w:val="none" w:sz="0" w:space="0" w:color="auto"/>
              </w:divBdr>
            </w:div>
            <w:div w:id="1713193434">
              <w:marLeft w:val="0"/>
              <w:marRight w:val="0"/>
              <w:marTop w:val="0"/>
              <w:marBottom w:val="0"/>
              <w:divBdr>
                <w:top w:val="none" w:sz="0" w:space="0" w:color="auto"/>
                <w:left w:val="none" w:sz="0" w:space="0" w:color="auto"/>
                <w:bottom w:val="none" w:sz="0" w:space="0" w:color="auto"/>
                <w:right w:val="none" w:sz="0" w:space="0" w:color="auto"/>
              </w:divBdr>
            </w:div>
            <w:div w:id="1714228049">
              <w:marLeft w:val="0"/>
              <w:marRight w:val="0"/>
              <w:marTop w:val="0"/>
              <w:marBottom w:val="0"/>
              <w:divBdr>
                <w:top w:val="none" w:sz="0" w:space="0" w:color="auto"/>
                <w:left w:val="none" w:sz="0" w:space="0" w:color="auto"/>
                <w:bottom w:val="none" w:sz="0" w:space="0" w:color="auto"/>
                <w:right w:val="none" w:sz="0" w:space="0" w:color="auto"/>
              </w:divBdr>
            </w:div>
            <w:div w:id="1714621012">
              <w:marLeft w:val="0"/>
              <w:marRight w:val="0"/>
              <w:marTop w:val="0"/>
              <w:marBottom w:val="0"/>
              <w:divBdr>
                <w:top w:val="none" w:sz="0" w:space="0" w:color="auto"/>
                <w:left w:val="none" w:sz="0" w:space="0" w:color="auto"/>
                <w:bottom w:val="none" w:sz="0" w:space="0" w:color="auto"/>
                <w:right w:val="none" w:sz="0" w:space="0" w:color="auto"/>
              </w:divBdr>
            </w:div>
            <w:div w:id="1715471449">
              <w:marLeft w:val="0"/>
              <w:marRight w:val="0"/>
              <w:marTop w:val="0"/>
              <w:marBottom w:val="0"/>
              <w:divBdr>
                <w:top w:val="none" w:sz="0" w:space="0" w:color="auto"/>
                <w:left w:val="none" w:sz="0" w:space="0" w:color="auto"/>
                <w:bottom w:val="none" w:sz="0" w:space="0" w:color="auto"/>
                <w:right w:val="none" w:sz="0" w:space="0" w:color="auto"/>
              </w:divBdr>
            </w:div>
            <w:div w:id="1715616614">
              <w:marLeft w:val="0"/>
              <w:marRight w:val="0"/>
              <w:marTop w:val="0"/>
              <w:marBottom w:val="0"/>
              <w:divBdr>
                <w:top w:val="none" w:sz="0" w:space="0" w:color="auto"/>
                <w:left w:val="none" w:sz="0" w:space="0" w:color="auto"/>
                <w:bottom w:val="none" w:sz="0" w:space="0" w:color="auto"/>
                <w:right w:val="none" w:sz="0" w:space="0" w:color="auto"/>
              </w:divBdr>
            </w:div>
            <w:div w:id="1716153201">
              <w:marLeft w:val="0"/>
              <w:marRight w:val="0"/>
              <w:marTop w:val="0"/>
              <w:marBottom w:val="0"/>
              <w:divBdr>
                <w:top w:val="none" w:sz="0" w:space="0" w:color="auto"/>
                <w:left w:val="none" w:sz="0" w:space="0" w:color="auto"/>
                <w:bottom w:val="none" w:sz="0" w:space="0" w:color="auto"/>
                <w:right w:val="none" w:sz="0" w:space="0" w:color="auto"/>
              </w:divBdr>
            </w:div>
            <w:div w:id="1716537698">
              <w:marLeft w:val="0"/>
              <w:marRight w:val="0"/>
              <w:marTop w:val="0"/>
              <w:marBottom w:val="0"/>
              <w:divBdr>
                <w:top w:val="none" w:sz="0" w:space="0" w:color="auto"/>
                <w:left w:val="none" w:sz="0" w:space="0" w:color="auto"/>
                <w:bottom w:val="none" w:sz="0" w:space="0" w:color="auto"/>
                <w:right w:val="none" w:sz="0" w:space="0" w:color="auto"/>
              </w:divBdr>
            </w:div>
            <w:div w:id="1716662817">
              <w:marLeft w:val="0"/>
              <w:marRight w:val="0"/>
              <w:marTop w:val="0"/>
              <w:marBottom w:val="0"/>
              <w:divBdr>
                <w:top w:val="none" w:sz="0" w:space="0" w:color="auto"/>
                <w:left w:val="none" w:sz="0" w:space="0" w:color="auto"/>
                <w:bottom w:val="none" w:sz="0" w:space="0" w:color="auto"/>
                <w:right w:val="none" w:sz="0" w:space="0" w:color="auto"/>
              </w:divBdr>
            </w:div>
            <w:div w:id="1717317135">
              <w:marLeft w:val="0"/>
              <w:marRight w:val="0"/>
              <w:marTop w:val="0"/>
              <w:marBottom w:val="0"/>
              <w:divBdr>
                <w:top w:val="none" w:sz="0" w:space="0" w:color="auto"/>
                <w:left w:val="none" w:sz="0" w:space="0" w:color="auto"/>
                <w:bottom w:val="none" w:sz="0" w:space="0" w:color="auto"/>
                <w:right w:val="none" w:sz="0" w:space="0" w:color="auto"/>
              </w:divBdr>
            </w:div>
            <w:div w:id="1717852008">
              <w:marLeft w:val="0"/>
              <w:marRight w:val="0"/>
              <w:marTop w:val="0"/>
              <w:marBottom w:val="0"/>
              <w:divBdr>
                <w:top w:val="none" w:sz="0" w:space="0" w:color="auto"/>
                <w:left w:val="none" w:sz="0" w:space="0" w:color="auto"/>
                <w:bottom w:val="none" w:sz="0" w:space="0" w:color="auto"/>
                <w:right w:val="none" w:sz="0" w:space="0" w:color="auto"/>
              </w:divBdr>
            </w:div>
            <w:div w:id="1717968590">
              <w:marLeft w:val="0"/>
              <w:marRight w:val="0"/>
              <w:marTop w:val="0"/>
              <w:marBottom w:val="0"/>
              <w:divBdr>
                <w:top w:val="none" w:sz="0" w:space="0" w:color="auto"/>
                <w:left w:val="none" w:sz="0" w:space="0" w:color="auto"/>
                <w:bottom w:val="none" w:sz="0" w:space="0" w:color="auto"/>
                <w:right w:val="none" w:sz="0" w:space="0" w:color="auto"/>
              </w:divBdr>
            </w:div>
            <w:div w:id="1719233187">
              <w:marLeft w:val="0"/>
              <w:marRight w:val="0"/>
              <w:marTop w:val="0"/>
              <w:marBottom w:val="0"/>
              <w:divBdr>
                <w:top w:val="none" w:sz="0" w:space="0" w:color="auto"/>
                <w:left w:val="none" w:sz="0" w:space="0" w:color="auto"/>
                <w:bottom w:val="none" w:sz="0" w:space="0" w:color="auto"/>
                <w:right w:val="none" w:sz="0" w:space="0" w:color="auto"/>
              </w:divBdr>
            </w:div>
            <w:div w:id="1720089646">
              <w:marLeft w:val="0"/>
              <w:marRight w:val="0"/>
              <w:marTop w:val="0"/>
              <w:marBottom w:val="0"/>
              <w:divBdr>
                <w:top w:val="none" w:sz="0" w:space="0" w:color="auto"/>
                <w:left w:val="none" w:sz="0" w:space="0" w:color="auto"/>
                <w:bottom w:val="none" w:sz="0" w:space="0" w:color="auto"/>
                <w:right w:val="none" w:sz="0" w:space="0" w:color="auto"/>
              </w:divBdr>
            </w:div>
            <w:div w:id="1720202945">
              <w:marLeft w:val="0"/>
              <w:marRight w:val="0"/>
              <w:marTop w:val="0"/>
              <w:marBottom w:val="0"/>
              <w:divBdr>
                <w:top w:val="none" w:sz="0" w:space="0" w:color="auto"/>
                <w:left w:val="none" w:sz="0" w:space="0" w:color="auto"/>
                <w:bottom w:val="none" w:sz="0" w:space="0" w:color="auto"/>
                <w:right w:val="none" w:sz="0" w:space="0" w:color="auto"/>
              </w:divBdr>
            </w:div>
            <w:div w:id="1720739052">
              <w:marLeft w:val="0"/>
              <w:marRight w:val="0"/>
              <w:marTop w:val="0"/>
              <w:marBottom w:val="0"/>
              <w:divBdr>
                <w:top w:val="none" w:sz="0" w:space="0" w:color="auto"/>
                <w:left w:val="none" w:sz="0" w:space="0" w:color="auto"/>
                <w:bottom w:val="none" w:sz="0" w:space="0" w:color="auto"/>
                <w:right w:val="none" w:sz="0" w:space="0" w:color="auto"/>
              </w:divBdr>
            </w:div>
            <w:div w:id="1720862543">
              <w:marLeft w:val="0"/>
              <w:marRight w:val="0"/>
              <w:marTop w:val="0"/>
              <w:marBottom w:val="0"/>
              <w:divBdr>
                <w:top w:val="none" w:sz="0" w:space="0" w:color="auto"/>
                <w:left w:val="none" w:sz="0" w:space="0" w:color="auto"/>
                <w:bottom w:val="none" w:sz="0" w:space="0" w:color="auto"/>
                <w:right w:val="none" w:sz="0" w:space="0" w:color="auto"/>
              </w:divBdr>
            </w:div>
            <w:div w:id="1723939737">
              <w:marLeft w:val="0"/>
              <w:marRight w:val="0"/>
              <w:marTop w:val="0"/>
              <w:marBottom w:val="0"/>
              <w:divBdr>
                <w:top w:val="none" w:sz="0" w:space="0" w:color="auto"/>
                <w:left w:val="none" w:sz="0" w:space="0" w:color="auto"/>
                <w:bottom w:val="none" w:sz="0" w:space="0" w:color="auto"/>
                <w:right w:val="none" w:sz="0" w:space="0" w:color="auto"/>
              </w:divBdr>
            </w:div>
            <w:div w:id="1724062943">
              <w:marLeft w:val="0"/>
              <w:marRight w:val="0"/>
              <w:marTop w:val="0"/>
              <w:marBottom w:val="0"/>
              <w:divBdr>
                <w:top w:val="none" w:sz="0" w:space="0" w:color="auto"/>
                <w:left w:val="none" w:sz="0" w:space="0" w:color="auto"/>
                <w:bottom w:val="none" w:sz="0" w:space="0" w:color="auto"/>
                <w:right w:val="none" w:sz="0" w:space="0" w:color="auto"/>
              </w:divBdr>
            </w:div>
            <w:div w:id="1725177224">
              <w:marLeft w:val="0"/>
              <w:marRight w:val="0"/>
              <w:marTop w:val="0"/>
              <w:marBottom w:val="0"/>
              <w:divBdr>
                <w:top w:val="none" w:sz="0" w:space="0" w:color="auto"/>
                <w:left w:val="none" w:sz="0" w:space="0" w:color="auto"/>
                <w:bottom w:val="none" w:sz="0" w:space="0" w:color="auto"/>
                <w:right w:val="none" w:sz="0" w:space="0" w:color="auto"/>
              </w:divBdr>
            </w:div>
            <w:div w:id="1726299799">
              <w:marLeft w:val="0"/>
              <w:marRight w:val="0"/>
              <w:marTop w:val="0"/>
              <w:marBottom w:val="0"/>
              <w:divBdr>
                <w:top w:val="none" w:sz="0" w:space="0" w:color="auto"/>
                <w:left w:val="none" w:sz="0" w:space="0" w:color="auto"/>
                <w:bottom w:val="none" w:sz="0" w:space="0" w:color="auto"/>
                <w:right w:val="none" w:sz="0" w:space="0" w:color="auto"/>
              </w:divBdr>
            </w:div>
            <w:div w:id="1726639875">
              <w:marLeft w:val="0"/>
              <w:marRight w:val="0"/>
              <w:marTop w:val="0"/>
              <w:marBottom w:val="0"/>
              <w:divBdr>
                <w:top w:val="none" w:sz="0" w:space="0" w:color="auto"/>
                <w:left w:val="none" w:sz="0" w:space="0" w:color="auto"/>
                <w:bottom w:val="none" w:sz="0" w:space="0" w:color="auto"/>
                <w:right w:val="none" w:sz="0" w:space="0" w:color="auto"/>
              </w:divBdr>
            </w:div>
            <w:div w:id="1726680063">
              <w:marLeft w:val="0"/>
              <w:marRight w:val="0"/>
              <w:marTop w:val="0"/>
              <w:marBottom w:val="0"/>
              <w:divBdr>
                <w:top w:val="none" w:sz="0" w:space="0" w:color="auto"/>
                <w:left w:val="none" w:sz="0" w:space="0" w:color="auto"/>
                <w:bottom w:val="none" w:sz="0" w:space="0" w:color="auto"/>
                <w:right w:val="none" w:sz="0" w:space="0" w:color="auto"/>
              </w:divBdr>
            </w:div>
            <w:div w:id="1728649307">
              <w:marLeft w:val="0"/>
              <w:marRight w:val="0"/>
              <w:marTop w:val="0"/>
              <w:marBottom w:val="0"/>
              <w:divBdr>
                <w:top w:val="none" w:sz="0" w:space="0" w:color="auto"/>
                <w:left w:val="none" w:sz="0" w:space="0" w:color="auto"/>
                <w:bottom w:val="none" w:sz="0" w:space="0" w:color="auto"/>
                <w:right w:val="none" w:sz="0" w:space="0" w:color="auto"/>
              </w:divBdr>
            </w:div>
            <w:div w:id="1730422940">
              <w:marLeft w:val="0"/>
              <w:marRight w:val="0"/>
              <w:marTop w:val="0"/>
              <w:marBottom w:val="0"/>
              <w:divBdr>
                <w:top w:val="none" w:sz="0" w:space="0" w:color="auto"/>
                <w:left w:val="none" w:sz="0" w:space="0" w:color="auto"/>
                <w:bottom w:val="none" w:sz="0" w:space="0" w:color="auto"/>
                <w:right w:val="none" w:sz="0" w:space="0" w:color="auto"/>
              </w:divBdr>
            </w:div>
            <w:div w:id="1731688418">
              <w:marLeft w:val="0"/>
              <w:marRight w:val="0"/>
              <w:marTop w:val="0"/>
              <w:marBottom w:val="0"/>
              <w:divBdr>
                <w:top w:val="none" w:sz="0" w:space="0" w:color="auto"/>
                <w:left w:val="none" w:sz="0" w:space="0" w:color="auto"/>
                <w:bottom w:val="none" w:sz="0" w:space="0" w:color="auto"/>
                <w:right w:val="none" w:sz="0" w:space="0" w:color="auto"/>
              </w:divBdr>
            </w:div>
            <w:div w:id="1732651093">
              <w:marLeft w:val="0"/>
              <w:marRight w:val="0"/>
              <w:marTop w:val="0"/>
              <w:marBottom w:val="0"/>
              <w:divBdr>
                <w:top w:val="none" w:sz="0" w:space="0" w:color="auto"/>
                <w:left w:val="none" w:sz="0" w:space="0" w:color="auto"/>
                <w:bottom w:val="none" w:sz="0" w:space="0" w:color="auto"/>
                <w:right w:val="none" w:sz="0" w:space="0" w:color="auto"/>
              </w:divBdr>
            </w:div>
            <w:div w:id="1733432430">
              <w:marLeft w:val="0"/>
              <w:marRight w:val="0"/>
              <w:marTop w:val="0"/>
              <w:marBottom w:val="0"/>
              <w:divBdr>
                <w:top w:val="none" w:sz="0" w:space="0" w:color="auto"/>
                <w:left w:val="none" w:sz="0" w:space="0" w:color="auto"/>
                <w:bottom w:val="none" w:sz="0" w:space="0" w:color="auto"/>
                <w:right w:val="none" w:sz="0" w:space="0" w:color="auto"/>
              </w:divBdr>
            </w:div>
            <w:div w:id="1733697402">
              <w:marLeft w:val="0"/>
              <w:marRight w:val="0"/>
              <w:marTop w:val="0"/>
              <w:marBottom w:val="0"/>
              <w:divBdr>
                <w:top w:val="none" w:sz="0" w:space="0" w:color="auto"/>
                <w:left w:val="none" w:sz="0" w:space="0" w:color="auto"/>
                <w:bottom w:val="none" w:sz="0" w:space="0" w:color="auto"/>
                <w:right w:val="none" w:sz="0" w:space="0" w:color="auto"/>
              </w:divBdr>
            </w:div>
            <w:div w:id="1734159114">
              <w:marLeft w:val="0"/>
              <w:marRight w:val="0"/>
              <w:marTop w:val="0"/>
              <w:marBottom w:val="0"/>
              <w:divBdr>
                <w:top w:val="none" w:sz="0" w:space="0" w:color="auto"/>
                <w:left w:val="none" w:sz="0" w:space="0" w:color="auto"/>
                <w:bottom w:val="none" w:sz="0" w:space="0" w:color="auto"/>
                <w:right w:val="none" w:sz="0" w:space="0" w:color="auto"/>
              </w:divBdr>
            </w:div>
            <w:div w:id="1735273973">
              <w:marLeft w:val="0"/>
              <w:marRight w:val="0"/>
              <w:marTop w:val="0"/>
              <w:marBottom w:val="0"/>
              <w:divBdr>
                <w:top w:val="none" w:sz="0" w:space="0" w:color="auto"/>
                <w:left w:val="none" w:sz="0" w:space="0" w:color="auto"/>
                <w:bottom w:val="none" w:sz="0" w:space="0" w:color="auto"/>
                <w:right w:val="none" w:sz="0" w:space="0" w:color="auto"/>
              </w:divBdr>
            </w:div>
            <w:div w:id="1735856167">
              <w:marLeft w:val="0"/>
              <w:marRight w:val="0"/>
              <w:marTop w:val="0"/>
              <w:marBottom w:val="0"/>
              <w:divBdr>
                <w:top w:val="none" w:sz="0" w:space="0" w:color="auto"/>
                <w:left w:val="none" w:sz="0" w:space="0" w:color="auto"/>
                <w:bottom w:val="none" w:sz="0" w:space="0" w:color="auto"/>
                <w:right w:val="none" w:sz="0" w:space="0" w:color="auto"/>
              </w:divBdr>
            </w:div>
            <w:div w:id="1736202010">
              <w:marLeft w:val="0"/>
              <w:marRight w:val="0"/>
              <w:marTop w:val="0"/>
              <w:marBottom w:val="0"/>
              <w:divBdr>
                <w:top w:val="none" w:sz="0" w:space="0" w:color="auto"/>
                <w:left w:val="none" w:sz="0" w:space="0" w:color="auto"/>
                <w:bottom w:val="none" w:sz="0" w:space="0" w:color="auto"/>
                <w:right w:val="none" w:sz="0" w:space="0" w:color="auto"/>
              </w:divBdr>
            </w:div>
            <w:div w:id="1736582496">
              <w:marLeft w:val="0"/>
              <w:marRight w:val="0"/>
              <w:marTop w:val="0"/>
              <w:marBottom w:val="0"/>
              <w:divBdr>
                <w:top w:val="none" w:sz="0" w:space="0" w:color="auto"/>
                <w:left w:val="none" w:sz="0" w:space="0" w:color="auto"/>
                <w:bottom w:val="none" w:sz="0" w:space="0" w:color="auto"/>
                <w:right w:val="none" w:sz="0" w:space="0" w:color="auto"/>
              </w:divBdr>
            </w:div>
            <w:div w:id="1736778158">
              <w:marLeft w:val="0"/>
              <w:marRight w:val="0"/>
              <w:marTop w:val="0"/>
              <w:marBottom w:val="0"/>
              <w:divBdr>
                <w:top w:val="none" w:sz="0" w:space="0" w:color="auto"/>
                <w:left w:val="none" w:sz="0" w:space="0" w:color="auto"/>
                <w:bottom w:val="none" w:sz="0" w:space="0" w:color="auto"/>
                <w:right w:val="none" w:sz="0" w:space="0" w:color="auto"/>
              </w:divBdr>
            </w:div>
            <w:div w:id="1741096205">
              <w:marLeft w:val="0"/>
              <w:marRight w:val="0"/>
              <w:marTop w:val="0"/>
              <w:marBottom w:val="0"/>
              <w:divBdr>
                <w:top w:val="none" w:sz="0" w:space="0" w:color="auto"/>
                <w:left w:val="none" w:sz="0" w:space="0" w:color="auto"/>
                <w:bottom w:val="none" w:sz="0" w:space="0" w:color="auto"/>
                <w:right w:val="none" w:sz="0" w:space="0" w:color="auto"/>
              </w:divBdr>
            </w:div>
            <w:div w:id="1742170970">
              <w:marLeft w:val="0"/>
              <w:marRight w:val="0"/>
              <w:marTop w:val="0"/>
              <w:marBottom w:val="0"/>
              <w:divBdr>
                <w:top w:val="none" w:sz="0" w:space="0" w:color="auto"/>
                <w:left w:val="none" w:sz="0" w:space="0" w:color="auto"/>
                <w:bottom w:val="none" w:sz="0" w:space="0" w:color="auto"/>
                <w:right w:val="none" w:sz="0" w:space="0" w:color="auto"/>
              </w:divBdr>
            </w:div>
            <w:div w:id="1743261515">
              <w:marLeft w:val="0"/>
              <w:marRight w:val="0"/>
              <w:marTop w:val="0"/>
              <w:marBottom w:val="0"/>
              <w:divBdr>
                <w:top w:val="none" w:sz="0" w:space="0" w:color="auto"/>
                <w:left w:val="none" w:sz="0" w:space="0" w:color="auto"/>
                <w:bottom w:val="none" w:sz="0" w:space="0" w:color="auto"/>
                <w:right w:val="none" w:sz="0" w:space="0" w:color="auto"/>
              </w:divBdr>
            </w:div>
            <w:div w:id="1743599458">
              <w:marLeft w:val="0"/>
              <w:marRight w:val="0"/>
              <w:marTop w:val="0"/>
              <w:marBottom w:val="0"/>
              <w:divBdr>
                <w:top w:val="none" w:sz="0" w:space="0" w:color="auto"/>
                <w:left w:val="none" w:sz="0" w:space="0" w:color="auto"/>
                <w:bottom w:val="none" w:sz="0" w:space="0" w:color="auto"/>
                <w:right w:val="none" w:sz="0" w:space="0" w:color="auto"/>
              </w:divBdr>
            </w:div>
            <w:div w:id="1744570286">
              <w:marLeft w:val="0"/>
              <w:marRight w:val="0"/>
              <w:marTop w:val="0"/>
              <w:marBottom w:val="0"/>
              <w:divBdr>
                <w:top w:val="none" w:sz="0" w:space="0" w:color="auto"/>
                <w:left w:val="none" w:sz="0" w:space="0" w:color="auto"/>
                <w:bottom w:val="none" w:sz="0" w:space="0" w:color="auto"/>
                <w:right w:val="none" w:sz="0" w:space="0" w:color="auto"/>
              </w:divBdr>
            </w:div>
            <w:div w:id="1744600070">
              <w:marLeft w:val="0"/>
              <w:marRight w:val="0"/>
              <w:marTop w:val="0"/>
              <w:marBottom w:val="0"/>
              <w:divBdr>
                <w:top w:val="none" w:sz="0" w:space="0" w:color="auto"/>
                <w:left w:val="none" w:sz="0" w:space="0" w:color="auto"/>
                <w:bottom w:val="none" w:sz="0" w:space="0" w:color="auto"/>
                <w:right w:val="none" w:sz="0" w:space="0" w:color="auto"/>
              </w:divBdr>
            </w:div>
            <w:div w:id="1744719908">
              <w:marLeft w:val="0"/>
              <w:marRight w:val="0"/>
              <w:marTop w:val="0"/>
              <w:marBottom w:val="0"/>
              <w:divBdr>
                <w:top w:val="none" w:sz="0" w:space="0" w:color="auto"/>
                <w:left w:val="none" w:sz="0" w:space="0" w:color="auto"/>
                <w:bottom w:val="none" w:sz="0" w:space="0" w:color="auto"/>
                <w:right w:val="none" w:sz="0" w:space="0" w:color="auto"/>
              </w:divBdr>
            </w:div>
            <w:div w:id="1745567138">
              <w:marLeft w:val="0"/>
              <w:marRight w:val="0"/>
              <w:marTop w:val="0"/>
              <w:marBottom w:val="0"/>
              <w:divBdr>
                <w:top w:val="none" w:sz="0" w:space="0" w:color="auto"/>
                <w:left w:val="none" w:sz="0" w:space="0" w:color="auto"/>
                <w:bottom w:val="none" w:sz="0" w:space="0" w:color="auto"/>
                <w:right w:val="none" w:sz="0" w:space="0" w:color="auto"/>
              </w:divBdr>
            </w:div>
            <w:div w:id="1747266162">
              <w:marLeft w:val="0"/>
              <w:marRight w:val="0"/>
              <w:marTop w:val="0"/>
              <w:marBottom w:val="0"/>
              <w:divBdr>
                <w:top w:val="none" w:sz="0" w:space="0" w:color="auto"/>
                <w:left w:val="none" w:sz="0" w:space="0" w:color="auto"/>
                <w:bottom w:val="none" w:sz="0" w:space="0" w:color="auto"/>
                <w:right w:val="none" w:sz="0" w:space="0" w:color="auto"/>
              </w:divBdr>
            </w:div>
            <w:div w:id="1747802548">
              <w:marLeft w:val="0"/>
              <w:marRight w:val="0"/>
              <w:marTop w:val="0"/>
              <w:marBottom w:val="0"/>
              <w:divBdr>
                <w:top w:val="none" w:sz="0" w:space="0" w:color="auto"/>
                <w:left w:val="none" w:sz="0" w:space="0" w:color="auto"/>
                <w:bottom w:val="none" w:sz="0" w:space="0" w:color="auto"/>
                <w:right w:val="none" w:sz="0" w:space="0" w:color="auto"/>
              </w:divBdr>
            </w:div>
            <w:div w:id="1748527612">
              <w:marLeft w:val="0"/>
              <w:marRight w:val="0"/>
              <w:marTop w:val="0"/>
              <w:marBottom w:val="0"/>
              <w:divBdr>
                <w:top w:val="none" w:sz="0" w:space="0" w:color="auto"/>
                <w:left w:val="none" w:sz="0" w:space="0" w:color="auto"/>
                <w:bottom w:val="none" w:sz="0" w:space="0" w:color="auto"/>
                <w:right w:val="none" w:sz="0" w:space="0" w:color="auto"/>
              </w:divBdr>
            </w:div>
            <w:div w:id="1748763040">
              <w:marLeft w:val="0"/>
              <w:marRight w:val="0"/>
              <w:marTop w:val="0"/>
              <w:marBottom w:val="0"/>
              <w:divBdr>
                <w:top w:val="none" w:sz="0" w:space="0" w:color="auto"/>
                <w:left w:val="none" w:sz="0" w:space="0" w:color="auto"/>
                <w:bottom w:val="none" w:sz="0" w:space="0" w:color="auto"/>
                <w:right w:val="none" w:sz="0" w:space="0" w:color="auto"/>
              </w:divBdr>
            </w:div>
            <w:div w:id="1749644179">
              <w:marLeft w:val="0"/>
              <w:marRight w:val="0"/>
              <w:marTop w:val="0"/>
              <w:marBottom w:val="0"/>
              <w:divBdr>
                <w:top w:val="none" w:sz="0" w:space="0" w:color="auto"/>
                <w:left w:val="none" w:sz="0" w:space="0" w:color="auto"/>
                <w:bottom w:val="none" w:sz="0" w:space="0" w:color="auto"/>
                <w:right w:val="none" w:sz="0" w:space="0" w:color="auto"/>
              </w:divBdr>
            </w:div>
            <w:div w:id="1749882275">
              <w:marLeft w:val="0"/>
              <w:marRight w:val="0"/>
              <w:marTop w:val="0"/>
              <w:marBottom w:val="0"/>
              <w:divBdr>
                <w:top w:val="none" w:sz="0" w:space="0" w:color="auto"/>
                <w:left w:val="none" w:sz="0" w:space="0" w:color="auto"/>
                <w:bottom w:val="none" w:sz="0" w:space="0" w:color="auto"/>
                <w:right w:val="none" w:sz="0" w:space="0" w:color="auto"/>
              </w:divBdr>
            </w:div>
            <w:div w:id="1750302606">
              <w:marLeft w:val="0"/>
              <w:marRight w:val="0"/>
              <w:marTop w:val="0"/>
              <w:marBottom w:val="0"/>
              <w:divBdr>
                <w:top w:val="none" w:sz="0" w:space="0" w:color="auto"/>
                <w:left w:val="none" w:sz="0" w:space="0" w:color="auto"/>
                <w:bottom w:val="none" w:sz="0" w:space="0" w:color="auto"/>
                <w:right w:val="none" w:sz="0" w:space="0" w:color="auto"/>
              </w:divBdr>
            </w:div>
            <w:div w:id="1750542057">
              <w:marLeft w:val="0"/>
              <w:marRight w:val="0"/>
              <w:marTop w:val="0"/>
              <w:marBottom w:val="0"/>
              <w:divBdr>
                <w:top w:val="none" w:sz="0" w:space="0" w:color="auto"/>
                <w:left w:val="none" w:sz="0" w:space="0" w:color="auto"/>
                <w:bottom w:val="none" w:sz="0" w:space="0" w:color="auto"/>
                <w:right w:val="none" w:sz="0" w:space="0" w:color="auto"/>
              </w:divBdr>
            </w:div>
            <w:div w:id="1752003121">
              <w:marLeft w:val="0"/>
              <w:marRight w:val="0"/>
              <w:marTop w:val="0"/>
              <w:marBottom w:val="0"/>
              <w:divBdr>
                <w:top w:val="none" w:sz="0" w:space="0" w:color="auto"/>
                <w:left w:val="none" w:sz="0" w:space="0" w:color="auto"/>
                <w:bottom w:val="none" w:sz="0" w:space="0" w:color="auto"/>
                <w:right w:val="none" w:sz="0" w:space="0" w:color="auto"/>
              </w:divBdr>
            </w:div>
            <w:div w:id="1752191904">
              <w:marLeft w:val="0"/>
              <w:marRight w:val="0"/>
              <w:marTop w:val="0"/>
              <w:marBottom w:val="0"/>
              <w:divBdr>
                <w:top w:val="none" w:sz="0" w:space="0" w:color="auto"/>
                <w:left w:val="none" w:sz="0" w:space="0" w:color="auto"/>
                <w:bottom w:val="none" w:sz="0" w:space="0" w:color="auto"/>
                <w:right w:val="none" w:sz="0" w:space="0" w:color="auto"/>
              </w:divBdr>
            </w:div>
            <w:div w:id="1752390307">
              <w:marLeft w:val="0"/>
              <w:marRight w:val="0"/>
              <w:marTop w:val="0"/>
              <w:marBottom w:val="0"/>
              <w:divBdr>
                <w:top w:val="none" w:sz="0" w:space="0" w:color="auto"/>
                <w:left w:val="none" w:sz="0" w:space="0" w:color="auto"/>
                <w:bottom w:val="none" w:sz="0" w:space="0" w:color="auto"/>
                <w:right w:val="none" w:sz="0" w:space="0" w:color="auto"/>
              </w:divBdr>
            </w:div>
            <w:div w:id="1752896505">
              <w:marLeft w:val="0"/>
              <w:marRight w:val="0"/>
              <w:marTop w:val="0"/>
              <w:marBottom w:val="0"/>
              <w:divBdr>
                <w:top w:val="none" w:sz="0" w:space="0" w:color="auto"/>
                <w:left w:val="none" w:sz="0" w:space="0" w:color="auto"/>
                <w:bottom w:val="none" w:sz="0" w:space="0" w:color="auto"/>
                <w:right w:val="none" w:sz="0" w:space="0" w:color="auto"/>
              </w:divBdr>
            </w:div>
            <w:div w:id="1752968759">
              <w:marLeft w:val="0"/>
              <w:marRight w:val="0"/>
              <w:marTop w:val="0"/>
              <w:marBottom w:val="0"/>
              <w:divBdr>
                <w:top w:val="none" w:sz="0" w:space="0" w:color="auto"/>
                <w:left w:val="none" w:sz="0" w:space="0" w:color="auto"/>
                <w:bottom w:val="none" w:sz="0" w:space="0" w:color="auto"/>
                <w:right w:val="none" w:sz="0" w:space="0" w:color="auto"/>
              </w:divBdr>
            </w:div>
            <w:div w:id="1753887004">
              <w:marLeft w:val="0"/>
              <w:marRight w:val="0"/>
              <w:marTop w:val="0"/>
              <w:marBottom w:val="0"/>
              <w:divBdr>
                <w:top w:val="none" w:sz="0" w:space="0" w:color="auto"/>
                <w:left w:val="none" w:sz="0" w:space="0" w:color="auto"/>
                <w:bottom w:val="none" w:sz="0" w:space="0" w:color="auto"/>
                <w:right w:val="none" w:sz="0" w:space="0" w:color="auto"/>
              </w:divBdr>
            </w:div>
            <w:div w:id="1753972013">
              <w:marLeft w:val="0"/>
              <w:marRight w:val="0"/>
              <w:marTop w:val="0"/>
              <w:marBottom w:val="0"/>
              <w:divBdr>
                <w:top w:val="none" w:sz="0" w:space="0" w:color="auto"/>
                <w:left w:val="none" w:sz="0" w:space="0" w:color="auto"/>
                <w:bottom w:val="none" w:sz="0" w:space="0" w:color="auto"/>
                <w:right w:val="none" w:sz="0" w:space="0" w:color="auto"/>
              </w:divBdr>
            </w:div>
            <w:div w:id="1754082137">
              <w:marLeft w:val="0"/>
              <w:marRight w:val="0"/>
              <w:marTop w:val="0"/>
              <w:marBottom w:val="0"/>
              <w:divBdr>
                <w:top w:val="none" w:sz="0" w:space="0" w:color="auto"/>
                <w:left w:val="none" w:sz="0" w:space="0" w:color="auto"/>
                <w:bottom w:val="none" w:sz="0" w:space="0" w:color="auto"/>
                <w:right w:val="none" w:sz="0" w:space="0" w:color="auto"/>
              </w:divBdr>
            </w:div>
            <w:div w:id="1755544614">
              <w:marLeft w:val="0"/>
              <w:marRight w:val="0"/>
              <w:marTop w:val="0"/>
              <w:marBottom w:val="0"/>
              <w:divBdr>
                <w:top w:val="none" w:sz="0" w:space="0" w:color="auto"/>
                <w:left w:val="none" w:sz="0" w:space="0" w:color="auto"/>
                <w:bottom w:val="none" w:sz="0" w:space="0" w:color="auto"/>
                <w:right w:val="none" w:sz="0" w:space="0" w:color="auto"/>
              </w:divBdr>
            </w:div>
            <w:div w:id="1756128448">
              <w:marLeft w:val="0"/>
              <w:marRight w:val="0"/>
              <w:marTop w:val="0"/>
              <w:marBottom w:val="0"/>
              <w:divBdr>
                <w:top w:val="none" w:sz="0" w:space="0" w:color="auto"/>
                <w:left w:val="none" w:sz="0" w:space="0" w:color="auto"/>
                <w:bottom w:val="none" w:sz="0" w:space="0" w:color="auto"/>
                <w:right w:val="none" w:sz="0" w:space="0" w:color="auto"/>
              </w:divBdr>
            </w:div>
            <w:div w:id="1756592806">
              <w:marLeft w:val="0"/>
              <w:marRight w:val="0"/>
              <w:marTop w:val="0"/>
              <w:marBottom w:val="0"/>
              <w:divBdr>
                <w:top w:val="none" w:sz="0" w:space="0" w:color="auto"/>
                <w:left w:val="none" w:sz="0" w:space="0" w:color="auto"/>
                <w:bottom w:val="none" w:sz="0" w:space="0" w:color="auto"/>
                <w:right w:val="none" w:sz="0" w:space="0" w:color="auto"/>
              </w:divBdr>
            </w:div>
            <w:div w:id="1756897051">
              <w:marLeft w:val="0"/>
              <w:marRight w:val="0"/>
              <w:marTop w:val="0"/>
              <w:marBottom w:val="0"/>
              <w:divBdr>
                <w:top w:val="none" w:sz="0" w:space="0" w:color="auto"/>
                <w:left w:val="none" w:sz="0" w:space="0" w:color="auto"/>
                <w:bottom w:val="none" w:sz="0" w:space="0" w:color="auto"/>
                <w:right w:val="none" w:sz="0" w:space="0" w:color="auto"/>
              </w:divBdr>
            </w:div>
            <w:div w:id="1756899887">
              <w:marLeft w:val="0"/>
              <w:marRight w:val="0"/>
              <w:marTop w:val="0"/>
              <w:marBottom w:val="0"/>
              <w:divBdr>
                <w:top w:val="none" w:sz="0" w:space="0" w:color="auto"/>
                <w:left w:val="none" w:sz="0" w:space="0" w:color="auto"/>
                <w:bottom w:val="none" w:sz="0" w:space="0" w:color="auto"/>
                <w:right w:val="none" w:sz="0" w:space="0" w:color="auto"/>
              </w:divBdr>
            </w:div>
            <w:div w:id="1757897338">
              <w:marLeft w:val="0"/>
              <w:marRight w:val="0"/>
              <w:marTop w:val="0"/>
              <w:marBottom w:val="0"/>
              <w:divBdr>
                <w:top w:val="none" w:sz="0" w:space="0" w:color="auto"/>
                <w:left w:val="none" w:sz="0" w:space="0" w:color="auto"/>
                <w:bottom w:val="none" w:sz="0" w:space="0" w:color="auto"/>
                <w:right w:val="none" w:sz="0" w:space="0" w:color="auto"/>
              </w:divBdr>
            </w:div>
            <w:div w:id="1758744045">
              <w:marLeft w:val="0"/>
              <w:marRight w:val="0"/>
              <w:marTop w:val="0"/>
              <w:marBottom w:val="0"/>
              <w:divBdr>
                <w:top w:val="none" w:sz="0" w:space="0" w:color="auto"/>
                <w:left w:val="none" w:sz="0" w:space="0" w:color="auto"/>
                <w:bottom w:val="none" w:sz="0" w:space="0" w:color="auto"/>
                <w:right w:val="none" w:sz="0" w:space="0" w:color="auto"/>
              </w:divBdr>
            </w:div>
            <w:div w:id="1758861966">
              <w:marLeft w:val="0"/>
              <w:marRight w:val="0"/>
              <w:marTop w:val="0"/>
              <w:marBottom w:val="0"/>
              <w:divBdr>
                <w:top w:val="none" w:sz="0" w:space="0" w:color="auto"/>
                <w:left w:val="none" w:sz="0" w:space="0" w:color="auto"/>
                <w:bottom w:val="none" w:sz="0" w:space="0" w:color="auto"/>
                <w:right w:val="none" w:sz="0" w:space="0" w:color="auto"/>
              </w:divBdr>
            </w:div>
            <w:div w:id="1759979990">
              <w:marLeft w:val="0"/>
              <w:marRight w:val="0"/>
              <w:marTop w:val="0"/>
              <w:marBottom w:val="0"/>
              <w:divBdr>
                <w:top w:val="none" w:sz="0" w:space="0" w:color="auto"/>
                <w:left w:val="none" w:sz="0" w:space="0" w:color="auto"/>
                <w:bottom w:val="none" w:sz="0" w:space="0" w:color="auto"/>
                <w:right w:val="none" w:sz="0" w:space="0" w:color="auto"/>
              </w:divBdr>
            </w:div>
            <w:div w:id="1760326033">
              <w:marLeft w:val="0"/>
              <w:marRight w:val="0"/>
              <w:marTop w:val="0"/>
              <w:marBottom w:val="0"/>
              <w:divBdr>
                <w:top w:val="none" w:sz="0" w:space="0" w:color="auto"/>
                <w:left w:val="none" w:sz="0" w:space="0" w:color="auto"/>
                <w:bottom w:val="none" w:sz="0" w:space="0" w:color="auto"/>
                <w:right w:val="none" w:sz="0" w:space="0" w:color="auto"/>
              </w:divBdr>
            </w:div>
            <w:div w:id="1762217505">
              <w:marLeft w:val="0"/>
              <w:marRight w:val="0"/>
              <w:marTop w:val="0"/>
              <w:marBottom w:val="0"/>
              <w:divBdr>
                <w:top w:val="none" w:sz="0" w:space="0" w:color="auto"/>
                <w:left w:val="none" w:sz="0" w:space="0" w:color="auto"/>
                <w:bottom w:val="none" w:sz="0" w:space="0" w:color="auto"/>
                <w:right w:val="none" w:sz="0" w:space="0" w:color="auto"/>
              </w:divBdr>
            </w:div>
            <w:div w:id="1764305493">
              <w:marLeft w:val="0"/>
              <w:marRight w:val="0"/>
              <w:marTop w:val="0"/>
              <w:marBottom w:val="0"/>
              <w:divBdr>
                <w:top w:val="none" w:sz="0" w:space="0" w:color="auto"/>
                <w:left w:val="none" w:sz="0" w:space="0" w:color="auto"/>
                <w:bottom w:val="none" w:sz="0" w:space="0" w:color="auto"/>
                <w:right w:val="none" w:sz="0" w:space="0" w:color="auto"/>
              </w:divBdr>
            </w:div>
            <w:div w:id="1765226809">
              <w:marLeft w:val="0"/>
              <w:marRight w:val="0"/>
              <w:marTop w:val="0"/>
              <w:marBottom w:val="0"/>
              <w:divBdr>
                <w:top w:val="none" w:sz="0" w:space="0" w:color="auto"/>
                <w:left w:val="none" w:sz="0" w:space="0" w:color="auto"/>
                <w:bottom w:val="none" w:sz="0" w:space="0" w:color="auto"/>
                <w:right w:val="none" w:sz="0" w:space="0" w:color="auto"/>
              </w:divBdr>
            </w:div>
            <w:div w:id="1765764492">
              <w:marLeft w:val="0"/>
              <w:marRight w:val="0"/>
              <w:marTop w:val="0"/>
              <w:marBottom w:val="0"/>
              <w:divBdr>
                <w:top w:val="none" w:sz="0" w:space="0" w:color="auto"/>
                <w:left w:val="none" w:sz="0" w:space="0" w:color="auto"/>
                <w:bottom w:val="none" w:sz="0" w:space="0" w:color="auto"/>
                <w:right w:val="none" w:sz="0" w:space="0" w:color="auto"/>
              </w:divBdr>
            </w:div>
            <w:div w:id="1767726087">
              <w:marLeft w:val="0"/>
              <w:marRight w:val="0"/>
              <w:marTop w:val="0"/>
              <w:marBottom w:val="0"/>
              <w:divBdr>
                <w:top w:val="none" w:sz="0" w:space="0" w:color="auto"/>
                <w:left w:val="none" w:sz="0" w:space="0" w:color="auto"/>
                <w:bottom w:val="none" w:sz="0" w:space="0" w:color="auto"/>
                <w:right w:val="none" w:sz="0" w:space="0" w:color="auto"/>
              </w:divBdr>
            </w:div>
            <w:div w:id="1768817081">
              <w:marLeft w:val="0"/>
              <w:marRight w:val="0"/>
              <w:marTop w:val="0"/>
              <w:marBottom w:val="0"/>
              <w:divBdr>
                <w:top w:val="none" w:sz="0" w:space="0" w:color="auto"/>
                <w:left w:val="none" w:sz="0" w:space="0" w:color="auto"/>
                <w:bottom w:val="none" w:sz="0" w:space="0" w:color="auto"/>
                <w:right w:val="none" w:sz="0" w:space="0" w:color="auto"/>
              </w:divBdr>
            </w:div>
            <w:div w:id="1768886311">
              <w:marLeft w:val="0"/>
              <w:marRight w:val="0"/>
              <w:marTop w:val="0"/>
              <w:marBottom w:val="0"/>
              <w:divBdr>
                <w:top w:val="none" w:sz="0" w:space="0" w:color="auto"/>
                <w:left w:val="none" w:sz="0" w:space="0" w:color="auto"/>
                <w:bottom w:val="none" w:sz="0" w:space="0" w:color="auto"/>
                <w:right w:val="none" w:sz="0" w:space="0" w:color="auto"/>
              </w:divBdr>
            </w:div>
            <w:div w:id="1769036084">
              <w:marLeft w:val="0"/>
              <w:marRight w:val="0"/>
              <w:marTop w:val="0"/>
              <w:marBottom w:val="0"/>
              <w:divBdr>
                <w:top w:val="none" w:sz="0" w:space="0" w:color="auto"/>
                <w:left w:val="none" w:sz="0" w:space="0" w:color="auto"/>
                <w:bottom w:val="none" w:sz="0" w:space="0" w:color="auto"/>
                <w:right w:val="none" w:sz="0" w:space="0" w:color="auto"/>
              </w:divBdr>
            </w:div>
            <w:div w:id="1770079600">
              <w:marLeft w:val="0"/>
              <w:marRight w:val="0"/>
              <w:marTop w:val="0"/>
              <w:marBottom w:val="0"/>
              <w:divBdr>
                <w:top w:val="none" w:sz="0" w:space="0" w:color="auto"/>
                <w:left w:val="none" w:sz="0" w:space="0" w:color="auto"/>
                <w:bottom w:val="none" w:sz="0" w:space="0" w:color="auto"/>
                <w:right w:val="none" w:sz="0" w:space="0" w:color="auto"/>
              </w:divBdr>
            </w:div>
            <w:div w:id="1773429155">
              <w:marLeft w:val="0"/>
              <w:marRight w:val="0"/>
              <w:marTop w:val="0"/>
              <w:marBottom w:val="0"/>
              <w:divBdr>
                <w:top w:val="none" w:sz="0" w:space="0" w:color="auto"/>
                <w:left w:val="none" w:sz="0" w:space="0" w:color="auto"/>
                <w:bottom w:val="none" w:sz="0" w:space="0" w:color="auto"/>
                <w:right w:val="none" w:sz="0" w:space="0" w:color="auto"/>
              </w:divBdr>
            </w:div>
            <w:div w:id="1774007343">
              <w:marLeft w:val="0"/>
              <w:marRight w:val="0"/>
              <w:marTop w:val="0"/>
              <w:marBottom w:val="0"/>
              <w:divBdr>
                <w:top w:val="none" w:sz="0" w:space="0" w:color="auto"/>
                <w:left w:val="none" w:sz="0" w:space="0" w:color="auto"/>
                <w:bottom w:val="none" w:sz="0" w:space="0" w:color="auto"/>
                <w:right w:val="none" w:sz="0" w:space="0" w:color="auto"/>
              </w:divBdr>
            </w:div>
            <w:div w:id="1774864940">
              <w:marLeft w:val="0"/>
              <w:marRight w:val="0"/>
              <w:marTop w:val="0"/>
              <w:marBottom w:val="0"/>
              <w:divBdr>
                <w:top w:val="none" w:sz="0" w:space="0" w:color="auto"/>
                <w:left w:val="none" w:sz="0" w:space="0" w:color="auto"/>
                <w:bottom w:val="none" w:sz="0" w:space="0" w:color="auto"/>
                <w:right w:val="none" w:sz="0" w:space="0" w:color="auto"/>
              </w:divBdr>
            </w:div>
            <w:div w:id="1775586633">
              <w:marLeft w:val="0"/>
              <w:marRight w:val="0"/>
              <w:marTop w:val="0"/>
              <w:marBottom w:val="0"/>
              <w:divBdr>
                <w:top w:val="none" w:sz="0" w:space="0" w:color="auto"/>
                <w:left w:val="none" w:sz="0" w:space="0" w:color="auto"/>
                <w:bottom w:val="none" w:sz="0" w:space="0" w:color="auto"/>
                <w:right w:val="none" w:sz="0" w:space="0" w:color="auto"/>
              </w:divBdr>
            </w:div>
            <w:div w:id="1776439305">
              <w:marLeft w:val="0"/>
              <w:marRight w:val="0"/>
              <w:marTop w:val="0"/>
              <w:marBottom w:val="0"/>
              <w:divBdr>
                <w:top w:val="none" w:sz="0" w:space="0" w:color="auto"/>
                <w:left w:val="none" w:sz="0" w:space="0" w:color="auto"/>
                <w:bottom w:val="none" w:sz="0" w:space="0" w:color="auto"/>
                <w:right w:val="none" w:sz="0" w:space="0" w:color="auto"/>
              </w:divBdr>
            </w:div>
            <w:div w:id="1776827090">
              <w:marLeft w:val="0"/>
              <w:marRight w:val="0"/>
              <w:marTop w:val="0"/>
              <w:marBottom w:val="0"/>
              <w:divBdr>
                <w:top w:val="none" w:sz="0" w:space="0" w:color="auto"/>
                <w:left w:val="none" w:sz="0" w:space="0" w:color="auto"/>
                <w:bottom w:val="none" w:sz="0" w:space="0" w:color="auto"/>
                <w:right w:val="none" w:sz="0" w:space="0" w:color="auto"/>
              </w:divBdr>
            </w:div>
            <w:div w:id="1777749795">
              <w:marLeft w:val="0"/>
              <w:marRight w:val="0"/>
              <w:marTop w:val="0"/>
              <w:marBottom w:val="0"/>
              <w:divBdr>
                <w:top w:val="none" w:sz="0" w:space="0" w:color="auto"/>
                <w:left w:val="none" w:sz="0" w:space="0" w:color="auto"/>
                <w:bottom w:val="none" w:sz="0" w:space="0" w:color="auto"/>
                <w:right w:val="none" w:sz="0" w:space="0" w:color="auto"/>
              </w:divBdr>
            </w:div>
            <w:div w:id="1778018194">
              <w:marLeft w:val="0"/>
              <w:marRight w:val="0"/>
              <w:marTop w:val="0"/>
              <w:marBottom w:val="0"/>
              <w:divBdr>
                <w:top w:val="none" w:sz="0" w:space="0" w:color="auto"/>
                <w:left w:val="none" w:sz="0" w:space="0" w:color="auto"/>
                <w:bottom w:val="none" w:sz="0" w:space="0" w:color="auto"/>
                <w:right w:val="none" w:sz="0" w:space="0" w:color="auto"/>
              </w:divBdr>
            </w:div>
            <w:div w:id="1778790868">
              <w:marLeft w:val="0"/>
              <w:marRight w:val="0"/>
              <w:marTop w:val="0"/>
              <w:marBottom w:val="0"/>
              <w:divBdr>
                <w:top w:val="none" w:sz="0" w:space="0" w:color="auto"/>
                <w:left w:val="none" w:sz="0" w:space="0" w:color="auto"/>
                <w:bottom w:val="none" w:sz="0" w:space="0" w:color="auto"/>
                <w:right w:val="none" w:sz="0" w:space="0" w:color="auto"/>
              </w:divBdr>
            </w:div>
            <w:div w:id="1779061073">
              <w:marLeft w:val="0"/>
              <w:marRight w:val="0"/>
              <w:marTop w:val="0"/>
              <w:marBottom w:val="0"/>
              <w:divBdr>
                <w:top w:val="none" w:sz="0" w:space="0" w:color="auto"/>
                <w:left w:val="none" w:sz="0" w:space="0" w:color="auto"/>
                <w:bottom w:val="none" w:sz="0" w:space="0" w:color="auto"/>
                <w:right w:val="none" w:sz="0" w:space="0" w:color="auto"/>
              </w:divBdr>
            </w:div>
            <w:div w:id="1779137820">
              <w:marLeft w:val="0"/>
              <w:marRight w:val="0"/>
              <w:marTop w:val="0"/>
              <w:marBottom w:val="0"/>
              <w:divBdr>
                <w:top w:val="none" w:sz="0" w:space="0" w:color="auto"/>
                <w:left w:val="none" w:sz="0" w:space="0" w:color="auto"/>
                <w:bottom w:val="none" w:sz="0" w:space="0" w:color="auto"/>
                <w:right w:val="none" w:sz="0" w:space="0" w:color="auto"/>
              </w:divBdr>
            </w:div>
            <w:div w:id="1780223727">
              <w:marLeft w:val="0"/>
              <w:marRight w:val="0"/>
              <w:marTop w:val="0"/>
              <w:marBottom w:val="0"/>
              <w:divBdr>
                <w:top w:val="none" w:sz="0" w:space="0" w:color="auto"/>
                <w:left w:val="none" w:sz="0" w:space="0" w:color="auto"/>
                <w:bottom w:val="none" w:sz="0" w:space="0" w:color="auto"/>
                <w:right w:val="none" w:sz="0" w:space="0" w:color="auto"/>
              </w:divBdr>
            </w:div>
            <w:div w:id="1781563137">
              <w:marLeft w:val="0"/>
              <w:marRight w:val="0"/>
              <w:marTop w:val="0"/>
              <w:marBottom w:val="0"/>
              <w:divBdr>
                <w:top w:val="none" w:sz="0" w:space="0" w:color="auto"/>
                <w:left w:val="none" w:sz="0" w:space="0" w:color="auto"/>
                <w:bottom w:val="none" w:sz="0" w:space="0" w:color="auto"/>
                <w:right w:val="none" w:sz="0" w:space="0" w:color="auto"/>
              </w:divBdr>
            </w:div>
            <w:div w:id="1783763385">
              <w:marLeft w:val="0"/>
              <w:marRight w:val="0"/>
              <w:marTop w:val="0"/>
              <w:marBottom w:val="0"/>
              <w:divBdr>
                <w:top w:val="none" w:sz="0" w:space="0" w:color="auto"/>
                <w:left w:val="none" w:sz="0" w:space="0" w:color="auto"/>
                <w:bottom w:val="none" w:sz="0" w:space="0" w:color="auto"/>
                <w:right w:val="none" w:sz="0" w:space="0" w:color="auto"/>
              </w:divBdr>
            </w:div>
            <w:div w:id="1784569859">
              <w:marLeft w:val="0"/>
              <w:marRight w:val="0"/>
              <w:marTop w:val="0"/>
              <w:marBottom w:val="0"/>
              <w:divBdr>
                <w:top w:val="none" w:sz="0" w:space="0" w:color="auto"/>
                <w:left w:val="none" w:sz="0" w:space="0" w:color="auto"/>
                <w:bottom w:val="none" w:sz="0" w:space="0" w:color="auto"/>
                <w:right w:val="none" w:sz="0" w:space="0" w:color="auto"/>
              </w:divBdr>
            </w:div>
            <w:div w:id="1785735852">
              <w:marLeft w:val="0"/>
              <w:marRight w:val="0"/>
              <w:marTop w:val="0"/>
              <w:marBottom w:val="0"/>
              <w:divBdr>
                <w:top w:val="none" w:sz="0" w:space="0" w:color="auto"/>
                <w:left w:val="none" w:sz="0" w:space="0" w:color="auto"/>
                <w:bottom w:val="none" w:sz="0" w:space="0" w:color="auto"/>
                <w:right w:val="none" w:sz="0" w:space="0" w:color="auto"/>
              </w:divBdr>
            </w:div>
            <w:div w:id="1785999801">
              <w:marLeft w:val="0"/>
              <w:marRight w:val="0"/>
              <w:marTop w:val="0"/>
              <w:marBottom w:val="0"/>
              <w:divBdr>
                <w:top w:val="none" w:sz="0" w:space="0" w:color="auto"/>
                <w:left w:val="none" w:sz="0" w:space="0" w:color="auto"/>
                <w:bottom w:val="none" w:sz="0" w:space="0" w:color="auto"/>
                <w:right w:val="none" w:sz="0" w:space="0" w:color="auto"/>
              </w:divBdr>
            </w:div>
            <w:div w:id="1787045015">
              <w:marLeft w:val="0"/>
              <w:marRight w:val="0"/>
              <w:marTop w:val="0"/>
              <w:marBottom w:val="0"/>
              <w:divBdr>
                <w:top w:val="none" w:sz="0" w:space="0" w:color="auto"/>
                <w:left w:val="none" w:sz="0" w:space="0" w:color="auto"/>
                <w:bottom w:val="none" w:sz="0" w:space="0" w:color="auto"/>
                <w:right w:val="none" w:sz="0" w:space="0" w:color="auto"/>
              </w:divBdr>
            </w:div>
            <w:div w:id="1787699288">
              <w:marLeft w:val="0"/>
              <w:marRight w:val="0"/>
              <w:marTop w:val="0"/>
              <w:marBottom w:val="0"/>
              <w:divBdr>
                <w:top w:val="none" w:sz="0" w:space="0" w:color="auto"/>
                <w:left w:val="none" w:sz="0" w:space="0" w:color="auto"/>
                <w:bottom w:val="none" w:sz="0" w:space="0" w:color="auto"/>
                <w:right w:val="none" w:sz="0" w:space="0" w:color="auto"/>
              </w:divBdr>
            </w:div>
            <w:div w:id="1788161789">
              <w:marLeft w:val="0"/>
              <w:marRight w:val="0"/>
              <w:marTop w:val="0"/>
              <w:marBottom w:val="0"/>
              <w:divBdr>
                <w:top w:val="none" w:sz="0" w:space="0" w:color="auto"/>
                <w:left w:val="none" w:sz="0" w:space="0" w:color="auto"/>
                <w:bottom w:val="none" w:sz="0" w:space="0" w:color="auto"/>
                <w:right w:val="none" w:sz="0" w:space="0" w:color="auto"/>
              </w:divBdr>
            </w:div>
            <w:div w:id="1788961055">
              <w:marLeft w:val="0"/>
              <w:marRight w:val="0"/>
              <w:marTop w:val="0"/>
              <w:marBottom w:val="0"/>
              <w:divBdr>
                <w:top w:val="none" w:sz="0" w:space="0" w:color="auto"/>
                <w:left w:val="none" w:sz="0" w:space="0" w:color="auto"/>
                <w:bottom w:val="none" w:sz="0" w:space="0" w:color="auto"/>
                <w:right w:val="none" w:sz="0" w:space="0" w:color="auto"/>
              </w:divBdr>
            </w:div>
            <w:div w:id="1789468926">
              <w:marLeft w:val="0"/>
              <w:marRight w:val="0"/>
              <w:marTop w:val="0"/>
              <w:marBottom w:val="0"/>
              <w:divBdr>
                <w:top w:val="none" w:sz="0" w:space="0" w:color="auto"/>
                <w:left w:val="none" w:sz="0" w:space="0" w:color="auto"/>
                <w:bottom w:val="none" w:sz="0" w:space="0" w:color="auto"/>
                <w:right w:val="none" w:sz="0" w:space="0" w:color="auto"/>
              </w:divBdr>
            </w:div>
            <w:div w:id="1790472431">
              <w:marLeft w:val="0"/>
              <w:marRight w:val="0"/>
              <w:marTop w:val="0"/>
              <w:marBottom w:val="0"/>
              <w:divBdr>
                <w:top w:val="none" w:sz="0" w:space="0" w:color="auto"/>
                <w:left w:val="none" w:sz="0" w:space="0" w:color="auto"/>
                <w:bottom w:val="none" w:sz="0" w:space="0" w:color="auto"/>
                <w:right w:val="none" w:sz="0" w:space="0" w:color="auto"/>
              </w:divBdr>
            </w:div>
            <w:div w:id="1790584828">
              <w:marLeft w:val="0"/>
              <w:marRight w:val="0"/>
              <w:marTop w:val="0"/>
              <w:marBottom w:val="0"/>
              <w:divBdr>
                <w:top w:val="none" w:sz="0" w:space="0" w:color="auto"/>
                <w:left w:val="none" w:sz="0" w:space="0" w:color="auto"/>
                <w:bottom w:val="none" w:sz="0" w:space="0" w:color="auto"/>
                <w:right w:val="none" w:sz="0" w:space="0" w:color="auto"/>
              </w:divBdr>
            </w:div>
            <w:div w:id="1791243638">
              <w:marLeft w:val="0"/>
              <w:marRight w:val="0"/>
              <w:marTop w:val="0"/>
              <w:marBottom w:val="0"/>
              <w:divBdr>
                <w:top w:val="none" w:sz="0" w:space="0" w:color="auto"/>
                <w:left w:val="none" w:sz="0" w:space="0" w:color="auto"/>
                <w:bottom w:val="none" w:sz="0" w:space="0" w:color="auto"/>
                <w:right w:val="none" w:sz="0" w:space="0" w:color="auto"/>
              </w:divBdr>
            </w:div>
            <w:div w:id="1791823132">
              <w:marLeft w:val="0"/>
              <w:marRight w:val="0"/>
              <w:marTop w:val="0"/>
              <w:marBottom w:val="0"/>
              <w:divBdr>
                <w:top w:val="none" w:sz="0" w:space="0" w:color="auto"/>
                <w:left w:val="none" w:sz="0" w:space="0" w:color="auto"/>
                <w:bottom w:val="none" w:sz="0" w:space="0" w:color="auto"/>
                <w:right w:val="none" w:sz="0" w:space="0" w:color="auto"/>
              </w:divBdr>
            </w:div>
            <w:div w:id="1793818031">
              <w:marLeft w:val="0"/>
              <w:marRight w:val="0"/>
              <w:marTop w:val="0"/>
              <w:marBottom w:val="0"/>
              <w:divBdr>
                <w:top w:val="none" w:sz="0" w:space="0" w:color="auto"/>
                <w:left w:val="none" w:sz="0" w:space="0" w:color="auto"/>
                <w:bottom w:val="none" w:sz="0" w:space="0" w:color="auto"/>
                <w:right w:val="none" w:sz="0" w:space="0" w:color="auto"/>
              </w:divBdr>
            </w:div>
            <w:div w:id="1794323813">
              <w:marLeft w:val="0"/>
              <w:marRight w:val="0"/>
              <w:marTop w:val="0"/>
              <w:marBottom w:val="0"/>
              <w:divBdr>
                <w:top w:val="none" w:sz="0" w:space="0" w:color="auto"/>
                <w:left w:val="none" w:sz="0" w:space="0" w:color="auto"/>
                <w:bottom w:val="none" w:sz="0" w:space="0" w:color="auto"/>
                <w:right w:val="none" w:sz="0" w:space="0" w:color="auto"/>
              </w:divBdr>
            </w:div>
            <w:div w:id="1794909908">
              <w:marLeft w:val="0"/>
              <w:marRight w:val="0"/>
              <w:marTop w:val="0"/>
              <w:marBottom w:val="0"/>
              <w:divBdr>
                <w:top w:val="none" w:sz="0" w:space="0" w:color="auto"/>
                <w:left w:val="none" w:sz="0" w:space="0" w:color="auto"/>
                <w:bottom w:val="none" w:sz="0" w:space="0" w:color="auto"/>
                <w:right w:val="none" w:sz="0" w:space="0" w:color="auto"/>
              </w:divBdr>
            </w:div>
            <w:div w:id="1795363555">
              <w:marLeft w:val="0"/>
              <w:marRight w:val="0"/>
              <w:marTop w:val="0"/>
              <w:marBottom w:val="0"/>
              <w:divBdr>
                <w:top w:val="none" w:sz="0" w:space="0" w:color="auto"/>
                <w:left w:val="none" w:sz="0" w:space="0" w:color="auto"/>
                <w:bottom w:val="none" w:sz="0" w:space="0" w:color="auto"/>
                <w:right w:val="none" w:sz="0" w:space="0" w:color="auto"/>
              </w:divBdr>
            </w:div>
            <w:div w:id="1797336268">
              <w:marLeft w:val="0"/>
              <w:marRight w:val="0"/>
              <w:marTop w:val="0"/>
              <w:marBottom w:val="0"/>
              <w:divBdr>
                <w:top w:val="none" w:sz="0" w:space="0" w:color="auto"/>
                <w:left w:val="none" w:sz="0" w:space="0" w:color="auto"/>
                <w:bottom w:val="none" w:sz="0" w:space="0" w:color="auto"/>
                <w:right w:val="none" w:sz="0" w:space="0" w:color="auto"/>
              </w:divBdr>
            </w:div>
            <w:div w:id="1797484933">
              <w:marLeft w:val="0"/>
              <w:marRight w:val="0"/>
              <w:marTop w:val="0"/>
              <w:marBottom w:val="0"/>
              <w:divBdr>
                <w:top w:val="none" w:sz="0" w:space="0" w:color="auto"/>
                <w:left w:val="none" w:sz="0" w:space="0" w:color="auto"/>
                <w:bottom w:val="none" w:sz="0" w:space="0" w:color="auto"/>
                <w:right w:val="none" w:sz="0" w:space="0" w:color="auto"/>
              </w:divBdr>
            </w:div>
            <w:div w:id="1798599999">
              <w:marLeft w:val="0"/>
              <w:marRight w:val="0"/>
              <w:marTop w:val="0"/>
              <w:marBottom w:val="0"/>
              <w:divBdr>
                <w:top w:val="none" w:sz="0" w:space="0" w:color="auto"/>
                <w:left w:val="none" w:sz="0" w:space="0" w:color="auto"/>
                <w:bottom w:val="none" w:sz="0" w:space="0" w:color="auto"/>
                <w:right w:val="none" w:sz="0" w:space="0" w:color="auto"/>
              </w:divBdr>
            </w:div>
            <w:div w:id="1799034829">
              <w:marLeft w:val="0"/>
              <w:marRight w:val="0"/>
              <w:marTop w:val="0"/>
              <w:marBottom w:val="0"/>
              <w:divBdr>
                <w:top w:val="none" w:sz="0" w:space="0" w:color="auto"/>
                <w:left w:val="none" w:sz="0" w:space="0" w:color="auto"/>
                <w:bottom w:val="none" w:sz="0" w:space="0" w:color="auto"/>
                <w:right w:val="none" w:sz="0" w:space="0" w:color="auto"/>
              </w:divBdr>
            </w:div>
            <w:div w:id="1799301255">
              <w:marLeft w:val="0"/>
              <w:marRight w:val="0"/>
              <w:marTop w:val="0"/>
              <w:marBottom w:val="0"/>
              <w:divBdr>
                <w:top w:val="none" w:sz="0" w:space="0" w:color="auto"/>
                <w:left w:val="none" w:sz="0" w:space="0" w:color="auto"/>
                <w:bottom w:val="none" w:sz="0" w:space="0" w:color="auto"/>
                <w:right w:val="none" w:sz="0" w:space="0" w:color="auto"/>
              </w:divBdr>
            </w:div>
            <w:div w:id="1800339564">
              <w:marLeft w:val="0"/>
              <w:marRight w:val="0"/>
              <w:marTop w:val="0"/>
              <w:marBottom w:val="0"/>
              <w:divBdr>
                <w:top w:val="none" w:sz="0" w:space="0" w:color="auto"/>
                <w:left w:val="none" w:sz="0" w:space="0" w:color="auto"/>
                <w:bottom w:val="none" w:sz="0" w:space="0" w:color="auto"/>
                <w:right w:val="none" w:sz="0" w:space="0" w:color="auto"/>
              </w:divBdr>
            </w:div>
            <w:div w:id="1802724512">
              <w:marLeft w:val="0"/>
              <w:marRight w:val="0"/>
              <w:marTop w:val="0"/>
              <w:marBottom w:val="0"/>
              <w:divBdr>
                <w:top w:val="none" w:sz="0" w:space="0" w:color="auto"/>
                <w:left w:val="none" w:sz="0" w:space="0" w:color="auto"/>
                <w:bottom w:val="none" w:sz="0" w:space="0" w:color="auto"/>
                <w:right w:val="none" w:sz="0" w:space="0" w:color="auto"/>
              </w:divBdr>
            </w:div>
            <w:div w:id="1802961052">
              <w:marLeft w:val="0"/>
              <w:marRight w:val="0"/>
              <w:marTop w:val="0"/>
              <w:marBottom w:val="0"/>
              <w:divBdr>
                <w:top w:val="none" w:sz="0" w:space="0" w:color="auto"/>
                <w:left w:val="none" w:sz="0" w:space="0" w:color="auto"/>
                <w:bottom w:val="none" w:sz="0" w:space="0" w:color="auto"/>
                <w:right w:val="none" w:sz="0" w:space="0" w:color="auto"/>
              </w:divBdr>
            </w:div>
            <w:div w:id="1803425278">
              <w:marLeft w:val="0"/>
              <w:marRight w:val="0"/>
              <w:marTop w:val="0"/>
              <w:marBottom w:val="0"/>
              <w:divBdr>
                <w:top w:val="none" w:sz="0" w:space="0" w:color="auto"/>
                <w:left w:val="none" w:sz="0" w:space="0" w:color="auto"/>
                <w:bottom w:val="none" w:sz="0" w:space="0" w:color="auto"/>
                <w:right w:val="none" w:sz="0" w:space="0" w:color="auto"/>
              </w:divBdr>
            </w:div>
            <w:div w:id="1804497159">
              <w:marLeft w:val="0"/>
              <w:marRight w:val="0"/>
              <w:marTop w:val="0"/>
              <w:marBottom w:val="0"/>
              <w:divBdr>
                <w:top w:val="none" w:sz="0" w:space="0" w:color="auto"/>
                <w:left w:val="none" w:sz="0" w:space="0" w:color="auto"/>
                <w:bottom w:val="none" w:sz="0" w:space="0" w:color="auto"/>
                <w:right w:val="none" w:sz="0" w:space="0" w:color="auto"/>
              </w:divBdr>
            </w:div>
            <w:div w:id="1804807131">
              <w:marLeft w:val="0"/>
              <w:marRight w:val="0"/>
              <w:marTop w:val="0"/>
              <w:marBottom w:val="0"/>
              <w:divBdr>
                <w:top w:val="none" w:sz="0" w:space="0" w:color="auto"/>
                <w:left w:val="none" w:sz="0" w:space="0" w:color="auto"/>
                <w:bottom w:val="none" w:sz="0" w:space="0" w:color="auto"/>
                <w:right w:val="none" w:sz="0" w:space="0" w:color="auto"/>
              </w:divBdr>
            </w:div>
            <w:div w:id="1805076591">
              <w:marLeft w:val="0"/>
              <w:marRight w:val="0"/>
              <w:marTop w:val="0"/>
              <w:marBottom w:val="0"/>
              <w:divBdr>
                <w:top w:val="none" w:sz="0" w:space="0" w:color="auto"/>
                <w:left w:val="none" w:sz="0" w:space="0" w:color="auto"/>
                <w:bottom w:val="none" w:sz="0" w:space="0" w:color="auto"/>
                <w:right w:val="none" w:sz="0" w:space="0" w:color="auto"/>
              </w:divBdr>
            </w:div>
            <w:div w:id="1805662746">
              <w:marLeft w:val="0"/>
              <w:marRight w:val="0"/>
              <w:marTop w:val="0"/>
              <w:marBottom w:val="0"/>
              <w:divBdr>
                <w:top w:val="none" w:sz="0" w:space="0" w:color="auto"/>
                <w:left w:val="none" w:sz="0" w:space="0" w:color="auto"/>
                <w:bottom w:val="none" w:sz="0" w:space="0" w:color="auto"/>
                <w:right w:val="none" w:sz="0" w:space="0" w:color="auto"/>
              </w:divBdr>
            </w:div>
            <w:div w:id="1805930766">
              <w:marLeft w:val="0"/>
              <w:marRight w:val="0"/>
              <w:marTop w:val="0"/>
              <w:marBottom w:val="0"/>
              <w:divBdr>
                <w:top w:val="none" w:sz="0" w:space="0" w:color="auto"/>
                <w:left w:val="none" w:sz="0" w:space="0" w:color="auto"/>
                <w:bottom w:val="none" w:sz="0" w:space="0" w:color="auto"/>
                <w:right w:val="none" w:sz="0" w:space="0" w:color="auto"/>
              </w:divBdr>
            </w:div>
            <w:div w:id="1806846263">
              <w:marLeft w:val="0"/>
              <w:marRight w:val="0"/>
              <w:marTop w:val="0"/>
              <w:marBottom w:val="0"/>
              <w:divBdr>
                <w:top w:val="none" w:sz="0" w:space="0" w:color="auto"/>
                <w:left w:val="none" w:sz="0" w:space="0" w:color="auto"/>
                <w:bottom w:val="none" w:sz="0" w:space="0" w:color="auto"/>
                <w:right w:val="none" w:sz="0" w:space="0" w:color="auto"/>
              </w:divBdr>
            </w:div>
            <w:div w:id="1807697362">
              <w:marLeft w:val="0"/>
              <w:marRight w:val="0"/>
              <w:marTop w:val="0"/>
              <w:marBottom w:val="0"/>
              <w:divBdr>
                <w:top w:val="none" w:sz="0" w:space="0" w:color="auto"/>
                <w:left w:val="none" w:sz="0" w:space="0" w:color="auto"/>
                <w:bottom w:val="none" w:sz="0" w:space="0" w:color="auto"/>
                <w:right w:val="none" w:sz="0" w:space="0" w:color="auto"/>
              </w:divBdr>
            </w:div>
            <w:div w:id="1809200684">
              <w:marLeft w:val="0"/>
              <w:marRight w:val="0"/>
              <w:marTop w:val="0"/>
              <w:marBottom w:val="0"/>
              <w:divBdr>
                <w:top w:val="none" w:sz="0" w:space="0" w:color="auto"/>
                <w:left w:val="none" w:sz="0" w:space="0" w:color="auto"/>
                <w:bottom w:val="none" w:sz="0" w:space="0" w:color="auto"/>
                <w:right w:val="none" w:sz="0" w:space="0" w:color="auto"/>
              </w:divBdr>
            </w:div>
            <w:div w:id="1809321752">
              <w:marLeft w:val="0"/>
              <w:marRight w:val="0"/>
              <w:marTop w:val="0"/>
              <w:marBottom w:val="0"/>
              <w:divBdr>
                <w:top w:val="none" w:sz="0" w:space="0" w:color="auto"/>
                <w:left w:val="none" w:sz="0" w:space="0" w:color="auto"/>
                <w:bottom w:val="none" w:sz="0" w:space="0" w:color="auto"/>
                <w:right w:val="none" w:sz="0" w:space="0" w:color="auto"/>
              </w:divBdr>
            </w:div>
            <w:div w:id="1810438362">
              <w:marLeft w:val="0"/>
              <w:marRight w:val="0"/>
              <w:marTop w:val="0"/>
              <w:marBottom w:val="0"/>
              <w:divBdr>
                <w:top w:val="none" w:sz="0" w:space="0" w:color="auto"/>
                <w:left w:val="none" w:sz="0" w:space="0" w:color="auto"/>
                <w:bottom w:val="none" w:sz="0" w:space="0" w:color="auto"/>
                <w:right w:val="none" w:sz="0" w:space="0" w:color="auto"/>
              </w:divBdr>
            </w:div>
            <w:div w:id="1811482247">
              <w:marLeft w:val="0"/>
              <w:marRight w:val="0"/>
              <w:marTop w:val="0"/>
              <w:marBottom w:val="0"/>
              <w:divBdr>
                <w:top w:val="none" w:sz="0" w:space="0" w:color="auto"/>
                <w:left w:val="none" w:sz="0" w:space="0" w:color="auto"/>
                <w:bottom w:val="none" w:sz="0" w:space="0" w:color="auto"/>
                <w:right w:val="none" w:sz="0" w:space="0" w:color="auto"/>
              </w:divBdr>
            </w:div>
            <w:div w:id="1811628129">
              <w:marLeft w:val="0"/>
              <w:marRight w:val="0"/>
              <w:marTop w:val="0"/>
              <w:marBottom w:val="0"/>
              <w:divBdr>
                <w:top w:val="none" w:sz="0" w:space="0" w:color="auto"/>
                <w:left w:val="none" w:sz="0" w:space="0" w:color="auto"/>
                <w:bottom w:val="none" w:sz="0" w:space="0" w:color="auto"/>
                <w:right w:val="none" w:sz="0" w:space="0" w:color="auto"/>
              </w:divBdr>
            </w:div>
            <w:div w:id="1811897847">
              <w:marLeft w:val="0"/>
              <w:marRight w:val="0"/>
              <w:marTop w:val="0"/>
              <w:marBottom w:val="0"/>
              <w:divBdr>
                <w:top w:val="none" w:sz="0" w:space="0" w:color="auto"/>
                <w:left w:val="none" w:sz="0" w:space="0" w:color="auto"/>
                <w:bottom w:val="none" w:sz="0" w:space="0" w:color="auto"/>
                <w:right w:val="none" w:sz="0" w:space="0" w:color="auto"/>
              </w:divBdr>
            </w:div>
            <w:div w:id="1812401060">
              <w:marLeft w:val="0"/>
              <w:marRight w:val="0"/>
              <w:marTop w:val="0"/>
              <w:marBottom w:val="0"/>
              <w:divBdr>
                <w:top w:val="none" w:sz="0" w:space="0" w:color="auto"/>
                <w:left w:val="none" w:sz="0" w:space="0" w:color="auto"/>
                <w:bottom w:val="none" w:sz="0" w:space="0" w:color="auto"/>
                <w:right w:val="none" w:sz="0" w:space="0" w:color="auto"/>
              </w:divBdr>
            </w:div>
            <w:div w:id="1814298733">
              <w:marLeft w:val="0"/>
              <w:marRight w:val="0"/>
              <w:marTop w:val="0"/>
              <w:marBottom w:val="0"/>
              <w:divBdr>
                <w:top w:val="none" w:sz="0" w:space="0" w:color="auto"/>
                <w:left w:val="none" w:sz="0" w:space="0" w:color="auto"/>
                <w:bottom w:val="none" w:sz="0" w:space="0" w:color="auto"/>
                <w:right w:val="none" w:sz="0" w:space="0" w:color="auto"/>
              </w:divBdr>
            </w:div>
            <w:div w:id="1814758971">
              <w:marLeft w:val="0"/>
              <w:marRight w:val="0"/>
              <w:marTop w:val="0"/>
              <w:marBottom w:val="0"/>
              <w:divBdr>
                <w:top w:val="none" w:sz="0" w:space="0" w:color="auto"/>
                <w:left w:val="none" w:sz="0" w:space="0" w:color="auto"/>
                <w:bottom w:val="none" w:sz="0" w:space="0" w:color="auto"/>
                <w:right w:val="none" w:sz="0" w:space="0" w:color="auto"/>
              </w:divBdr>
            </w:div>
            <w:div w:id="1818302216">
              <w:marLeft w:val="0"/>
              <w:marRight w:val="0"/>
              <w:marTop w:val="0"/>
              <w:marBottom w:val="0"/>
              <w:divBdr>
                <w:top w:val="none" w:sz="0" w:space="0" w:color="auto"/>
                <w:left w:val="none" w:sz="0" w:space="0" w:color="auto"/>
                <w:bottom w:val="none" w:sz="0" w:space="0" w:color="auto"/>
                <w:right w:val="none" w:sz="0" w:space="0" w:color="auto"/>
              </w:divBdr>
            </w:div>
            <w:div w:id="1819805013">
              <w:marLeft w:val="0"/>
              <w:marRight w:val="0"/>
              <w:marTop w:val="0"/>
              <w:marBottom w:val="0"/>
              <w:divBdr>
                <w:top w:val="none" w:sz="0" w:space="0" w:color="auto"/>
                <w:left w:val="none" w:sz="0" w:space="0" w:color="auto"/>
                <w:bottom w:val="none" w:sz="0" w:space="0" w:color="auto"/>
                <w:right w:val="none" w:sz="0" w:space="0" w:color="auto"/>
              </w:divBdr>
            </w:div>
            <w:div w:id="1820418336">
              <w:marLeft w:val="0"/>
              <w:marRight w:val="0"/>
              <w:marTop w:val="0"/>
              <w:marBottom w:val="0"/>
              <w:divBdr>
                <w:top w:val="none" w:sz="0" w:space="0" w:color="auto"/>
                <w:left w:val="none" w:sz="0" w:space="0" w:color="auto"/>
                <w:bottom w:val="none" w:sz="0" w:space="0" w:color="auto"/>
                <w:right w:val="none" w:sz="0" w:space="0" w:color="auto"/>
              </w:divBdr>
            </w:div>
            <w:div w:id="1820881453">
              <w:marLeft w:val="0"/>
              <w:marRight w:val="0"/>
              <w:marTop w:val="0"/>
              <w:marBottom w:val="0"/>
              <w:divBdr>
                <w:top w:val="none" w:sz="0" w:space="0" w:color="auto"/>
                <w:left w:val="none" w:sz="0" w:space="0" w:color="auto"/>
                <w:bottom w:val="none" w:sz="0" w:space="0" w:color="auto"/>
                <w:right w:val="none" w:sz="0" w:space="0" w:color="auto"/>
              </w:divBdr>
            </w:div>
            <w:div w:id="1821967449">
              <w:marLeft w:val="0"/>
              <w:marRight w:val="0"/>
              <w:marTop w:val="0"/>
              <w:marBottom w:val="0"/>
              <w:divBdr>
                <w:top w:val="none" w:sz="0" w:space="0" w:color="auto"/>
                <w:left w:val="none" w:sz="0" w:space="0" w:color="auto"/>
                <w:bottom w:val="none" w:sz="0" w:space="0" w:color="auto"/>
                <w:right w:val="none" w:sz="0" w:space="0" w:color="auto"/>
              </w:divBdr>
            </w:div>
            <w:div w:id="1822117891">
              <w:marLeft w:val="0"/>
              <w:marRight w:val="0"/>
              <w:marTop w:val="0"/>
              <w:marBottom w:val="0"/>
              <w:divBdr>
                <w:top w:val="none" w:sz="0" w:space="0" w:color="auto"/>
                <w:left w:val="none" w:sz="0" w:space="0" w:color="auto"/>
                <w:bottom w:val="none" w:sz="0" w:space="0" w:color="auto"/>
                <w:right w:val="none" w:sz="0" w:space="0" w:color="auto"/>
              </w:divBdr>
            </w:div>
            <w:div w:id="1822185655">
              <w:marLeft w:val="0"/>
              <w:marRight w:val="0"/>
              <w:marTop w:val="0"/>
              <w:marBottom w:val="0"/>
              <w:divBdr>
                <w:top w:val="none" w:sz="0" w:space="0" w:color="auto"/>
                <w:left w:val="none" w:sz="0" w:space="0" w:color="auto"/>
                <w:bottom w:val="none" w:sz="0" w:space="0" w:color="auto"/>
                <w:right w:val="none" w:sz="0" w:space="0" w:color="auto"/>
              </w:divBdr>
            </w:div>
            <w:div w:id="1823429198">
              <w:marLeft w:val="0"/>
              <w:marRight w:val="0"/>
              <w:marTop w:val="0"/>
              <w:marBottom w:val="0"/>
              <w:divBdr>
                <w:top w:val="none" w:sz="0" w:space="0" w:color="auto"/>
                <w:left w:val="none" w:sz="0" w:space="0" w:color="auto"/>
                <w:bottom w:val="none" w:sz="0" w:space="0" w:color="auto"/>
                <w:right w:val="none" w:sz="0" w:space="0" w:color="auto"/>
              </w:divBdr>
            </w:div>
            <w:div w:id="1825078727">
              <w:marLeft w:val="0"/>
              <w:marRight w:val="0"/>
              <w:marTop w:val="0"/>
              <w:marBottom w:val="0"/>
              <w:divBdr>
                <w:top w:val="none" w:sz="0" w:space="0" w:color="auto"/>
                <w:left w:val="none" w:sz="0" w:space="0" w:color="auto"/>
                <w:bottom w:val="none" w:sz="0" w:space="0" w:color="auto"/>
                <w:right w:val="none" w:sz="0" w:space="0" w:color="auto"/>
              </w:divBdr>
            </w:div>
            <w:div w:id="1826772601">
              <w:marLeft w:val="0"/>
              <w:marRight w:val="0"/>
              <w:marTop w:val="0"/>
              <w:marBottom w:val="0"/>
              <w:divBdr>
                <w:top w:val="none" w:sz="0" w:space="0" w:color="auto"/>
                <w:left w:val="none" w:sz="0" w:space="0" w:color="auto"/>
                <w:bottom w:val="none" w:sz="0" w:space="0" w:color="auto"/>
                <w:right w:val="none" w:sz="0" w:space="0" w:color="auto"/>
              </w:divBdr>
            </w:div>
            <w:div w:id="1827552248">
              <w:marLeft w:val="0"/>
              <w:marRight w:val="0"/>
              <w:marTop w:val="0"/>
              <w:marBottom w:val="0"/>
              <w:divBdr>
                <w:top w:val="none" w:sz="0" w:space="0" w:color="auto"/>
                <w:left w:val="none" w:sz="0" w:space="0" w:color="auto"/>
                <w:bottom w:val="none" w:sz="0" w:space="0" w:color="auto"/>
                <w:right w:val="none" w:sz="0" w:space="0" w:color="auto"/>
              </w:divBdr>
            </w:div>
            <w:div w:id="1827699623">
              <w:marLeft w:val="0"/>
              <w:marRight w:val="0"/>
              <w:marTop w:val="0"/>
              <w:marBottom w:val="0"/>
              <w:divBdr>
                <w:top w:val="none" w:sz="0" w:space="0" w:color="auto"/>
                <w:left w:val="none" w:sz="0" w:space="0" w:color="auto"/>
                <w:bottom w:val="none" w:sz="0" w:space="0" w:color="auto"/>
                <w:right w:val="none" w:sz="0" w:space="0" w:color="auto"/>
              </w:divBdr>
            </w:div>
            <w:div w:id="1827865926">
              <w:marLeft w:val="0"/>
              <w:marRight w:val="0"/>
              <w:marTop w:val="0"/>
              <w:marBottom w:val="0"/>
              <w:divBdr>
                <w:top w:val="none" w:sz="0" w:space="0" w:color="auto"/>
                <w:left w:val="none" w:sz="0" w:space="0" w:color="auto"/>
                <w:bottom w:val="none" w:sz="0" w:space="0" w:color="auto"/>
                <w:right w:val="none" w:sz="0" w:space="0" w:color="auto"/>
              </w:divBdr>
            </w:div>
            <w:div w:id="1828277374">
              <w:marLeft w:val="0"/>
              <w:marRight w:val="0"/>
              <w:marTop w:val="0"/>
              <w:marBottom w:val="0"/>
              <w:divBdr>
                <w:top w:val="none" w:sz="0" w:space="0" w:color="auto"/>
                <w:left w:val="none" w:sz="0" w:space="0" w:color="auto"/>
                <w:bottom w:val="none" w:sz="0" w:space="0" w:color="auto"/>
                <w:right w:val="none" w:sz="0" w:space="0" w:color="auto"/>
              </w:divBdr>
            </w:div>
            <w:div w:id="1829176991">
              <w:marLeft w:val="0"/>
              <w:marRight w:val="0"/>
              <w:marTop w:val="0"/>
              <w:marBottom w:val="0"/>
              <w:divBdr>
                <w:top w:val="none" w:sz="0" w:space="0" w:color="auto"/>
                <w:left w:val="none" w:sz="0" w:space="0" w:color="auto"/>
                <w:bottom w:val="none" w:sz="0" w:space="0" w:color="auto"/>
                <w:right w:val="none" w:sz="0" w:space="0" w:color="auto"/>
              </w:divBdr>
            </w:div>
            <w:div w:id="1829711910">
              <w:marLeft w:val="0"/>
              <w:marRight w:val="0"/>
              <w:marTop w:val="0"/>
              <w:marBottom w:val="0"/>
              <w:divBdr>
                <w:top w:val="none" w:sz="0" w:space="0" w:color="auto"/>
                <w:left w:val="none" w:sz="0" w:space="0" w:color="auto"/>
                <w:bottom w:val="none" w:sz="0" w:space="0" w:color="auto"/>
                <w:right w:val="none" w:sz="0" w:space="0" w:color="auto"/>
              </w:divBdr>
            </w:div>
            <w:div w:id="1830367813">
              <w:marLeft w:val="0"/>
              <w:marRight w:val="0"/>
              <w:marTop w:val="0"/>
              <w:marBottom w:val="0"/>
              <w:divBdr>
                <w:top w:val="none" w:sz="0" w:space="0" w:color="auto"/>
                <w:left w:val="none" w:sz="0" w:space="0" w:color="auto"/>
                <w:bottom w:val="none" w:sz="0" w:space="0" w:color="auto"/>
                <w:right w:val="none" w:sz="0" w:space="0" w:color="auto"/>
              </w:divBdr>
            </w:div>
            <w:div w:id="1830369371">
              <w:marLeft w:val="0"/>
              <w:marRight w:val="0"/>
              <w:marTop w:val="0"/>
              <w:marBottom w:val="0"/>
              <w:divBdr>
                <w:top w:val="none" w:sz="0" w:space="0" w:color="auto"/>
                <w:left w:val="none" w:sz="0" w:space="0" w:color="auto"/>
                <w:bottom w:val="none" w:sz="0" w:space="0" w:color="auto"/>
                <w:right w:val="none" w:sz="0" w:space="0" w:color="auto"/>
              </w:divBdr>
            </w:div>
            <w:div w:id="1830901645">
              <w:marLeft w:val="0"/>
              <w:marRight w:val="0"/>
              <w:marTop w:val="0"/>
              <w:marBottom w:val="0"/>
              <w:divBdr>
                <w:top w:val="none" w:sz="0" w:space="0" w:color="auto"/>
                <w:left w:val="none" w:sz="0" w:space="0" w:color="auto"/>
                <w:bottom w:val="none" w:sz="0" w:space="0" w:color="auto"/>
                <w:right w:val="none" w:sz="0" w:space="0" w:color="auto"/>
              </w:divBdr>
            </w:div>
            <w:div w:id="1832208077">
              <w:marLeft w:val="0"/>
              <w:marRight w:val="0"/>
              <w:marTop w:val="0"/>
              <w:marBottom w:val="0"/>
              <w:divBdr>
                <w:top w:val="none" w:sz="0" w:space="0" w:color="auto"/>
                <w:left w:val="none" w:sz="0" w:space="0" w:color="auto"/>
                <w:bottom w:val="none" w:sz="0" w:space="0" w:color="auto"/>
                <w:right w:val="none" w:sz="0" w:space="0" w:color="auto"/>
              </w:divBdr>
            </w:div>
            <w:div w:id="1832794180">
              <w:marLeft w:val="0"/>
              <w:marRight w:val="0"/>
              <w:marTop w:val="0"/>
              <w:marBottom w:val="0"/>
              <w:divBdr>
                <w:top w:val="none" w:sz="0" w:space="0" w:color="auto"/>
                <w:left w:val="none" w:sz="0" w:space="0" w:color="auto"/>
                <w:bottom w:val="none" w:sz="0" w:space="0" w:color="auto"/>
                <w:right w:val="none" w:sz="0" w:space="0" w:color="auto"/>
              </w:divBdr>
            </w:div>
            <w:div w:id="1833174877">
              <w:marLeft w:val="0"/>
              <w:marRight w:val="0"/>
              <w:marTop w:val="0"/>
              <w:marBottom w:val="0"/>
              <w:divBdr>
                <w:top w:val="none" w:sz="0" w:space="0" w:color="auto"/>
                <w:left w:val="none" w:sz="0" w:space="0" w:color="auto"/>
                <w:bottom w:val="none" w:sz="0" w:space="0" w:color="auto"/>
                <w:right w:val="none" w:sz="0" w:space="0" w:color="auto"/>
              </w:divBdr>
            </w:div>
            <w:div w:id="1835798500">
              <w:marLeft w:val="0"/>
              <w:marRight w:val="0"/>
              <w:marTop w:val="0"/>
              <w:marBottom w:val="0"/>
              <w:divBdr>
                <w:top w:val="none" w:sz="0" w:space="0" w:color="auto"/>
                <w:left w:val="none" w:sz="0" w:space="0" w:color="auto"/>
                <w:bottom w:val="none" w:sz="0" w:space="0" w:color="auto"/>
                <w:right w:val="none" w:sz="0" w:space="0" w:color="auto"/>
              </w:divBdr>
            </w:div>
            <w:div w:id="1836872089">
              <w:marLeft w:val="0"/>
              <w:marRight w:val="0"/>
              <w:marTop w:val="0"/>
              <w:marBottom w:val="0"/>
              <w:divBdr>
                <w:top w:val="none" w:sz="0" w:space="0" w:color="auto"/>
                <w:left w:val="none" w:sz="0" w:space="0" w:color="auto"/>
                <w:bottom w:val="none" w:sz="0" w:space="0" w:color="auto"/>
                <w:right w:val="none" w:sz="0" w:space="0" w:color="auto"/>
              </w:divBdr>
            </w:div>
            <w:div w:id="1837529382">
              <w:marLeft w:val="0"/>
              <w:marRight w:val="0"/>
              <w:marTop w:val="0"/>
              <w:marBottom w:val="0"/>
              <w:divBdr>
                <w:top w:val="none" w:sz="0" w:space="0" w:color="auto"/>
                <w:left w:val="none" w:sz="0" w:space="0" w:color="auto"/>
                <w:bottom w:val="none" w:sz="0" w:space="0" w:color="auto"/>
                <w:right w:val="none" w:sz="0" w:space="0" w:color="auto"/>
              </w:divBdr>
            </w:div>
            <w:div w:id="1838186217">
              <w:marLeft w:val="0"/>
              <w:marRight w:val="0"/>
              <w:marTop w:val="0"/>
              <w:marBottom w:val="0"/>
              <w:divBdr>
                <w:top w:val="none" w:sz="0" w:space="0" w:color="auto"/>
                <w:left w:val="none" w:sz="0" w:space="0" w:color="auto"/>
                <w:bottom w:val="none" w:sz="0" w:space="0" w:color="auto"/>
                <w:right w:val="none" w:sz="0" w:space="0" w:color="auto"/>
              </w:divBdr>
            </w:div>
            <w:div w:id="1838689603">
              <w:marLeft w:val="0"/>
              <w:marRight w:val="0"/>
              <w:marTop w:val="0"/>
              <w:marBottom w:val="0"/>
              <w:divBdr>
                <w:top w:val="none" w:sz="0" w:space="0" w:color="auto"/>
                <w:left w:val="none" w:sz="0" w:space="0" w:color="auto"/>
                <w:bottom w:val="none" w:sz="0" w:space="0" w:color="auto"/>
                <w:right w:val="none" w:sz="0" w:space="0" w:color="auto"/>
              </w:divBdr>
            </w:div>
            <w:div w:id="1839006215">
              <w:marLeft w:val="0"/>
              <w:marRight w:val="0"/>
              <w:marTop w:val="0"/>
              <w:marBottom w:val="0"/>
              <w:divBdr>
                <w:top w:val="none" w:sz="0" w:space="0" w:color="auto"/>
                <w:left w:val="none" w:sz="0" w:space="0" w:color="auto"/>
                <w:bottom w:val="none" w:sz="0" w:space="0" w:color="auto"/>
                <w:right w:val="none" w:sz="0" w:space="0" w:color="auto"/>
              </w:divBdr>
            </w:div>
            <w:div w:id="1839034312">
              <w:marLeft w:val="0"/>
              <w:marRight w:val="0"/>
              <w:marTop w:val="0"/>
              <w:marBottom w:val="0"/>
              <w:divBdr>
                <w:top w:val="none" w:sz="0" w:space="0" w:color="auto"/>
                <w:left w:val="none" w:sz="0" w:space="0" w:color="auto"/>
                <w:bottom w:val="none" w:sz="0" w:space="0" w:color="auto"/>
                <w:right w:val="none" w:sz="0" w:space="0" w:color="auto"/>
              </w:divBdr>
            </w:div>
            <w:div w:id="1839078778">
              <w:marLeft w:val="0"/>
              <w:marRight w:val="0"/>
              <w:marTop w:val="0"/>
              <w:marBottom w:val="0"/>
              <w:divBdr>
                <w:top w:val="none" w:sz="0" w:space="0" w:color="auto"/>
                <w:left w:val="none" w:sz="0" w:space="0" w:color="auto"/>
                <w:bottom w:val="none" w:sz="0" w:space="0" w:color="auto"/>
                <w:right w:val="none" w:sz="0" w:space="0" w:color="auto"/>
              </w:divBdr>
            </w:div>
            <w:div w:id="1839080987">
              <w:marLeft w:val="0"/>
              <w:marRight w:val="0"/>
              <w:marTop w:val="0"/>
              <w:marBottom w:val="0"/>
              <w:divBdr>
                <w:top w:val="none" w:sz="0" w:space="0" w:color="auto"/>
                <w:left w:val="none" w:sz="0" w:space="0" w:color="auto"/>
                <w:bottom w:val="none" w:sz="0" w:space="0" w:color="auto"/>
                <w:right w:val="none" w:sz="0" w:space="0" w:color="auto"/>
              </w:divBdr>
            </w:div>
            <w:div w:id="1841390227">
              <w:marLeft w:val="0"/>
              <w:marRight w:val="0"/>
              <w:marTop w:val="0"/>
              <w:marBottom w:val="0"/>
              <w:divBdr>
                <w:top w:val="none" w:sz="0" w:space="0" w:color="auto"/>
                <w:left w:val="none" w:sz="0" w:space="0" w:color="auto"/>
                <w:bottom w:val="none" w:sz="0" w:space="0" w:color="auto"/>
                <w:right w:val="none" w:sz="0" w:space="0" w:color="auto"/>
              </w:divBdr>
            </w:div>
            <w:div w:id="1842159177">
              <w:marLeft w:val="0"/>
              <w:marRight w:val="0"/>
              <w:marTop w:val="0"/>
              <w:marBottom w:val="0"/>
              <w:divBdr>
                <w:top w:val="none" w:sz="0" w:space="0" w:color="auto"/>
                <w:left w:val="none" w:sz="0" w:space="0" w:color="auto"/>
                <w:bottom w:val="none" w:sz="0" w:space="0" w:color="auto"/>
                <w:right w:val="none" w:sz="0" w:space="0" w:color="auto"/>
              </w:divBdr>
            </w:div>
            <w:div w:id="1842430056">
              <w:marLeft w:val="0"/>
              <w:marRight w:val="0"/>
              <w:marTop w:val="0"/>
              <w:marBottom w:val="0"/>
              <w:divBdr>
                <w:top w:val="none" w:sz="0" w:space="0" w:color="auto"/>
                <w:left w:val="none" w:sz="0" w:space="0" w:color="auto"/>
                <w:bottom w:val="none" w:sz="0" w:space="0" w:color="auto"/>
                <w:right w:val="none" w:sz="0" w:space="0" w:color="auto"/>
              </w:divBdr>
            </w:div>
            <w:div w:id="1845850723">
              <w:marLeft w:val="0"/>
              <w:marRight w:val="0"/>
              <w:marTop w:val="0"/>
              <w:marBottom w:val="0"/>
              <w:divBdr>
                <w:top w:val="none" w:sz="0" w:space="0" w:color="auto"/>
                <w:left w:val="none" w:sz="0" w:space="0" w:color="auto"/>
                <w:bottom w:val="none" w:sz="0" w:space="0" w:color="auto"/>
                <w:right w:val="none" w:sz="0" w:space="0" w:color="auto"/>
              </w:divBdr>
            </w:div>
            <w:div w:id="1846624816">
              <w:marLeft w:val="0"/>
              <w:marRight w:val="0"/>
              <w:marTop w:val="0"/>
              <w:marBottom w:val="0"/>
              <w:divBdr>
                <w:top w:val="none" w:sz="0" w:space="0" w:color="auto"/>
                <w:left w:val="none" w:sz="0" w:space="0" w:color="auto"/>
                <w:bottom w:val="none" w:sz="0" w:space="0" w:color="auto"/>
                <w:right w:val="none" w:sz="0" w:space="0" w:color="auto"/>
              </w:divBdr>
            </w:div>
            <w:div w:id="1847163226">
              <w:marLeft w:val="0"/>
              <w:marRight w:val="0"/>
              <w:marTop w:val="0"/>
              <w:marBottom w:val="0"/>
              <w:divBdr>
                <w:top w:val="none" w:sz="0" w:space="0" w:color="auto"/>
                <w:left w:val="none" w:sz="0" w:space="0" w:color="auto"/>
                <w:bottom w:val="none" w:sz="0" w:space="0" w:color="auto"/>
                <w:right w:val="none" w:sz="0" w:space="0" w:color="auto"/>
              </w:divBdr>
            </w:div>
            <w:div w:id="1847206960">
              <w:marLeft w:val="0"/>
              <w:marRight w:val="0"/>
              <w:marTop w:val="0"/>
              <w:marBottom w:val="0"/>
              <w:divBdr>
                <w:top w:val="none" w:sz="0" w:space="0" w:color="auto"/>
                <w:left w:val="none" w:sz="0" w:space="0" w:color="auto"/>
                <w:bottom w:val="none" w:sz="0" w:space="0" w:color="auto"/>
                <w:right w:val="none" w:sz="0" w:space="0" w:color="auto"/>
              </w:divBdr>
            </w:div>
            <w:div w:id="1847743003">
              <w:marLeft w:val="0"/>
              <w:marRight w:val="0"/>
              <w:marTop w:val="0"/>
              <w:marBottom w:val="0"/>
              <w:divBdr>
                <w:top w:val="none" w:sz="0" w:space="0" w:color="auto"/>
                <w:left w:val="none" w:sz="0" w:space="0" w:color="auto"/>
                <w:bottom w:val="none" w:sz="0" w:space="0" w:color="auto"/>
                <w:right w:val="none" w:sz="0" w:space="0" w:color="auto"/>
              </w:divBdr>
            </w:div>
            <w:div w:id="1847864563">
              <w:marLeft w:val="0"/>
              <w:marRight w:val="0"/>
              <w:marTop w:val="0"/>
              <w:marBottom w:val="0"/>
              <w:divBdr>
                <w:top w:val="none" w:sz="0" w:space="0" w:color="auto"/>
                <w:left w:val="none" w:sz="0" w:space="0" w:color="auto"/>
                <w:bottom w:val="none" w:sz="0" w:space="0" w:color="auto"/>
                <w:right w:val="none" w:sz="0" w:space="0" w:color="auto"/>
              </w:divBdr>
            </w:div>
            <w:div w:id="1848861865">
              <w:marLeft w:val="0"/>
              <w:marRight w:val="0"/>
              <w:marTop w:val="0"/>
              <w:marBottom w:val="0"/>
              <w:divBdr>
                <w:top w:val="none" w:sz="0" w:space="0" w:color="auto"/>
                <w:left w:val="none" w:sz="0" w:space="0" w:color="auto"/>
                <w:bottom w:val="none" w:sz="0" w:space="0" w:color="auto"/>
                <w:right w:val="none" w:sz="0" w:space="0" w:color="auto"/>
              </w:divBdr>
            </w:div>
            <w:div w:id="1849365372">
              <w:marLeft w:val="0"/>
              <w:marRight w:val="0"/>
              <w:marTop w:val="0"/>
              <w:marBottom w:val="0"/>
              <w:divBdr>
                <w:top w:val="none" w:sz="0" w:space="0" w:color="auto"/>
                <w:left w:val="none" w:sz="0" w:space="0" w:color="auto"/>
                <w:bottom w:val="none" w:sz="0" w:space="0" w:color="auto"/>
                <w:right w:val="none" w:sz="0" w:space="0" w:color="auto"/>
              </w:divBdr>
            </w:div>
            <w:div w:id="1849909569">
              <w:marLeft w:val="0"/>
              <w:marRight w:val="0"/>
              <w:marTop w:val="0"/>
              <w:marBottom w:val="0"/>
              <w:divBdr>
                <w:top w:val="none" w:sz="0" w:space="0" w:color="auto"/>
                <w:left w:val="none" w:sz="0" w:space="0" w:color="auto"/>
                <w:bottom w:val="none" w:sz="0" w:space="0" w:color="auto"/>
                <w:right w:val="none" w:sz="0" w:space="0" w:color="auto"/>
              </w:divBdr>
            </w:div>
            <w:div w:id="1849950518">
              <w:marLeft w:val="0"/>
              <w:marRight w:val="0"/>
              <w:marTop w:val="0"/>
              <w:marBottom w:val="0"/>
              <w:divBdr>
                <w:top w:val="none" w:sz="0" w:space="0" w:color="auto"/>
                <w:left w:val="none" w:sz="0" w:space="0" w:color="auto"/>
                <w:bottom w:val="none" w:sz="0" w:space="0" w:color="auto"/>
                <w:right w:val="none" w:sz="0" w:space="0" w:color="auto"/>
              </w:divBdr>
            </w:div>
            <w:div w:id="1851022420">
              <w:marLeft w:val="0"/>
              <w:marRight w:val="0"/>
              <w:marTop w:val="0"/>
              <w:marBottom w:val="0"/>
              <w:divBdr>
                <w:top w:val="none" w:sz="0" w:space="0" w:color="auto"/>
                <w:left w:val="none" w:sz="0" w:space="0" w:color="auto"/>
                <w:bottom w:val="none" w:sz="0" w:space="0" w:color="auto"/>
                <w:right w:val="none" w:sz="0" w:space="0" w:color="auto"/>
              </w:divBdr>
            </w:div>
            <w:div w:id="1851480577">
              <w:marLeft w:val="0"/>
              <w:marRight w:val="0"/>
              <w:marTop w:val="0"/>
              <w:marBottom w:val="0"/>
              <w:divBdr>
                <w:top w:val="none" w:sz="0" w:space="0" w:color="auto"/>
                <w:left w:val="none" w:sz="0" w:space="0" w:color="auto"/>
                <w:bottom w:val="none" w:sz="0" w:space="0" w:color="auto"/>
                <w:right w:val="none" w:sz="0" w:space="0" w:color="auto"/>
              </w:divBdr>
            </w:div>
            <w:div w:id="1852721040">
              <w:marLeft w:val="0"/>
              <w:marRight w:val="0"/>
              <w:marTop w:val="0"/>
              <w:marBottom w:val="0"/>
              <w:divBdr>
                <w:top w:val="none" w:sz="0" w:space="0" w:color="auto"/>
                <w:left w:val="none" w:sz="0" w:space="0" w:color="auto"/>
                <w:bottom w:val="none" w:sz="0" w:space="0" w:color="auto"/>
                <w:right w:val="none" w:sz="0" w:space="0" w:color="auto"/>
              </w:divBdr>
            </w:div>
            <w:div w:id="1852985446">
              <w:marLeft w:val="0"/>
              <w:marRight w:val="0"/>
              <w:marTop w:val="0"/>
              <w:marBottom w:val="0"/>
              <w:divBdr>
                <w:top w:val="none" w:sz="0" w:space="0" w:color="auto"/>
                <w:left w:val="none" w:sz="0" w:space="0" w:color="auto"/>
                <w:bottom w:val="none" w:sz="0" w:space="0" w:color="auto"/>
                <w:right w:val="none" w:sz="0" w:space="0" w:color="auto"/>
              </w:divBdr>
            </w:div>
            <w:div w:id="1854221289">
              <w:marLeft w:val="0"/>
              <w:marRight w:val="0"/>
              <w:marTop w:val="0"/>
              <w:marBottom w:val="0"/>
              <w:divBdr>
                <w:top w:val="none" w:sz="0" w:space="0" w:color="auto"/>
                <w:left w:val="none" w:sz="0" w:space="0" w:color="auto"/>
                <w:bottom w:val="none" w:sz="0" w:space="0" w:color="auto"/>
                <w:right w:val="none" w:sz="0" w:space="0" w:color="auto"/>
              </w:divBdr>
            </w:div>
            <w:div w:id="1855337536">
              <w:marLeft w:val="0"/>
              <w:marRight w:val="0"/>
              <w:marTop w:val="0"/>
              <w:marBottom w:val="0"/>
              <w:divBdr>
                <w:top w:val="none" w:sz="0" w:space="0" w:color="auto"/>
                <w:left w:val="none" w:sz="0" w:space="0" w:color="auto"/>
                <w:bottom w:val="none" w:sz="0" w:space="0" w:color="auto"/>
                <w:right w:val="none" w:sz="0" w:space="0" w:color="auto"/>
              </w:divBdr>
            </w:div>
            <w:div w:id="1856068061">
              <w:marLeft w:val="0"/>
              <w:marRight w:val="0"/>
              <w:marTop w:val="0"/>
              <w:marBottom w:val="0"/>
              <w:divBdr>
                <w:top w:val="none" w:sz="0" w:space="0" w:color="auto"/>
                <w:left w:val="none" w:sz="0" w:space="0" w:color="auto"/>
                <w:bottom w:val="none" w:sz="0" w:space="0" w:color="auto"/>
                <w:right w:val="none" w:sz="0" w:space="0" w:color="auto"/>
              </w:divBdr>
            </w:div>
            <w:div w:id="1856770518">
              <w:marLeft w:val="0"/>
              <w:marRight w:val="0"/>
              <w:marTop w:val="0"/>
              <w:marBottom w:val="0"/>
              <w:divBdr>
                <w:top w:val="none" w:sz="0" w:space="0" w:color="auto"/>
                <w:left w:val="none" w:sz="0" w:space="0" w:color="auto"/>
                <w:bottom w:val="none" w:sz="0" w:space="0" w:color="auto"/>
                <w:right w:val="none" w:sz="0" w:space="0" w:color="auto"/>
              </w:divBdr>
            </w:div>
            <w:div w:id="1858231858">
              <w:marLeft w:val="0"/>
              <w:marRight w:val="0"/>
              <w:marTop w:val="0"/>
              <w:marBottom w:val="0"/>
              <w:divBdr>
                <w:top w:val="none" w:sz="0" w:space="0" w:color="auto"/>
                <w:left w:val="none" w:sz="0" w:space="0" w:color="auto"/>
                <w:bottom w:val="none" w:sz="0" w:space="0" w:color="auto"/>
                <w:right w:val="none" w:sz="0" w:space="0" w:color="auto"/>
              </w:divBdr>
            </w:div>
            <w:div w:id="1859198943">
              <w:marLeft w:val="0"/>
              <w:marRight w:val="0"/>
              <w:marTop w:val="0"/>
              <w:marBottom w:val="0"/>
              <w:divBdr>
                <w:top w:val="none" w:sz="0" w:space="0" w:color="auto"/>
                <w:left w:val="none" w:sz="0" w:space="0" w:color="auto"/>
                <w:bottom w:val="none" w:sz="0" w:space="0" w:color="auto"/>
                <w:right w:val="none" w:sz="0" w:space="0" w:color="auto"/>
              </w:divBdr>
            </w:div>
            <w:div w:id="1859736231">
              <w:marLeft w:val="0"/>
              <w:marRight w:val="0"/>
              <w:marTop w:val="0"/>
              <w:marBottom w:val="0"/>
              <w:divBdr>
                <w:top w:val="none" w:sz="0" w:space="0" w:color="auto"/>
                <w:left w:val="none" w:sz="0" w:space="0" w:color="auto"/>
                <w:bottom w:val="none" w:sz="0" w:space="0" w:color="auto"/>
                <w:right w:val="none" w:sz="0" w:space="0" w:color="auto"/>
              </w:divBdr>
            </w:div>
            <w:div w:id="1859806541">
              <w:marLeft w:val="0"/>
              <w:marRight w:val="0"/>
              <w:marTop w:val="0"/>
              <w:marBottom w:val="0"/>
              <w:divBdr>
                <w:top w:val="none" w:sz="0" w:space="0" w:color="auto"/>
                <w:left w:val="none" w:sz="0" w:space="0" w:color="auto"/>
                <w:bottom w:val="none" w:sz="0" w:space="0" w:color="auto"/>
                <w:right w:val="none" w:sz="0" w:space="0" w:color="auto"/>
              </w:divBdr>
            </w:div>
            <w:div w:id="1860463685">
              <w:marLeft w:val="0"/>
              <w:marRight w:val="0"/>
              <w:marTop w:val="0"/>
              <w:marBottom w:val="0"/>
              <w:divBdr>
                <w:top w:val="none" w:sz="0" w:space="0" w:color="auto"/>
                <w:left w:val="none" w:sz="0" w:space="0" w:color="auto"/>
                <w:bottom w:val="none" w:sz="0" w:space="0" w:color="auto"/>
                <w:right w:val="none" w:sz="0" w:space="0" w:color="auto"/>
              </w:divBdr>
            </w:div>
            <w:div w:id="1860705198">
              <w:marLeft w:val="0"/>
              <w:marRight w:val="0"/>
              <w:marTop w:val="0"/>
              <w:marBottom w:val="0"/>
              <w:divBdr>
                <w:top w:val="none" w:sz="0" w:space="0" w:color="auto"/>
                <w:left w:val="none" w:sz="0" w:space="0" w:color="auto"/>
                <w:bottom w:val="none" w:sz="0" w:space="0" w:color="auto"/>
                <w:right w:val="none" w:sz="0" w:space="0" w:color="auto"/>
              </w:divBdr>
            </w:div>
            <w:div w:id="1860972835">
              <w:marLeft w:val="0"/>
              <w:marRight w:val="0"/>
              <w:marTop w:val="0"/>
              <w:marBottom w:val="0"/>
              <w:divBdr>
                <w:top w:val="none" w:sz="0" w:space="0" w:color="auto"/>
                <w:left w:val="none" w:sz="0" w:space="0" w:color="auto"/>
                <w:bottom w:val="none" w:sz="0" w:space="0" w:color="auto"/>
                <w:right w:val="none" w:sz="0" w:space="0" w:color="auto"/>
              </w:divBdr>
            </w:div>
            <w:div w:id="1861770601">
              <w:marLeft w:val="0"/>
              <w:marRight w:val="0"/>
              <w:marTop w:val="0"/>
              <w:marBottom w:val="0"/>
              <w:divBdr>
                <w:top w:val="none" w:sz="0" w:space="0" w:color="auto"/>
                <w:left w:val="none" w:sz="0" w:space="0" w:color="auto"/>
                <w:bottom w:val="none" w:sz="0" w:space="0" w:color="auto"/>
                <w:right w:val="none" w:sz="0" w:space="0" w:color="auto"/>
              </w:divBdr>
            </w:div>
            <w:div w:id="1861971586">
              <w:marLeft w:val="0"/>
              <w:marRight w:val="0"/>
              <w:marTop w:val="0"/>
              <w:marBottom w:val="0"/>
              <w:divBdr>
                <w:top w:val="none" w:sz="0" w:space="0" w:color="auto"/>
                <w:left w:val="none" w:sz="0" w:space="0" w:color="auto"/>
                <w:bottom w:val="none" w:sz="0" w:space="0" w:color="auto"/>
                <w:right w:val="none" w:sz="0" w:space="0" w:color="auto"/>
              </w:divBdr>
            </w:div>
            <w:div w:id="1862157606">
              <w:marLeft w:val="0"/>
              <w:marRight w:val="0"/>
              <w:marTop w:val="0"/>
              <w:marBottom w:val="0"/>
              <w:divBdr>
                <w:top w:val="none" w:sz="0" w:space="0" w:color="auto"/>
                <w:left w:val="none" w:sz="0" w:space="0" w:color="auto"/>
                <w:bottom w:val="none" w:sz="0" w:space="0" w:color="auto"/>
                <w:right w:val="none" w:sz="0" w:space="0" w:color="auto"/>
              </w:divBdr>
            </w:div>
            <w:div w:id="1863207876">
              <w:marLeft w:val="0"/>
              <w:marRight w:val="0"/>
              <w:marTop w:val="0"/>
              <w:marBottom w:val="0"/>
              <w:divBdr>
                <w:top w:val="none" w:sz="0" w:space="0" w:color="auto"/>
                <w:left w:val="none" w:sz="0" w:space="0" w:color="auto"/>
                <w:bottom w:val="none" w:sz="0" w:space="0" w:color="auto"/>
                <w:right w:val="none" w:sz="0" w:space="0" w:color="auto"/>
              </w:divBdr>
            </w:div>
            <w:div w:id="1864242303">
              <w:marLeft w:val="0"/>
              <w:marRight w:val="0"/>
              <w:marTop w:val="0"/>
              <w:marBottom w:val="0"/>
              <w:divBdr>
                <w:top w:val="none" w:sz="0" w:space="0" w:color="auto"/>
                <w:left w:val="none" w:sz="0" w:space="0" w:color="auto"/>
                <w:bottom w:val="none" w:sz="0" w:space="0" w:color="auto"/>
                <w:right w:val="none" w:sz="0" w:space="0" w:color="auto"/>
              </w:divBdr>
            </w:div>
            <w:div w:id="1864593868">
              <w:marLeft w:val="0"/>
              <w:marRight w:val="0"/>
              <w:marTop w:val="0"/>
              <w:marBottom w:val="0"/>
              <w:divBdr>
                <w:top w:val="none" w:sz="0" w:space="0" w:color="auto"/>
                <w:left w:val="none" w:sz="0" w:space="0" w:color="auto"/>
                <w:bottom w:val="none" w:sz="0" w:space="0" w:color="auto"/>
                <w:right w:val="none" w:sz="0" w:space="0" w:color="auto"/>
              </w:divBdr>
            </w:div>
            <w:div w:id="1864904764">
              <w:marLeft w:val="0"/>
              <w:marRight w:val="0"/>
              <w:marTop w:val="0"/>
              <w:marBottom w:val="0"/>
              <w:divBdr>
                <w:top w:val="none" w:sz="0" w:space="0" w:color="auto"/>
                <w:left w:val="none" w:sz="0" w:space="0" w:color="auto"/>
                <w:bottom w:val="none" w:sz="0" w:space="0" w:color="auto"/>
                <w:right w:val="none" w:sz="0" w:space="0" w:color="auto"/>
              </w:divBdr>
            </w:div>
            <w:div w:id="1865360577">
              <w:marLeft w:val="0"/>
              <w:marRight w:val="0"/>
              <w:marTop w:val="0"/>
              <w:marBottom w:val="0"/>
              <w:divBdr>
                <w:top w:val="none" w:sz="0" w:space="0" w:color="auto"/>
                <w:left w:val="none" w:sz="0" w:space="0" w:color="auto"/>
                <w:bottom w:val="none" w:sz="0" w:space="0" w:color="auto"/>
                <w:right w:val="none" w:sz="0" w:space="0" w:color="auto"/>
              </w:divBdr>
            </w:div>
            <w:div w:id="1866165547">
              <w:marLeft w:val="0"/>
              <w:marRight w:val="0"/>
              <w:marTop w:val="0"/>
              <w:marBottom w:val="0"/>
              <w:divBdr>
                <w:top w:val="none" w:sz="0" w:space="0" w:color="auto"/>
                <w:left w:val="none" w:sz="0" w:space="0" w:color="auto"/>
                <w:bottom w:val="none" w:sz="0" w:space="0" w:color="auto"/>
                <w:right w:val="none" w:sz="0" w:space="0" w:color="auto"/>
              </w:divBdr>
            </w:div>
            <w:div w:id="1866479741">
              <w:marLeft w:val="0"/>
              <w:marRight w:val="0"/>
              <w:marTop w:val="0"/>
              <w:marBottom w:val="0"/>
              <w:divBdr>
                <w:top w:val="none" w:sz="0" w:space="0" w:color="auto"/>
                <w:left w:val="none" w:sz="0" w:space="0" w:color="auto"/>
                <w:bottom w:val="none" w:sz="0" w:space="0" w:color="auto"/>
                <w:right w:val="none" w:sz="0" w:space="0" w:color="auto"/>
              </w:divBdr>
            </w:div>
            <w:div w:id="1866670058">
              <w:marLeft w:val="0"/>
              <w:marRight w:val="0"/>
              <w:marTop w:val="0"/>
              <w:marBottom w:val="0"/>
              <w:divBdr>
                <w:top w:val="none" w:sz="0" w:space="0" w:color="auto"/>
                <w:left w:val="none" w:sz="0" w:space="0" w:color="auto"/>
                <w:bottom w:val="none" w:sz="0" w:space="0" w:color="auto"/>
                <w:right w:val="none" w:sz="0" w:space="0" w:color="auto"/>
              </w:divBdr>
            </w:div>
            <w:div w:id="1867865912">
              <w:marLeft w:val="0"/>
              <w:marRight w:val="0"/>
              <w:marTop w:val="0"/>
              <w:marBottom w:val="0"/>
              <w:divBdr>
                <w:top w:val="none" w:sz="0" w:space="0" w:color="auto"/>
                <w:left w:val="none" w:sz="0" w:space="0" w:color="auto"/>
                <w:bottom w:val="none" w:sz="0" w:space="0" w:color="auto"/>
                <w:right w:val="none" w:sz="0" w:space="0" w:color="auto"/>
              </w:divBdr>
            </w:div>
            <w:div w:id="1868323390">
              <w:marLeft w:val="0"/>
              <w:marRight w:val="0"/>
              <w:marTop w:val="0"/>
              <w:marBottom w:val="0"/>
              <w:divBdr>
                <w:top w:val="none" w:sz="0" w:space="0" w:color="auto"/>
                <w:left w:val="none" w:sz="0" w:space="0" w:color="auto"/>
                <w:bottom w:val="none" w:sz="0" w:space="0" w:color="auto"/>
                <w:right w:val="none" w:sz="0" w:space="0" w:color="auto"/>
              </w:divBdr>
            </w:div>
            <w:div w:id="1868716971">
              <w:marLeft w:val="0"/>
              <w:marRight w:val="0"/>
              <w:marTop w:val="0"/>
              <w:marBottom w:val="0"/>
              <w:divBdr>
                <w:top w:val="none" w:sz="0" w:space="0" w:color="auto"/>
                <w:left w:val="none" w:sz="0" w:space="0" w:color="auto"/>
                <w:bottom w:val="none" w:sz="0" w:space="0" w:color="auto"/>
                <w:right w:val="none" w:sz="0" w:space="0" w:color="auto"/>
              </w:divBdr>
            </w:div>
            <w:div w:id="1869179112">
              <w:marLeft w:val="0"/>
              <w:marRight w:val="0"/>
              <w:marTop w:val="0"/>
              <w:marBottom w:val="0"/>
              <w:divBdr>
                <w:top w:val="none" w:sz="0" w:space="0" w:color="auto"/>
                <w:left w:val="none" w:sz="0" w:space="0" w:color="auto"/>
                <w:bottom w:val="none" w:sz="0" w:space="0" w:color="auto"/>
                <w:right w:val="none" w:sz="0" w:space="0" w:color="auto"/>
              </w:divBdr>
            </w:div>
            <w:div w:id="1870096439">
              <w:marLeft w:val="0"/>
              <w:marRight w:val="0"/>
              <w:marTop w:val="0"/>
              <w:marBottom w:val="0"/>
              <w:divBdr>
                <w:top w:val="none" w:sz="0" w:space="0" w:color="auto"/>
                <w:left w:val="none" w:sz="0" w:space="0" w:color="auto"/>
                <w:bottom w:val="none" w:sz="0" w:space="0" w:color="auto"/>
                <w:right w:val="none" w:sz="0" w:space="0" w:color="auto"/>
              </w:divBdr>
            </w:div>
            <w:div w:id="1872257044">
              <w:marLeft w:val="0"/>
              <w:marRight w:val="0"/>
              <w:marTop w:val="0"/>
              <w:marBottom w:val="0"/>
              <w:divBdr>
                <w:top w:val="none" w:sz="0" w:space="0" w:color="auto"/>
                <w:left w:val="none" w:sz="0" w:space="0" w:color="auto"/>
                <w:bottom w:val="none" w:sz="0" w:space="0" w:color="auto"/>
                <w:right w:val="none" w:sz="0" w:space="0" w:color="auto"/>
              </w:divBdr>
            </w:div>
            <w:div w:id="1873569946">
              <w:marLeft w:val="0"/>
              <w:marRight w:val="0"/>
              <w:marTop w:val="0"/>
              <w:marBottom w:val="0"/>
              <w:divBdr>
                <w:top w:val="none" w:sz="0" w:space="0" w:color="auto"/>
                <w:left w:val="none" w:sz="0" w:space="0" w:color="auto"/>
                <w:bottom w:val="none" w:sz="0" w:space="0" w:color="auto"/>
                <w:right w:val="none" w:sz="0" w:space="0" w:color="auto"/>
              </w:divBdr>
            </w:div>
            <w:div w:id="1874921632">
              <w:marLeft w:val="0"/>
              <w:marRight w:val="0"/>
              <w:marTop w:val="0"/>
              <w:marBottom w:val="0"/>
              <w:divBdr>
                <w:top w:val="none" w:sz="0" w:space="0" w:color="auto"/>
                <w:left w:val="none" w:sz="0" w:space="0" w:color="auto"/>
                <w:bottom w:val="none" w:sz="0" w:space="0" w:color="auto"/>
                <w:right w:val="none" w:sz="0" w:space="0" w:color="auto"/>
              </w:divBdr>
            </w:div>
            <w:div w:id="1875537592">
              <w:marLeft w:val="0"/>
              <w:marRight w:val="0"/>
              <w:marTop w:val="0"/>
              <w:marBottom w:val="0"/>
              <w:divBdr>
                <w:top w:val="none" w:sz="0" w:space="0" w:color="auto"/>
                <w:left w:val="none" w:sz="0" w:space="0" w:color="auto"/>
                <w:bottom w:val="none" w:sz="0" w:space="0" w:color="auto"/>
                <w:right w:val="none" w:sz="0" w:space="0" w:color="auto"/>
              </w:divBdr>
            </w:div>
            <w:div w:id="1876698262">
              <w:marLeft w:val="0"/>
              <w:marRight w:val="0"/>
              <w:marTop w:val="0"/>
              <w:marBottom w:val="0"/>
              <w:divBdr>
                <w:top w:val="none" w:sz="0" w:space="0" w:color="auto"/>
                <w:left w:val="none" w:sz="0" w:space="0" w:color="auto"/>
                <w:bottom w:val="none" w:sz="0" w:space="0" w:color="auto"/>
                <w:right w:val="none" w:sz="0" w:space="0" w:color="auto"/>
              </w:divBdr>
            </w:div>
            <w:div w:id="1879661731">
              <w:marLeft w:val="0"/>
              <w:marRight w:val="0"/>
              <w:marTop w:val="0"/>
              <w:marBottom w:val="0"/>
              <w:divBdr>
                <w:top w:val="none" w:sz="0" w:space="0" w:color="auto"/>
                <w:left w:val="none" w:sz="0" w:space="0" w:color="auto"/>
                <w:bottom w:val="none" w:sz="0" w:space="0" w:color="auto"/>
                <w:right w:val="none" w:sz="0" w:space="0" w:color="auto"/>
              </w:divBdr>
            </w:div>
            <w:div w:id="1879856287">
              <w:marLeft w:val="0"/>
              <w:marRight w:val="0"/>
              <w:marTop w:val="0"/>
              <w:marBottom w:val="0"/>
              <w:divBdr>
                <w:top w:val="none" w:sz="0" w:space="0" w:color="auto"/>
                <w:left w:val="none" w:sz="0" w:space="0" w:color="auto"/>
                <w:bottom w:val="none" w:sz="0" w:space="0" w:color="auto"/>
                <w:right w:val="none" w:sz="0" w:space="0" w:color="auto"/>
              </w:divBdr>
            </w:div>
            <w:div w:id="1881623534">
              <w:marLeft w:val="0"/>
              <w:marRight w:val="0"/>
              <w:marTop w:val="0"/>
              <w:marBottom w:val="0"/>
              <w:divBdr>
                <w:top w:val="none" w:sz="0" w:space="0" w:color="auto"/>
                <w:left w:val="none" w:sz="0" w:space="0" w:color="auto"/>
                <w:bottom w:val="none" w:sz="0" w:space="0" w:color="auto"/>
                <w:right w:val="none" w:sz="0" w:space="0" w:color="auto"/>
              </w:divBdr>
            </w:div>
            <w:div w:id="1881896748">
              <w:marLeft w:val="0"/>
              <w:marRight w:val="0"/>
              <w:marTop w:val="0"/>
              <w:marBottom w:val="0"/>
              <w:divBdr>
                <w:top w:val="none" w:sz="0" w:space="0" w:color="auto"/>
                <w:left w:val="none" w:sz="0" w:space="0" w:color="auto"/>
                <w:bottom w:val="none" w:sz="0" w:space="0" w:color="auto"/>
                <w:right w:val="none" w:sz="0" w:space="0" w:color="auto"/>
              </w:divBdr>
            </w:div>
            <w:div w:id="1882981647">
              <w:marLeft w:val="0"/>
              <w:marRight w:val="0"/>
              <w:marTop w:val="0"/>
              <w:marBottom w:val="0"/>
              <w:divBdr>
                <w:top w:val="none" w:sz="0" w:space="0" w:color="auto"/>
                <w:left w:val="none" w:sz="0" w:space="0" w:color="auto"/>
                <w:bottom w:val="none" w:sz="0" w:space="0" w:color="auto"/>
                <w:right w:val="none" w:sz="0" w:space="0" w:color="auto"/>
              </w:divBdr>
            </w:div>
            <w:div w:id="1882983985">
              <w:marLeft w:val="0"/>
              <w:marRight w:val="0"/>
              <w:marTop w:val="0"/>
              <w:marBottom w:val="0"/>
              <w:divBdr>
                <w:top w:val="none" w:sz="0" w:space="0" w:color="auto"/>
                <w:left w:val="none" w:sz="0" w:space="0" w:color="auto"/>
                <w:bottom w:val="none" w:sz="0" w:space="0" w:color="auto"/>
                <w:right w:val="none" w:sz="0" w:space="0" w:color="auto"/>
              </w:divBdr>
            </w:div>
            <w:div w:id="1883863622">
              <w:marLeft w:val="0"/>
              <w:marRight w:val="0"/>
              <w:marTop w:val="0"/>
              <w:marBottom w:val="0"/>
              <w:divBdr>
                <w:top w:val="none" w:sz="0" w:space="0" w:color="auto"/>
                <w:left w:val="none" w:sz="0" w:space="0" w:color="auto"/>
                <w:bottom w:val="none" w:sz="0" w:space="0" w:color="auto"/>
                <w:right w:val="none" w:sz="0" w:space="0" w:color="auto"/>
              </w:divBdr>
            </w:div>
            <w:div w:id="1884055127">
              <w:marLeft w:val="0"/>
              <w:marRight w:val="0"/>
              <w:marTop w:val="0"/>
              <w:marBottom w:val="0"/>
              <w:divBdr>
                <w:top w:val="none" w:sz="0" w:space="0" w:color="auto"/>
                <w:left w:val="none" w:sz="0" w:space="0" w:color="auto"/>
                <w:bottom w:val="none" w:sz="0" w:space="0" w:color="auto"/>
                <w:right w:val="none" w:sz="0" w:space="0" w:color="auto"/>
              </w:divBdr>
            </w:div>
            <w:div w:id="1884248326">
              <w:marLeft w:val="0"/>
              <w:marRight w:val="0"/>
              <w:marTop w:val="0"/>
              <w:marBottom w:val="0"/>
              <w:divBdr>
                <w:top w:val="none" w:sz="0" w:space="0" w:color="auto"/>
                <w:left w:val="none" w:sz="0" w:space="0" w:color="auto"/>
                <w:bottom w:val="none" w:sz="0" w:space="0" w:color="auto"/>
                <w:right w:val="none" w:sz="0" w:space="0" w:color="auto"/>
              </w:divBdr>
            </w:div>
            <w:div w:id="1885091878">
              <w:marLeft w:val="0"/>
              <w:marRight w:val="0"/>
              <w:marTop w:val="0"/>
              <w:marBottom w:val="0"/>
              <w:divBdr>
                <w:top w:val="none" w:sz="0" w:space="0" w:color="auto"/>
                <w:left w:val="none" w:sz="0" w:space="0" w:color="auto"/>
                <w:bottom w:val="none" w:sz="0" w:space="0" w:color="auto"/>
                <w:right w:val="none" w:sz="0" w:space="0" w:color="auto"/>
              </w:divBdr>
            </w:div>
            <w:div w:id="1885752814">
              <w:marLeft w:val="0"/>
              <w:marRight w:val="0"/>
              <w:marTop w:val="0"/>
              <w:marBottom w:val="0"/>
              <w:divBdr>
                <w:top w:val="none" w:sz="0" w:space="0" w:color="auto"/>
                <w:left w:val="none" w:sz="0" w:space="0" w:color="auto"/>
                <w:bottom w:val="none" w:sz="0" w:space="0" w:color="auto"/>
                <w:right w:val="none" w:sz="0" w:space="0" w:color="auto"/>
              </w:divBdr>
            </w:div>
            <w:div w:id="1886479296">
              <w:marLeft w:val="0"/>
              <w:marRight w:val="0"/>
              <w:marTop w:val="0"/>
              <w:marBottom w:val="0"/>
              <w:divBdr>
                <w:top w:val="none" w:sz="0" w:space="0" w:color="auto"/>
                <w:left w:val="none" w:sz="0" w:space="0" w:color="auto"/>
                <w:bottom w:val="none" w:sz="0" w:space="0" w:color="auto"/>
                <w:right w:val="none" w:sz="0" w:space="0" w:color="auto"/>
              </w:divBdr>
            </w:div>
            <w:div w:id="1887256730">
              <w:marLeft w:val="0"/>
              <w:marRight w:val="0"/>
              <w:marTop w:val="0"/>
              <w:marBottom w:val="0"/>
              <w:divBdr>
                <w:top w:val="none" w:sz="0" w:space="0" w:color="auto"/>
                <w:left w:val="none" w:sz="0" w:space="0" w:color="auto"/>
                <w:bottom w:val="none" w:sz="0" w:space="0" w:color="auto"/>
                <w:right w:val="none" w:sz="0" w:space="0" w:color="auto"/>
              </w:divBdr>
            </w:div>
            <w:div w:id="1887712544">
              <w:marLeft w:val="0"/>
              <w:marRight w:val="0"/>
              <w:marTop w:val="0"/>
              <w:marBottom w:val="0"/>
              <w:divBdr>
                <w:top w:val="none" w:sz="0" w:space="0" w:color="auto"/>
                <w:left w:val="none" w:sz="0" w:space="0" w:color="auto"/>
                <w:bottom w:val="none" w:sz="0" w:space="0" w:color="auto"/>
                <w:right w:val="none" w:sz="0" w:space="0" w:color="auto"/>
              </w:divBdr>
            </w:div>
            <w:div w:id="1888292921">
              <w:marLeft w:val="0"/>
              <w:marRight w:val="0"/>
              <w:marTop w:val="0"/>
              <w:marBottom w:val="0"/>
              <w:divBdr>
                <w:top w:val="none" w:sz="0" w:space="0" w:color="auto"/>
                <w:left w:val="none" w:sz="0" w:space="0" w:color="auto"/>
                <w:bottom w:val="none" w:sz="0" w:space="0" w:color="auto"/>
                <w:right w:val="none" w:sz="0" w:space="0" w:color="auto"/>
              </w:divBdr>
            </w:div>
            <w:div w:id="1889684534">
              <w:marLeft w:val="0"/>
              <w:marRight w:val="0"/>
              <w:marTop w:val="0"/>
              <w:marBottom w:val="0"/>
              <w:divBdr>
                <w:top w:val="none" w:sz="0" w:space="0" w:color="auto"/>
                <w:left w:val="none" w:sz="0" w:space="0" w:color="auto"/>
                <w:bottom w:val="none" w:sz="0" w:space="0" w:color="auto"/>
                <w:right w:val="none" w:sz="0" w:space="0" w:color="auto"/>
              </w:divBdr>
            </w:div>
            <w:div w:id="1890024808">
              <w:marLeft w:val="0"/>
              <w:marRight w:val="0"/>
              <w:marTop w:val="0"/>
              <w:marBottom w:val="0"/>
              <w:divBdr>
                <w:top w:val="none" w:sz="0" w:space="0" w:color="auto"/>
                <w:left w:val="none" w:sz="0" w:space="0" w:color="auto"/>
                <w:bottom w:val="none" w:sz="0" w:space="0" w:color="auto"/>
                <w:right w:val="none" w:sz="0" w:space="0" w:color="auto"/>
              </w:divBdr>
            </w:div>
            <w:div w:id="1890218752">
              <w:marLeft w:val="0"/>
              <w:marRight w:val="0"/>
              <w:marTop w:val="0"/>
              <w:marBottom w:val="0"/>
              <w:divBdr>
                <w:top w:val="none" w:sz="0" w:space="0" w:color="auto"/>
                <w:left w:val="none" w:sz="0" w:space="0" w:color="auto"/>
                <w:bottom w:val="none" w:sz="0" w:space="0" w:color="auto"/>
                <w:right w:val="none" w:sz="0" w:space="0" w:color="auto"/>
              </w:divBdr>
            </w:div>
            <w:div w:id="1890532528">
              <w:marLeft w:val="0"/>
              <w:marRight w:val="0"/>
              <w:marTop w:val="0"/>
              <w:marBottom w:val="0"/>
              <w:divBdr>
                <w:top w:val="none" w:sz="0" w:space="0" w:color="auto"/>
                <w:left w:val="none" w:sz="0" w:space="0" w:color="auto"/>
                <w:bottom w:val="none" w:sz="0" w:space="0" w:color="auto"/>
                <w:right w:val="none" w:sz="0" w:space="0" w:color="auto"/>
              </w:divBdr>
            </w:div>
            <w:div w:id="1891070407">
              <w:marLeft w:val="0"/>
              <w:marRight w:val="0"/>
              <w:marTop w:val="0"/>
              <w:marBottom w:val="0"/>
              <w:divBdr>
                <w:top w:val="none" w:sz="0" w:space="0" w:color="auto"/>
                <w:left w:val="none" w:sz="0" w:space="0" w:color="auto"/>
                <w:bottom w:val="none" w:sz="0" w:space="0" w:color="auto"/>
                <w:right w:val="none" w:sz="0" w:space="0" w:color="auto"/>
              </w:divBdr>
            </w:div>
            <w:div w:id="1891308244">
              <w:marLeft w:val="0"/>
              <w:marRight w:val="0"/>
              <w:marTop w:val="0"/>
              <w:marBottom w:val="0"/>
              <w:divBdr>
                <w:top w:val="none" w:sz="0" w:space="0" w:color="auto"/>
                <w:left w:val="none" w:sz="0" w:space="0" w:color="auto"/>
                <w:bottom w:val="none" w:sz="0" w:space="0" w:color="auto"/>
                <w:right w:val="none" w:sz="0" w:space="0" w:color="auto"/>
              </w:divBdr>
            </w:div>
            <w:div w:id="1891845286">
              <w:marLeft w:val="0"/>
              <w:marRight w:val="0"/>
              <w:marTop w:val="0"/>
              <w:marBottom w:val="0"/>
              <w:divBdr>
                <w:top w:val="none" w:sz="0" w:space="0" w:color="auto"/>
                <w:left w:val="none" w:sz="0" w:space="0" w:color="auto"/>
                <w:bottom w:val="none" w:sz="0" w:space="0" w:color="auto"/>
                <w:right w:val="none" w:sz="0" w:space="0" w:color="auto"/>
              </w:divBdr>
            </w:div>
            <w:div w:id="1895004836">
              <w:marLeft w:val="0"/>
              <w:marRight w:val="0"/>
              <w:marTop w:val="0"/>
              <w:marBottom w:val="0"/>
              <w:divBdr>
                <w:top w:val="none" w:sz="0" w:space="0" w:color="auto"/>
                <w:left w:val="none" w:sz="0" w:space="0" w:color="auto"/>
                <w:bottom w:val="none" w:sz="0" w:space="0" w:color="auto"/>
                <w:right w:val="none" w:sz="0" w:space="0" w:color="auto"/>
              </w:divBdr>
            </w:div>
            <w:div w:id="1895432993">
              <w:marLeft w:val="0"/>
              <w:marRight w:val="0"/>
              <w:marTop w:val="0"/>
              <w:marBottom w:val="0"/>
              <w:divBdr>
                <w:top w:val="none" w:sz="0" w:space="0" w:color="auto"/>
                <w:left w:val="none" w:sz="0" w:space="0" w:color="auto"/>
                <w:bottom w:val="none" w:sz="0" w:space="0" w:color="auto"/>
                <w:right w:val="none" w:sz="0" w:space="0" w:color="auto"/>
              </w:divBdr>
            </w:div>
            <w:div w:id="1897815297">
              <w:marLeft w:val="0"/>
              <w:marRight w:val="0"/>
              <w:marTop w:val="0"/>
              <w:marBottom w:val="0"/>
              <w:divBdr>
                <w:top w:val="none" w:sz="0" w:space="0" w:color="auto"/>
                <w:left w:val="none" w:sz="0" w:space="0" w:color="auto"/>
                <w:bottom w:val="none" w:sz="0" w:space="0" w:color="auto"/>
                <w:right w:val="none" w:sz="0" w:space="0" w:color="auto"/>
              </w:divBdr>
            </w:div>
            <w:div w:id="1899168528">
              <w:marLeft w:val="0"/>
              <w:marRight w:val="0"/>
              <w:marTop w:val="0"/>
              <w:marBottom w:val="0"/>
              <w:divBdr>
                <w:top w:val="none" w:sz="0" w:space="0" w:color="auto"/>
                <w:left w:val="none" w:sz="0" w:space="0" w:color="auto"/>
                <w:bottom w:val="none" w:sz="0" w:space="0" w:color="auto"/>
                <w:right w:val="none" w:sz="0" w:space="0" w:color="auto"/>
              </w:divBdr>
            </w:div>
            <w:div w:id="1900824496">
              <w:marLeft w:val="0"/>
              <w:marRight w:val="0"/>
              <w:marTop w:val="0"/>
              <w:marBottom w:val="0"/>
              <w:divBdr>
                <w:top w:val="none" w:sz="0" w:space="0" w:color="auto"/>
                <w:left w:val="none" w:sz="0" w:space="0" w:color="auto"/>
                <w:bottom w:val="none" w:sz="0" w:space="0" w:color="auto"/>
                <w:right w:val="none" w:sz="0" w:space="0" w:color="auto"/>
              </w:divBdr>
            </w:div>
            <w:div w:id="1901204800">
              <w:marLeft w:val="0"/>
              <w:marRight w:val="0"/>
              <w:marTop w:val="0"/>
              <w:marBottom w:val="0"/>
              <w:divBdr>
                <w:top w:val="none" w:sz="0" w:space="0" w:color="auto"/>
                <w:left w:val="none" w:sz="0" w:space="0" w:color="auto"/>
                <w:bottom w:val="none" w:sz="0" w:space="0" w:color="auto"/>
                <w:right w:val="none" w:sz="0" w:space="0" w:color="auto"/>
              </w:divBdr>
            </w:div>
            <w:div w:id="1901474811">
              <w:marLeft w:val="0"/>
              <w:marRight w:val="0"/>
              <w:marTop w:val="0"/>
              <w:marBottom w:val="0"/>
              <w:divBdr>
                <w:top w:val="none" w:sz="0" w:space="0" w:color="auto"/>
                <w:left w:val="none" w:sz="0" w:space="0" w:color="auto"/>
                <w:bottom w:val="none" w:sz="0" w:space="0" w:color="auto"/>
                <w:right w:val="none" w:sz="0" w:space="0" w:color="auto"/>
              </w:divBdr>
            </w:div>
            <w:div w:id="1901596705">
              <w:marLeft w:val="0"/>
              <w:marRight w:val="0"/>
              <w:marTop w:val="0"/>
              <w:marBottom w:val="0"/>
              <w:divBdr>
                <w:top w:val="none" w:sz="0" w:space="0" w:color="auto"/>
                <w:left w:val="none" w:sz="0" w:space="0" w:color="auto"/>
                <w:bottom w:val="none" w:sz="0" w:space="0" w:color="auto"/>
                <w:right w:val="none" w:sz="0" w:space="0" w:color="auto"/>
              </w:divBdr>
            </w:div>
            <w:div w:id="1903058640">
              <w:marLeft w:val="0"/>
              <w:marRight w:val="0"/>
              <w:marTop w:val="0"/>
              <w:marBottom w:val="0"/>
              <w:divBdr>
                <w:top w:val="none" w:sz="0" w:space="0" w:color="auto"/>
                <w:left w:val="none" w:sz="0" w:space="0" w:color="auto"/>
                <w:bottom w:val="none" w:sz="0" w:space="0" w:color="auto"/>
                <w:right w:val="none" w:sz="0" w:space="0" w:color="auto"/>
              </w:divBdr>
            </w:div>
            <w:div w:id="1903248610">
              <w:marLeft w:val="0"/>
              <w:marRight w:val="0"/>
              <w:marTop w:val="0"/>
              <w:marBottom w:val="0"/>
              <w:divBdr>
                <w:top w:val="none" w:sz="0" w:space="0" w:color="auto"/>
                <w:left w:val="none" w:sz="0" w:space="0" w:color="auto"/>
                <w:bottom w:val="none" w:sz="0" w:space="0" w:color="auto"/>
                <w:right w:val="none" w:sz="0" w:space="0" w:color="auto"/>
              </w:divBdr>
            </w:div>
            <w:div w:id="1903637660">
              <w:marLeft w:val="0"/>
              <w:marRight w:val="0"/>
              <w:marTop w:val="0"/>
              <w:marBottom w:val="0"/>
              <w:divBdr>
                <w:top w:val="none" w:sz="0" w:space="0" w:color="auto"/>
                <w:left w:val="none" w:sz="0" w:space="0" w:color="auto"/>
                <w:bottom w:val="none" w:sz="0" w:space="0" w:color="auto"/>
                <w:right w:val="none" w:sz="0" w:space="0" w:color="auto"/>
              </w:divBdr>
            </w:div>
            <w:div w:id="1904412876">
              <w:marLeft w:val="0"/>
              <w:marRight w:val="0"/>
              <w:marTop w:val="0"/>
              <w:marBottom w:val="0"/>
              <w:divBdr>
                <w:top w:val="none" w:sz="0" w:space="0" w:color="auto"/>
                <w:left w:val="none" w:sz="0" w:space="0" w:color="auto"/>
                <w:bottom w:val="none" w:sz="0" w:space="0" w:color="auto"/>
                <w:right w:val="none" w:sz="0" w:space="0" w:color="auto"/>
              </w:divBdr>
            </w:div>
            <w:div w:id="1904825128">
              <w:marLeft w:val="0"/>
              <w:marRight w:val="0"/>
              <w:marTop w:val="0"/>
              <w:marBottom w:val="0"/>
              <w:divBdr>
                <w:top w:val="none" w:sz="0" w:space="0" w:color="auto"/>
                <w:left w:val="none" w:sz="0" w:space="0" w:color="auto"/>
                <w:bottom w:val="none" w:sz="0" w:space="0" w:color="auto"/>
                <w:right w:val="none" w:sz="0" w:space="0" w:color="auto"/>
              </w:divBdr>
            </w:div>
            <w:div w:id="1906600328">
              <w:marLeft w:val="0"/>
              <w:marRight w:val="0"/>
              <w:marTop w:val="0"/>
              <w:marBottom w:val="0"/>
              <w:divBdr>
                <w:top w:val="none" w:sz="0" w:space="0" w:color="auto"/>
                <w:left w:val="none" w:sz="0" w:space="0" w:color="auto"/>
                <w:bottom w:val="none" w:sz="0" w:space="0" w:color="auto"/>
                <w:right w:val="none" w:sz="0" w:space="0" w:color="auto"/>
              </w:divBdr>
            </w:div>
            <w:div w:id="1907497325">
              <w:marLeft w:val="0"/>
              <w:marRight w:val="0"/>
              <w:marTop w:val="0"/>
              <w:marBottom w:val="0"/>
              <w:divBdr>
                <w:top w:val="none" w:sz="0" w:space="0" w:color="auto"/>
                <w:left w:val="none" w:sz="0" w:space="0" w:color="auto"/>
                <w:bottom w:val="none" w:sz="0" w:space="0" w:color="auto"/>
                <w:right w:val="none" w:sz="0" w:space="0" w:color="auto"/>
              </w:divBdr>
            </w:div>
            <w:div w:id="1907915609">
              <w:marLeft w:val="0"/>
              <w:marRight w:val="0"/>
              <w:marTop w:val="0"/>
              <w:marBottom w:val="0"/>
              <w:divBdr>
                <w:top w:val="none" w:sz="0" w:space="0" w:color="auto"/>
                <w:left w:val="none" w:sz="0" w:space="0" w:color="auto"/>
                <w:bottom w:val="none" w:sz="0" w:space="0" w:color="auto"/>
                <w:right w:val="none" w:sz="0" w:space="0" w:color="auto"/>
              </w:divBdr>
            </w:div>
            <w:div w:id="1910186017">
              <w:marLeft w:val="0"/>
              <w:marRight w:val="0"/>
              <w:marTop w:val="0"/>
              <w:marBottom w:val="0"/>
              <w:divBdr>
                <w:top w:val="none" w:sz="0" w:space="0" w:color="auto"/>
                <w:left w:val="none" w:sz="0" w:space="0" w:color="auto"/>
                <w:bottom w:val="none" w:sz="0" w:space="0" w:color="auto"/>
                <w:right w:val="none" w:sz="0" w:space="0" w:color="auto"/>
              </w:divBdr>
            </w:div>
            <w:div w:id="1910849509">
              <w:marLeft w:val="0"/>
              <w:marRight w:val="0"/>
              <w:marTop w:val="0"/>
              <w:marBottom w:val="0"/>
              <w:divBdr>
                <w:top w:val="none" w:sz="0" w:space="0" w:color="auto"/>
                <w:left w:val="none" w:sz="0" w:space="0" w:color="auto"/>
                <w:bottom w:val="none" w:sz="0" w:space="0" w:color="auto"/>
                <w:right w:val="none" w:sz="0" w:space="0" w:color="auto"/>
              </w:divBdr>
            </w:div>
            <w:div w:id="1912229078">
              <w:marLeft w:val="0"/>
              <w:marRight w:val="0"/>
              <w:marTop w:val="0"/>
              <w:marBottom w:val="0"/>
              <w:divBdr>
                <w:top w:val="none" w:sz="0" w:space="0" w:color="auto"/>
                <w:left w:val="none" w:sz="0" w:space="0" w:color="auto"/>
                <w:bottom w:val="none" w:sz="0" w:space="0" w:color="auto"/>
                <w:right w:val="none" w:sz="0" w:space="0" w:color="auto"/>
              </w:divBdr>
            </w:div>
            <w:div w:id="1913003850">
              <w:marLeft w:val="0"/>
              <w:marRight w:val="0"/>
              <w:marTop w:val="0"/>
              <w:marBottom w:val="0"/>
              <w:divBdr>
                <w:top w:val="none" w:sz="0" w:space="0" w:color="auto"/>
                <w:left w:val="none" w:sz="0" w:space="0" w:color="auto"/>
                <w:bottom w:val="none" w:sz="0" w:space="0" w:color="auto"/>
                <w:right w:val="none" w:sz="0" w:space="0" w:color="auto"/>
              </w:divBdr>
            </w:div>
            <w:div w:id="1916279597">
              <w:marLeft w:val="0"/>
              <w:marRight w:val="0"/>
              <w:marTop w:val="0"/>
              <w:marBottom w:val="0"/>
              <w:divBdr>
                <w:top w:val="none" w:sz="0" w:space="0" w:color="auto"/>
                <w:left w:val="none" w:sz="0" w:space="0" w:color="auto"/>
                <w:bottom w:val="none" w:sz="0" w:space="0" w:color="auto"/>
                <w:right w:val="none" w:sz="0" w:space="0" w:color="auto"/>
              </w:divBdr>
            </w:div>
            <w:div w:id="1916666813">
              <w:marLeft w:val="0"/>
              <w:marRight w:val="0"/>
              <w:marTop w:val="0"/>
              <w:marBottom w:val="0"/>
              <w:divBdr>
                <w:top w:val="none" w:sz="0" w:space="0" w:color="auto"/>
                <w:left w:val="none" w:sz="0" w:space="0" w:color="auto"/>
                <w:bottom w:val="none" w:sz="0" w:space="0" w:color="auto"/>
                <w:right w:val="none" w:sz="0" w:space="0" w:color="auto"/>
              </w:divBdr>
            </w:div>
            <w:div w:id="1917013247">
              <w:marLeft w:val="0"/>
              <w:marRight w:val="0"/>
              <w:marTop w:val="0"/>
              <w:marBottom w:val="0"/>
              <w:divBdr>
                <w:top w:val="none" w:sz="0" w:space="0" w:color="auto"/>
                <w:left w:val="none" w:sz="0" w:space="0" w:color="auto"/>
                <w:bottom w:val="none" w:sz="0" w:space="0" w:color="auto"/>
                <w:right w:val="none" w:sz="0" w:space="0" w:color="auto"/>
              </w:divBdr>
            </w:div>
            <w:div w:id="1918399463">
              <w:marLeft w:val="0"/>
              <w:marRight w:val="0"/>
              <w:marTop w:val="0"/>
              <w:marBottom w:val="0"/>
              <w:divBdr>
                <w:top w:val="none" w:sz="0" w:space="0" w:color="auto"/>
                <w:left w:val="none" w:sz="0" w:space="0" w:color="auto"/>
                <w:bottom w:val="none" w:sz="0" w:space="0" w:color="auto"/>
                <w:right w:val="none" w:sz="0" w:space="0" w:color="auto"/>
              </w:divBdr>
            </w:div>
            <w:div w:id="1919289216">
              <w:marLeft w:val="0"/>
              <w:marRight w:val="0"/>
              <w:marTop w:val="0"/>
              <w:marBottom w:val="0"/>
              <w:divBdr>
                <w:top w:val="none" w:sz="0" w:space="0" w:color="auto"/>
                <w:left w:val="none" w:sz="0" w:space="0" w:color="auto"/>
                <w:bottom w:val="none" w:sz="0" w:space="0" w:color="auto"/>
                <w:right w:val="none" w:sz="0" w:space="0" w:color="auto"/>
              </w:divBdr>
            </w:div>
            <w:div w:id="1919944969">
              <w:marLeft w:val="0"/>
              <w:marRight w:val="0"/>
              <w:marTop w:val="0"/>
              <w:marBottom w:val="0"/>
              <w:divBdr>
                <w:top w:val="none" w:sz="0" w:space="0" w:color="auto"/>
                <w:left w:val="none" w:sz="0" w:space="0" w:color="auto"/>
                <w:bottom w:val="none" w:sz="0" w:space="0" w:color="auto"/>
                <w:right w:val="none" w:sz="0" w:space="0" w:color="auto"/>
              </w:divBdr>
            </w:div>
            <w:div w:id="1920362697">
              <w:marLeft w:val="0"/>
              <w:marRight w:val="0"/>
              <w:marTop w:val="0"/>
              <w:marBottom w:val="0"/>
              <w:divBdr>
                <w:top w:val="none" w:sz="0" w:space="0" w:color="auto"/>
                <w:left w:val="none" w:sz="0" w:space="0" w:color="auto"/>
                <w:bottom w:val="none" w:sz="0" w:space="0" w:color="auto"/>
                <w:right w:val="none" w:sz="0" w:space="0" w:color="auto"/>
              </w:divBdr>
            </w:div>
            <w:div w:id="1921325275">
              <w:marLeft w:val="0"/>
              <w:marRight w:val="0"/>
              <w:marTop w:val="0"/>
              <w:marBottom w:val="0"/>
              <w:divBdr>
                <w:top w:val="none" w:sz="0" w:space="0" w:color="auto"/>
                <w:left w:val="none" w:sz="0" w:space="0" w:color="auto"/>
                <w:bottom w:val="none" w:sz="0" w:space="0" w:color="auto"/>
                <w:right w:val="none" w:sz="0" w:space="0" w:color="auto"/>
              </w:divBdr>
            </w:div>
            <w:div w:id="1921674813">
              <w:marLeft w:val="0"/>
              <w:marRight w:val="0"/>
              <w:marTop w:val="0"/>
              <w:marBottom w:val="0"/>
              <w:divBdr>
                <w:top w:val="none" w:sz="0" w:space="0" w:color="auto"/>
                <w:left w:val="none" w:sz="0" w:space="0" w:color="auto"/>
                <w:bottom w:val="none" w:sz="0" w:space="0" w:color="auto"/>
                <w:right w:val="none" w:sz="0" w:space="0" w:color="auto"/>
              </w:divBdr>
            </w:div>
            <w:div w:id="1922448993">
              <w:marLeft w:val="0"/>
              <w:marRight w:val="0"/>
              <w:marTop w:val="0"/>
              <w:marBottom w:val="0"/>
              <w:divBdr>
                <w:top w:val="none" w:sz="0" w:space="0" w:color="auto"/>
                <w:left w:val="none" w:sz="0" w:space="0" w:color="auto"/>
                <w:bottom w:val="none" w:sz="0" w:space="0" w:color="auto"/>
                <w:right w:val="none" w:sz="0" w:space="0" w:color="auto"/>
              </w:divBdr>
            </w:div>
            <w:div w:id="1922716365">
              <w:marLeft w:val="0"/>
              <w:marRight w:val="0"/>
              <w:marTop w:val="0"/>
              <w:marBottom w:val="0"/>
              <w:divBdr>
                <w:top w:val="none" w:sz="0" w:space="0" w:color="auto"/>
                <w:left w:val="none" w:sz="0" w:space="0" w:color="auto"/>
                <w:bottom w:val="none" w:sz="0" w:space="0" w:color="auto"/>
                <w:right w:val="none" w:sz="0" w:space="0" w:color="auto"/>
              </w:divBdr>
            </w:div>
            <w:div w:id="1922792028">
              <w:marLeft w:val="0"/>
              <w:marRight w:val="0"/>
              <w:marTop w:val="0"/>
              <w:marBottom w:val="0"/>
              <w:divBdr>
                <w:top w:val="none" w:sz="0" w:space="0" w:color="auto"/>
                <w:left w:val="none" w:sz="0" w:space="0" w:color="auto"/>
                <w:bottom w:val="none" w:sz="0" w:space="0" w:color="auto"/>
                <w:right w:val="none" w:sz="0" w:space="0" w:color="auto"/>
              </w:divBdr>
            </w:div>
            <w:div w:id="1923172423">
              <w:marLeft w:val="0"/>
              <w:marRight w:val="0"/>
              <w:marTop w:val="0"/>
              <w:marBottom w:val="0"/>
              <w:divBdr>
                <w:top w:val="none" w:sz="0" w:space="0" w:color="auto"/>
                <w:left w:val="none" w:sz="0" w:space="0" w:color="auto"/>
                <w:bottom w:val="none" w:sz="0" w:space="0" w:color="auto"/>
                <w:right w:val="none" w:sz="0" w:space="0" w:color="auto"/>
              </w:divBdr>
            </w:div>
            <w:div w:id="1923562815">
              <w:marLeft w:val="0"/>
              <w:marRight w:val="0"/>
              <w:marTop w:val="0"/>
              <w:marBottom w:val="0"/>
              <w:divBdr>
                <w:top w:val="none" w:sz="0" w:space="0" w:color="auto"/>
                <w:left w:val="none" w:sz="0" w:space="0" w:color="auto"/>
                <w:bottom w:val="none" w:sz="0" w:space="0" w:color="auto"/>
                <w:right w:val="none" w:sz="0" w:space="0" w:color="auto"/>
              </w:divBdr>
            </w:div>
            <w:div w:id="1923641047">
              <w:marLeft w:val="0"/>
              <w:marRight w:val="0"/>
              <w:marTop w:val="0"/>
              <w:marBottom w:val="0"/>
              <w:divBdr>
                <w:top w:val="none" w:sz="0" w:space="0" w:color="auto"/>
                <w:left w:val="none" w:sz="0" w:space="0" w:color="auto"/>
                <w:bottom w:val="none" w:sz="0" w:space="0" w:color="auto"/>
                <w:right w:val="none" w:sz="0" w:space="0" w:color="auto"/>
              </w:divBdr>
            </w:div>
            <w:div w:id="1925256434">
              <w:marLeft w:val="0"/>
              <w:marRight w:val="0"/>
              <w:marTop w:val="0"/>
              <w:marBottom w:val="0"/>
              <w:divBdr>
                <w:top w:val="none" w:sz="0" w:space="0" w:color="auto"/>
                <w:left w:val="none" w:sz="0" w:space="0" w:color="auto"/>
                <w:bottom w:val="none" w:sz="0" w:space="0" w:color="auto"/>
                <w:right w:val="none" w:sz="0" w:space="0" w:color="auto"/>
              </w:divBdr>
            </w:div>
            <w:div w:id="1927028892">
              <w:marLeft w:val="0"/>
              <w:marRight w:val="0"/>
              <w:marTop w:val="0"/>
              <w:marBottom w:val="0"/>
              <w:divBdr>
                <w:top w:val="none" w:sz="0" w:space="0" w:color="auto"/>
                <w:left w:val="none" w:sz="0" w:space="0" w:color="auto"/>
                <w:bottom w:val="none" w:sz="0" w:space="0" w:color="auto"/>
                <w:right w:val="none" w:sz="0" w:space="0" w:color="auto"/>
              </w:divBdr>
            </w:div>
            <w:div w:id="1927223480">
              <w:marLeft w:val="0"/>
              <w:marRight w:val="0"/>
              <w:marTop w:val="0"/>
              <w:marBottom w:val="0"/>
              <w:divBdr>
                <w:top w:val="none" w:sz="0" w:space="0" w:color="auto"/>
                <w:left w:val="none" w:sz="0" w:space="0" w:color="auto"/>
                <w:bottom w:val="none" w:sz="0" w:space="0" w:color="auto"/>
                <w:right w:val="none" w:sz="0" w:space="0" w:color="auto"/>
              </w:divBdr>
            </w:div>
            <w:div w:id="1927573013">
              <w:marLeft w:val="0"/>
              <w:marRight w:val="0"/>
              <w:marTop w:val="0"/>
              <w:marBottom w:val="0"/>
              <w:divBdr>
                <w:top w:val="none" w:sz="0" w:space="0" w:color="auto"/>
                <w:left w:val="none" w:sz="0" w:space="0" w:color="auto"/>
                <w:bottom w:val="none" w:sz="0" w:space="0" w:color="auto"/>
                <w:right w:val="none" w:sz="0" w:space="0" w:color="auto"/>
              </w:divBdr>
            </w:div>
            <w:div w:id="1928269582">
              <w:marLeft w:val="0"/>
              <w:marRight w:val="0"/>
              <w:marTop w:val="0"/>
              <w:marBottom w:val="0"/>
              <w:divBdr>
                <w:top w:val="none" w:sz="0" w:space="0" w:color="auto"/>
                <w:left w:val="none" w:sz="0" w:space="0" w:color="auto"/>
                <w:bottom w:val="none" w:sz="0" w:space="0" w:color="auto"/>
                <w:right w:val="none" w:sz="0" w:space="0" w:color="auto"/>
              </w:divBdr>
            </w:div>
            <w:div w:id="1928415087">
              <w:marLeft w:val="0"/>
              <w:marRight w:val="0"/>
              <w:marTop w:val="0"/>
              <w:marBottom w:val="0"/>
              <w:divBdr>
                <w:top w:val="none" w:sz="0" w:space="0" w:color="auto"/>
                <w:left w:val="none" w:sz="0" w:space="0" w:color="auto"/>
                <w:bottom w:val="none" w:sz="0" w:space="0" w:color="auto"/>
                <w:right w:val="none" w:sz="0" w:space="0" w:color="auto"/>
              </w:divBdr>
            </w:div>
            <w:div w:id="1928607969">
              <w:marLeft w:val="0"/>
              <w:marRight w:val="0"/>
              <w:marTop w:val="0"/>
              <w:marBottom w:val="0"/>
              <w:divBdr>
                <w:top w:val="none" w:sz="0" w:space="0" w:color="auto"/>
                <w:left w:val="none" w:sz="0" w:space="0" w:color="auto"/>
                <w:bottom w:val="none" w:sz="0" w:space="0" w:color="auto"/>
                <w:right w:val="none" w:sz="0" w:space="0" w:color="auto"/>
              </w:divBdr>
            </w:div>
            <w:div w:id="1929657171">
              <w:marLeft w:val="0"/>
              <w:marRight w:val="0"/>
              <w:marTop w:val="0"/>
              <w:marBottom w:val="0"/>
              <w:divBdr>
                <w:top w:val="none" w:sz="0" w:space="0" w:color="auto"/>
                <w:left w:val="none" w:sz="0" w:space="0" w:color="auto"/>
                <w:bottom w:val="none" w:sz="0" w:space="0" w:color="auto"/>
                <w:right w:val="none" w:sz="0" w:space="0" w:color="auto"/>
              </w:divBdr>
            </w:div>
            <w:div w:id="1930385420">
              <w:marLeft w:val="0"/>
              <w:marRight w:val="0"/>
              <w:marTop w:val="0"/>
              <w:marBottom w:val="0"/>
              <w:divBdr>
                <w:top w:val="none" w:sz="0" w:space="0" w:color="auto"/>
                <w:left w:val="none" w:sz="0" w:space="0" w:color="auto"/>
                <w:bottom w:val="none" w:sz="0" w:space="0" w:color="auto"/>
                <w:right w:val="none" w:sz="0" w:space="0" w:color="auto"/>
              </w:divBdr>
            </w:div>
            <w:div w:id="1930849086">
              <w:marLeft w:val="0"/>
              <w:marRight w:val="0"/>
              <w:marTop w:val="0"/>
              <w:marBottom w:val="0"/>
              <w:divBdr>
                <w:top w:val="none" w:sz="0" w:space="0" w:color="auto"/>
                <w:left w:val="none" w:sz="0" w:space="0" w:color="auto"/>
                <w:bottom w:val="none" w:sz="0" w:space="0" w:color="auto"/>
                <w:right w:val="none" w:sz="0" w:space="0" w:color="auto"/>
              </w:divBdr>
            </w:div>
            <w:div w:id="1932154781">
              <w:marLeft w:val="0"/>
              <w:marRight w:val="0"/>
              <w:marTop w:val="0"/>
              <w:marBottom w:val="0"/>
              <w:divBdr>
                <w:top w:val="none" w:sz="0" w:space="0" w:color="auto"/>
                <w:left w:val="none" w:sz="0" w:space="0" w:color="auto"/>
                <w:bottom w:val="none" w:sz="0" w:space="0" w:color="auto"/>
                <w:right w:val="none" w:sz="0" w:space="0" w:color="auto"/>
              </w:divBdr>
            </w:div>
            <w:div w:id="1932543396">
              <w:marLeft w:val="0"/>
              <w:marRight w:val="0"/>
              <w:marTop w:val="0"/>
              <w:marBottom w:val="0"/>
              <w:divBdr>
                <w:top w:val="none" w:sz="0" w:space="0" w:color="auto"/>
                <w:left w:val="none" w:sz="0" w:space="0" w:color="auto"/>
                <w:bottom w:val="none" w:sz="0" w:space="0" w:color="auto"/>
                <w:right w:val="none" w:sz="0" w:space="0" w:color="auto"/>
              </w:divBdr>
            </w:div>
            <w:div w:id="1939480159">
              <w:marLeft w:val="0"/>
              <w:marRight w:val="0"/>
              <w:marTop w:val="0"/>
              <w:marBottom w:val="0"/>
              <w:divBdr>
                <w:top w:val="none" w:sz="0" w:space="0" w:color="auto"/>
                <w:left w:val="none" w:sz="0" w:space="0" w:color="auto"/>
                <w:bottom w:val="none" w:sz="0" w:space="0" w:color="auto"/>
                <w:right w:val="none" w:sz="0" w:space="0" w:color="auto"/>
              </w:divBdr>
            </w:div>
            <w:div w:id="1939480362">
              <w:marLeft w:val="0"/>
              <w:marRight w:val="0"/>
              <w:marTop w:val="0"/>
              <w:marBottom w:val="0"/>
              <w:divBdr>
                <w:top w:val="none" w:sz="0" w:space="0" w:color="auto"/>
                <w:left w:val="none" w:sz="0" w:space="0" w:color="auto"/>
                <w:bottom w:val="none" w:sz="0" w:space="0" w:color="auto"/>
                <w:right w:val="none" w:sz="0" w:space="0" w:color="auto"/>
              </w:divBdr>
            </w:div>
            <w:div w:id="1940290130">
              <w:marLeft w:val="0"/>
              <w:marRight w:val="0"/>
              <w:marTop w:val="0"/>
              <w:marBottom w:val="0"/>
              <w:divBdr>
                <w:top w:val="none" w:sz="0" w:space="0" w:color="auto"/>
                <w:left w:val="none" w:sz="0" w:space="0" w:color="auto"/>
                <w:bottom w:val="none" w:sz="0" w:space="0" w:color="auto"/>
                <w:right w:val="none" w:sz="0" w:space="0" w:color="auto"/>
              </w:divBdr>
            </w:div>
            <w:div w:id="1940332687">
              <w:marLeft w:val="0"/>
              <w:marRight w:val="0"/>
              <w:marTop w:val="0"/>
              <w:marBottom w:val="0"/>
              <w:divBdr>
                <w:top w:val="none" w:sz="0" w:space="0" w:color="auto"/>
                <w:left w:val="none" w:sz="0" w:space="0" w:color="auto"/>
                <w:bottom w:val="none" w:sz="0" w:space="0" w:color="auto"/>
                <w:right w:val="none" w:sz="0" w:space="0" w:color="auto"/>
              </w:divBdr>
            </w:div>
            <w:div w:id="1940333045">
              <w:marLeft w:val="0"/>
              <w:marRight w:val="0"/>
              <w:marTop w:val="0"/>
              <w:marBottom w:val="0"/>
              <w:divBdr>
                <w:top w:val="none" w:sz="0" w:space="0" w:color="auto"/>
                <w:left w:val="none" w:sz="0" w:space="0" w:color="auto"/>
                <w:bottom w:val="none" w:sz="0" w:space="0" w:color="auto"/>
                <w:right w:val="none" w:sz="0" w:space="0" w:color="auto"/>
              </w:divBdr>
            </w:div>
            <w:div w:id="1940984496">
              <w:marLeft w:val="0"/>
              <w:marRight w:val="0"/>
              <w:marTop w:val="0"/>
              <w:marBottom w:val="0"/>
              <w:divBdr>
                <w:top w:val="none" w:sz="0" w:space="0" w:color="auto"/>
                <w:left w:val="none" w:sz="0" w:space="0" w:color="auto"/>
                <w:bottom w:val="none" w:sz="0" w:space="0" w:color="auto"/>
                <w:right w:val="none" w:sz="0" w:space="0" w:color="auto"/>
              </w:divBdr>
            </w:div>
            <w:div w:id="1942295670">
              <w:marLeft w:val="0"/>
              <w:marRight w:val="0"/>
              <w:marTop w:val="0"/>
              <w:marBottom w:val="0"/>
              <w:divBdr>
                <w:top w:val="none" w:sz="0" w:space="0" w:color="auto"/>
                <w:left w:val="none" w:sz="0" w:space="0" w:color="auto"/>
                <w:bottom w:val="none" w:sz="0" w:space="0" w:color="auto"/>
                <w:right w:val="none" w:sz="0" w:space="0" w:color="auto"/>
              </w:divBdr>
            </w:div>
            <w:div w:id="1943104151">
              <w:marLeft w:val="0"/>
              <w:marRight w:val="0"/>
              <w:marTop w:val="0"/>
              <w:marBottom w:val="0"/>
              <w:divBdr>
                <w:top w:val="none" w:sz="0" w:space="0" w:color="auto"/>
                <w:left w:val="none" w:sz="0" w:space="0" w:color="auto"/>
                <w:bottom w:val="none" w:sz="0" w:space="0" w:color="auto"/>
                <w:right w:val="none" w:sz="0" w:space="0" w:color="auto"/>
              </w:divBdr>
            </w:div>
            <w:div w:id="1943955546">
              <w:marLeft w:val="0"/>
              <w:marRight w:val="0"/>
              <w:marTop w:val="0"/>
              <w:marBottom w:val="0"/>
              <w:divBdr>
                <w:top w:val="none" w:sz="0" w:space="0" w:color="auto"/>
                <w:left w:val="none" w:sz="0" w:space="0" w:color="auto"/>
                <w:bottom w:val="none" w:sz="0" w:space="0" w:color="auto"/>
                <w:right w:val="none" w:sz="0" w:space="0" w:color="auto"/>
              </w:divBdr>
            </w:div>
            <w:div w:id="1944023110">
              <w:marLeft w:val="0"/>
              <w:marRight w:val="0"/>
              <w:marTop w:val="0"/>
              <w:marBottom w:val="0"/>
              <w:divBdr>
                <w:top w:val="none" w:sz="0" w:space="0" w:color="auto"/>
                <w:left w:val="none" w:sz="0" w:space="0" w:color="auto"/>
                <w:bottom w:val="none" w:sz="0" w:space="0" w:color="auto"/>
                <w:right w:val="none" w:sz="0" w:space="0" w:color="auto"/>
              </w:divBdr>
            </w:div>
            <w:div w:id="1944343977">
              <w:marLeft w:val="0"/>
              <w:marRight w:val="0"/>
              <w:marTop w:val="0"/>
              <w:marBottom w:val="0"/>
              <w:divBdr>
                <w:top w:val="none" w:sz="0" w:space="0" w:color="auto"/>
                <w:left w:val="none" w:sz="0" w:space="0" w:color="auto"/>
                <w:bottom w:val="none" w:sz="0" w:space="0" w:color="auto"/>
                <w:right w:val="none" w:sz="0" w:space="0" w:color="auto"/>
              </w:divBdr>
            </w:div>
            <w:div w:id="1945460557">
              <w:marLeft w:val="0"/>
              <w:marRight w:val="0"/>
              <w:marTop w:val="0"/>
              <w:marBottom w:val="0"/>
              <w:divBdr>
                <w:top w:val="none" w:sz="0" w:space="0" w:color="auto"/>
                <w:left w:val="none" w:sz="0" w:space="0" w:color="auto"/>
                <w:bottom w:val="none" w:sz="0" w:space="0" w:color="auto"/>
                <w:right w:val="none" w:sz="0" w:space="0" w:color="auto"/>
              </w:divBdr>
            </w:div>
            <w:div w:id="1945724284">
              <w:marLeft w:val="0"/>
              <w:marRight w:val="0"/>
              <w:marTop w:val="0"/>
              <w:marBottom w:val="0"/>
              <w:divBdr>
                <w:top w:val="none" w:sz="0" w:space="0" w:color="auto"/>
                <w:left w:val="none" w:sz="0" w:space="0" w:color="auto"/>
                <w:bottom w:val="none" w:sz="0" w:space="0" w:color="auto"/>
                <w:right w:val="none" w:sz="0" w:space="0" w:color="auto"/>
              </w:divBdr>
            </w:div>
            <w:div w:id="1945795826">
              <w:marLeft w:val="0"/>
              <w:marRight w:val="0"/>
              <w:marTop w:val="0"/>
              <w:marBottom w:val="0"/>
              <w:divBdr>
                <w:top w:val="none" w:sz="0" w:space="0" w:color="auto"/>
                <w:left w:val="none" w:sz="0" w:space="0" w:color="auto"/>
                <w:bottom w:val="none" w:sz="0" w:space="0" w:color="auto"/>
                <w:right w:val="none" w:sz="0" w:space="0" w:color="auto"/>
              </w:divBdr>
            </w:div>
            <w:div w:id="1946690402">
              <w:marLeft w:val="0"/>
              <w:marRight w:val="0"/>
              <w:marTop w:val="0"/>
              <w:marBottom w:val="0"/>
              <w:divBdr>
                <w:top w:val="none" w:sz="0" w:space="0" w:color="auto"/>
                <w:left w:val="none" w:sz="0" w:space="0" w:color="auto"/>
                <w:bottom w:val="none" w:sz="0" w:space="0" w:color="auto"/>
                <w:right w:val="none" w:sz="0" w:space="0" w:color="auto"/>
              </w:divBdr>
            </w:div>
            <w:div w:id="1947151001">
              <w:marLeft w:val="0"/>
              <w:marRight w:val="0"/>
              <w:marTop w:val="0"/>
              <w:marBottom w:val="0"/>
              <w:divBdr>
                <w:top w:val="none" w:sz="0" w:space="0" w:color="auto"/>
                <w:left w:val="none" w:sz="0" w:space="0" w:color="auto"/>
                <w:bottom w:val="none" w:sz="0" w:space="0" w:color="auto"/>
                <w:right w:val="none" w:sz="0" w:space="0" w:color="auto"/>
              </w:divBdr>
            </w:div>
            <w:div w:id="1947536519">
              <w:marLeft w:val="0"/>
              <w:marRight w:val="0"/>
              <w:marTop w:val="0"/>
              <w:marBottom w:val="0"/>
              <w:divBdr>
                <w:top w:val="none" w:sz="0" w:space="0" w:color="auto"/>
                <w:left w:val="none" w:sz="0" w:space="0" w:color="auto"/>
                <w:bottom w:val="none" w:sz="0" w:space="0" w:color="auto"/>
                <w:right w:val="none" w:sz="0" w:space="0" w:color="auto"/>
              </w:divBdr>
            </w:div>
            <w:div w:id="1948462749">
              <w:marLeft w:val="0"/>
              <w:marRight w:val="0"/>
              <w:marTop w:val="0"/>
              <w:marBottom w:val="0"/>
              <w:divBdr>
                <w:top w:val="none" w:sz="0" w:space="0" w:color="auto"/>
                <w:left w:val="none" w:sz="0" w:space="0" w:color="auto"/>
                <w:bottom w:val="none" w:sz="0" w:space="0" w:color="auto"/>
                <w:right w:val="none" w:sz="0" w:space="0" w:color="auto"/>
              </w:divBdr>
            </w:div>
            <w:div w:id="1948544220">
              <w:marLeft w:val="0"/>
              <w:marRight w:val="0"/>
              <w:marTop w:val="0"/>
              <w:marBottom w:val="0"/>
              <w:divBdr>
                <w:top w:val="none" w:sz="0" w:space="0" w:color="auto"/>
                <w:left w:val="none" w:sz="0" w:space="0" w:color="auto"/>
                <w:bottom w:val="none" w:sz="0" w:space="0" w:color="auto"/>
                <w:right w:val="none" w:sz="0" w:space="0" w:color="auto"/>
              </w:divBdr>
            </w:div>
            <w:div w:id="1948662157">
              <w:marLeft w:val="0"/>
              <w:marRight w:val="0"/>
              <w:marTop w:val="0"/>
              <w:marBottom w:val="0"/>
              <w:divBdr>
                <w:top w:val="none" w:sz="0" w:space="0" w:color="auto"/>
                <w:left w:val="none" w:sz="0" w:space="0" w:color="auto"/>
                <w:bottom w:val="none" w:sz="0" w:space="0" w:color="auto"/>
                <w:right w:val="none" w:sz="0" w:space="0" w:color="auto"/>
              </w:divBdr>
            </w:div>
            <w:div w:id="1949241203">
              <w:marLeft w:val="0"/>
              <w:marRight w:val="0"/>
              <w:marTop w:val="0"/>
              <w:marBottom w:val="0"/>
              <w:divBdr>
                <w:top w:val="none" w:sz="0" w:space="0" w:color="auto"/>
                <w:left w:val="none" w:sz="0" w:space="0" w:color="auto"/>
                <w:bottom w:val="none" w:sz="0" w:space="0" w:color="auto"/>
                <w:right w:val="none" w:sz="0" w:space="0" w:color="auto"/>
              </w:divBdr>
            </w:div>
            <w:div w:id="1949390593">
              <w:marLeft w:val="0"/>
              <w:marRight w:val="0"/>
              <w:marTop w:val="0"/>
              <w:marBottom w:val="0"/>
              <w:divBdr>
                <w:top w:val="none" w:sz="0" w:space="0" w:color="auto"/>
                <w:left w:val="none" w:sz="0" w:space="0" w:color="auto"/>
                <w:bottom w:val="none" w:sz="0" w:space="0" w:color="auto"/>
                <w:right w:val="none" w:sz="0" w:space="0" w:color="auto"/>
              </w:divBdr>
            </w:div>
            <w:div w:id="1950046176">
              <w:marLeft w:val="0"/>
              <w:marRight w:val="0"/>
              <w:marTop w:val="0"/>
              <w:marBottom w:val="0"/>
              <w:divBdr>
                <w:top w:val="none" w:sz="0" w:space="0" w:color="auto"/>
                <w:left w:val="none" w:sz="0" w:space="0" w:color="auto"/>
                <w:bottom w:val="none" w:sz="0" w:space="0" w:color="auto"/>
                <w:right w:val="none" w:sz="0" w:space="0" w:color="auto"/>
              </w:divBdr>
            </w:div>
            <w:div w:id="1950970073">
              <w:marLeft w:val="0"/>
              <w:marRight w:val="0"/>
              <w:marTop w:val="0"/>
              <w:marBottom w:val="0"/>
              <w:divBdr>
                <w:top w:val="none" w:sz="0" w:space="0" w:color="auto"/>
                <w:left w:val="none" w:sz="0" w:space="0" w:color="auto"/>
                <w:bottom w:val="none" w:sz="0" w:space="0" w:color="auto"/>
                <w:right w:val="none" w:sz="0" w:space="0" w:color="auto"/>
              </w:divBdr>
            </w:div>
            <w:div w:id="1951039442">
              <w:marLeft w:val="0"/>
              <w:marRight w:val="0"/>
              <w:marTop w:val="0"/>
              <w:marBottom w:val="0"/>
              <w:divBdr>
                <w:top w:val="none" w:sz="0" w:space="0" w:color="auto"/>
                <w:left w:val="none" w:sz="0" w:space="0" w:color="auto"/>
                <w:bottom w:val="none" w:sz="0" w:space="0" w:color="auto"/>
                <w:right w:val="none" w:sz="0" w:space="0" w:color="auto"/>
              </w:divBdr>
            </w:div>
            <w:div w:id="1951430726">
              <w:marLeft w:val="0"/>
              <w:marRight w:val="0"/>
              <w:marTop w:val="0"/>
              <w:marBottom w:val="0"/>
              <w:divBdr>
                <w:top w:val="none" w:sz="0" w:space="0" w:color="auto"/>
                <w:left w:val="none" w:sz="0" w:space="0" w:color="auto"/>
                <w:bottom w:val="none" w:sz="0" w:space="0" w:color="auto"/>
                <w:right w:val="none" w:sz="0" w:space="0" w:color="auto"/>
              </w:divBdr>
            </w:div>
            <w:div w:id="1952470675">
              <w:marLeft w:val="0"/>
              <w:marRight w:val="0"/>
              <w:marTop w:val="0"/>
              <w:marBottom w:val="0"/>
              <w:divBdr>
                <w:top w:val="none" w:sz="0" w:space="0" w:color="auto"/>
                <w:left w:val="none" w:sz="0" w:space="0" w:color="auto"/>
                <w:bottom w:val="none" w:sz="0" w:space="0" w:color="auto"/>
                <w:right w:val="none" w:sz="0" w:space="0" w:color="auto"/>
              </w:divBdr>
            </w:div>
            <w:div w:id="1953585308">
              <w:marLeft w:val="0"/>
              <w:marRight w:val="0"/>
              <w:marTop w:val="0"/>
              <w:marBottom w:val="0"/>
              <w:divBdr>
                <w:top w:val="none" w:sz="0" w:space="0" w:color="auto"/>
                <w:left w:val="none" w:sz="0" w:space="0" w:color="auto"/>
                <w:bottom w:val="none" w:sz="0" w:space="0" w:color="auto"/>
                <w:right w:val="none" w:sz="0" w:space="0" w:color="auto"/>
              </w:divBdr>
            </w:div>
            <w:div w:id="1954435012">
              <w:marLeft w:val="0"/>
              <w:marRight w:val="0"/>
              <w:marTop w:val="0"/>
              <w:marBottom w:val="0"/>
              <w:divBdr>
                <w:top w:val="none" w:sz="0" w:space="0" w:color="auto"/>
                <w:left w:val="none" w:sz="0" w:space="0" w:color="auto"/>
                <w:bottom w:val="none" w:sz="0" w:space="0" w:color="auto"/>
                <w:right w:val="none" w:sz="0" w:space="0" w:color="auto"/>
              </w:divBdr>
            </w:div>
            <w:div w:id="1955553870">
              <w:marLeft w:val="0"/>
              <w:marRight w:val="0"/>
              <w:marTop w:val="0"/>
              <w:marBottom w:val="0"/>
              <w:divBdr>
                <w:top w:val="none" w:sz="0" w:space="0" w:color="auto"/>
                <w:left w:val="none" w:sz="0" w:space="0" w:color="auto"/>
                <w:bottom w:val="none" w:sz="0" w:space="0" w:color="auto"/>
                <w:right w:val="none" w:sz="0" w:space="0" w:color="auto"/>
              </w:divBdr>
            </w:div>
            <w:div w:id="1955940530">
              <w:marLeft w:val="0"/>
              <w:marRight w:val="0"/>
              <w:marTop w:val="0"/>
              <w:marBottom w:val="0"/>
              <w:divBdr>
                <w:top w:val="none" w:sz="0" w:space="0" w:color="auto"/>
                <w:left w:val="none" w:sz="0" w:space="0" w:color="auto"/>
                <w:bottom w:val="none" w:sz="0" w:space="0" w:color="auto"/>
                <w:right w:val="none" w:sz="0" w:space="0" w:color="auto"/>
              </w:divBdr>
            </w:div>
            <w:div w:id="1958102361">
              <w:marLeft w:val="0"/>
              <w:marRight w:val="0"/>
              <w:marTop w:val="0"/>
              <w:marBottom w:val="0"/>
              <w:divBdr>
                <w:top w:val="none" w:sz="0" w:space="0" w:color="auto"/>
                <w:left w:val="none" w:sz="0" w:space="0" w:color="auto"/>
                <w:bottom w:val="none" w:sz="0" w:space="0" w:color="auto"/>
                <w:right w:val="none" w:sz="0" w:space="0" w:color="auto"/>
              </w:divBdr>
            </w:div>
            <w:div w:id="1958218369">
              <w:marLeft w:val="0"/>
              <w:marRight w:val="0"/>
              <w:marTop w:val="0"/>
              <w:marBottom w:val="0"/>
              <w:divBdr>
                <w:top w:val="none" w:sz="0" w:space="0" w:color="auto"/>
                <w:left w:val="none" w:sz="0" w:space="0" w:color="auto"/>
                <w:bottom w:val="none" w:sz="0" w:space="0" w:color="auto"/>
                <w:right w:val="none" w:sz="0" w:space="0" w:color="auto"/>
              </w:divBdr>
            </w:div>
            <w:div w:id="1958826806">
              <w:marLeft w:val="0"/>
              <w:marRight w:val="0"/>
              <w:marTop w:val="0"/>
              <w:marBottom w:val="0"/>
              <w:divBdr>
                <w:top w:val="none" w:sz="0" w:space="0" w:color="auto"/>
                <w:left w:val="none" w:sz="0" w:space="0" w:color="auto"/>
                <w:bottom w:val="none" w:sz="0" w:space="0" w:color="auto"/>
                <w:right w:val="none" w:sz="0" w:space="0" w:color="auto"/>
              </w:divBdr>
            </w:div>
            <w:div w:id="1959484797">
              <w:marLeft w:val="0"/>
              <w:marRight w:val="0"/>
              <w:marTop w:val="0"/>
              <w:marBottom w:val="0"/>
              <w:divBdr>
                <w:top w:val="none" w:sz="0" w:space="0" w:color="auto"/>
                <w:left w:val="none" w:sz="0" w:space="0" w:color="auto"/>
                <w:bottom w:val="none" w:sz="0" w:space="0" w:color="auto"/>
                <w:right w:val="none" w:sz="0" w:space="0" w:color="auto"/>
              </w:divBdr>
            </w:div>
            <w:div w:id="1959798247">
              <w:marLeft w:val="0"/>
              <w:marRight w:val="0"/>
              <w:marTop w:val="0"/>
              <w:marBottom w:val="0"/>
              <w:divBdr>
                <w:top w:val="none" w:sz="0" w:space="0" w:color="auto"/>
                <w:left w:val="none" w:sz="0" w:space="0" w:color="auto"/>
                <w:bottom w:val="none" w:sz="0" w:space="0" w:color="auto"/>
                <w:right w:val="none" w:sz="0" w:space="0" w:color="auto"/>
              </w:divBdr>
            </w:div>
            <w:div w:id="1960188455">
              <w:marLeft w:val="0"/>
              <w:marRight w:val="0"/>
              <w:marTop w:val="0"/>
              <w:marBottom w:val="0"/>
              <w:divBdr>
                <w:top w:val="none" w:sz="0" w:space="0" w:color="auto"/>
                <w:left w:val="none" w:sz="0" w:space="0" w:color="auto"/>
                <w:bottom w:val="none" w:sz="0" w:space="0" w:color="auto"/>
                <w:right w:val="none" w:sz="0" w:space="0" w:color="auto"/>
              </w:divBdr>
            </w:div>
            <w:div w:id="1961102965">
              <w:marLeft w:val="0"/>
              <w:marRight w:val="0"/>
              <w:marTop w:val="0"/>
              <w:marBottom w:val="0"/>
              <w:divBdr>
                <w:top w:val="none" w:sz="0" w:space="0" w:color="auto"/>
                <w:left w:val="none" w:sz="0" w:space="0" w:color="auto"/>
                <w:bottom w:val="none" w:sz="0" w:space="0" w:color="auto"/>
                <w:right w:val="none" w:sz="0" w:space="0" w:color="auto"/>
              </w:divBdr>
            </w:div>
            <w:div w:id="1963219470">
              <w:marLeft w:val="0"/>
              <w:marRight w:val="0"/>
              <w:marTop w:val="0"/>
              <w:marBottom w:val="0"/>
              <w:divBdr>
                <w:top w:val="none" w:sz="0" w:space="0" w:color="auto"/>
                <w:left w:val="none" w:sz="0" w:space="0" w:color="auto"/>
                <w:bottom w:val="none" w:sz="0" w:space="0" w:color="auto"/>
                <w:right w:val="none" w:sz="0" w:space="0" w:color="auto"/>
              </w:divBdr>
            </w:div>
            <w:div w:id="1964341896">
              <w:marLeft w:val="0"/>
              <w:marRight w:val="0"/>
              <w:marTop w:val="0"/>
              <w:marBottom w:val="0"/>
              <w:divBdr>
                <w:top w:val="none" w:sz="0" w:space="0" w:color="auto"/>
                <w:left w:val="none" w:sz="0" w:space="0" w:color="auto"/>
                <w:bottom w:val="none" w:sz="0" w:space="0" w:color="auto"/>
                <w:right w:val="none" w:sz="0" w:space="0" w:color="auto"/>
              </w:divBdr>
            </w:div>
            <w:div w:id="1964538760">
              <w:marLeft w:val="0"/>
              <w:marRight w:val="0"/>
              <w:marTop w:val="0"/>
              <w:marBottom w:val="0"/>
              <w:divBdr>
                <w:top w:val="none" w:sz="0" w:space="0" w:color="auto"/>
                <w:left w:val="none" w:sz="0" w:space="0" w:color="auto"/>
                <w:bottom w:val="none" w:sz="0" w:space="0" w:color="auto"/>
                <w:right w:val="none" w:sz="0" w:space="0" w:color="auto"/>
              </w:divBdr>
            </w:div>
            <w:div w:id="1964997160">
              <w:marLeft w:val="0"/>
              <w:marRight w:val="0"/>
              <w:marTop w:val="0"/>
              <w:marBottom w:val="0"/>
              <w:divBdr>
                <w:top w:val="none" w:sz="0" w:space="0" w:color="auto"/>
                <w:left w:val="none" w:sz="0" w:space="0" w:color="auto"/>
                <w:bottom w:val="none" w:sz="0" w:space="0" w:color="auto"/>
                <w:right w:val="none" w:sz="0" w:space="0" w:color="auto"/>
              </w:divBdr>
            </w:div>
            <w:div w:id="1967618277">
              <w:marLeft w:val="0"/>
              <w:marRight w:val="0"/>
              <w:marTop w:val="0"/>
              <w:marBottom w:val="0"/>
              <w:divBdr>
                <w:top w:val="none" w:sz="0" w:space="0" w:color="auto"/>
                <w:left w:val="none" w:sz="0" w:space="0" w:color="auto"/>
                <w:bottom w:val="none" w:sz="0" w:space="0" w:color="auto"/>
                <w:right w:val="none" w:sz="0" w:space="0" w:color="auto"/>
              </w:divBdr>
            </w:div>
            <w:div w:id="1969359498">
              <w:marLeft w:val="0"/>
              <w:marRight w:val="0"/>
              <w:marTop w:val="0"/>
              <w:marBottom w:val="0"/>
              <w:divBdr>
                <w:top w:val="none" w:sz="0" w:space="0" w:color="auto"/>
                <w:left w:val="none" w:sz="0" w:space="0" w:color="auto"/>
                <w:bottom w:val="none" w:sz="0" w:space="0" w:color="auto"/>
                <w:right w:val="none" w:sz="0" w:space="0" w:color="auto"/>
              </w:divBdr>
            </w:div>
            <w:div w:id="1970239831">
              <w:marLeft w:val="0"/>
              <w:marRight w:val="0"/>
              <w:marTop w:val="0"/>
              <w:marBottom w:val="0"/>
              <w:divBdr>
                <w:top w:val="none" w:sz="0" w:space="0" w:color="auto"/>
                <w:left w:val="none" w:sz="0" w:space="0" w:color="auto"/>
                <w:bottom w:val="none" w:sz="0" w:space="0" w:color="auto"/>
                <w:right w:val="none" w:sz="0" w:space="0" w:color="auto"/>
              </w:divBdr>
            </w:div>
            <w:div w:id="1972050129">
              <w:marLeft w:val="0"/>
              <w:marRight w:val="0"/>
              <w:marTop w:val="0"/>
              <w:marBottom w:val="0"/>
              <w:divBdr>
                <w:top w:val="none" w:sz="0" w:space="0" w:color="auto"/>
                <w:left w:val="none" w:sz="0" w:space="0" w:color="auto"/>
                <w:bottom w:val="none" w:sz="0" w:space="0" w:color="auto"/>
                <w:right w:val="none" w:sz="0" w:space="0" w:color="auto"/>
              </w:divBdr>
            </w:div>
            <w:div w:id="1973974027">
              <w:marLeft w:val="0"/>
              <w:marRight w:val="0"/>
              <w:marTop w:val="0"/>
              <w:marBottom w:val="0"/>
              <w:divBdr>
                <w:top w:val="none" w:sz="0" w:space="0" w:color="auto"/>
                <w:left w:val="none" w:sz="0" w:space="0" w:color="auto"/>
                <w:bottom w:val="none" w:sz="0" w:space="0" w:color="auto"/>
                <w:right w:val="none" w:sz="0" w:space="0" w:color="auto"/>
              </w:divBdr>
            </w:div>
            <w:div w:id="1974822991">
              <w:marLeft w:val="0"/>
              <w:marRight w:val="0"/>
              <w:marTop w:val="0"/>
              <w:marBottom w:val="0"/>
              <w:divBdr>
                <w:top w:val="none" w:sz="0" w:space="0" w:color="auto"/>
                <w:left w:val="none" w:sz="0" w:space="0" w:color="auto"/>
                <w:bottom w:val="none" w:sz="0" w:space="0" w:color="auto"/>
                <w:right w:val="none" w:sz="0" w:space="0" w:color="auto"/>
              </w:divBdr>
            </w:div>
            <w:div w:id="1975208121">
              <w:marLeft w:val="0"/>
              <w:marRight w:val="0"/>
              <w:marTop w:val="0"/>
              <w:marBottom w:val="0"/>
              <w:divBdr>
                <w:top w:val="none" w:sz="0" w:space="0" w:color="auto"/>
                <w:left w:val="none" w:sz="0" w:space="0" w:color="auto"/>
                <w:bottom w:val="none" w:sz="0" w:space="0" w:color="auto"/>
                <w:right w:val="none" w:sz="0" w:space="0" w:color="auto"/>
              </w:divBdr>
            </w:div>
            <w:div w:id="1976593417">
              <w:marLeft w:val="0"/>
              <w:marRight w:val="0"/>
              <w:marTop w:val="0"/>
              <w:marBottom w:val="0"/>
              <w:divBdr>
                <w:top w:val="none" w:sz="0" w:space="0" w:color="auto"/>
                <w:left w:val="none" w:sz="0" w:space="0" w:color="auto"/>
                <w:bottom w:val="none" w:sz="0" w:space="0" w:color="auto"/>
                <w:right w:val="none" w:sz="0" w:space="0" w:color="auto"/>
              </w:divBdr>
            </w:div>
            <w:div w:id="1978298854">
              <w:marLeft w:val="0"/>
              <w:marRight w:val="0"/>
              <w:marTop w:val="0"/>
              <w:marBottom w:val="0"/>
              <w:divBdr>
                <w:top w:val="none" w:sz="0" w:space="0" w:color="auto"/>
                <w:left w:val="none" w:sz="0" w:space="0" w:color="auto"/>
                <w:bottom w:val="none" w:sz="0" w:space="0" w:color="auto"/>
                <w:right w:val="none" w:sz="0" w:space="0" w:color="auto"/>
              </w:divBdr>
            </w:div>
            <w:div w:id="1978759568">
              <w:marLeft w:val="0"/>
              <w:marRight w:val="0"/>
              <w:marTop w:val="0"/>
              <w:marBottom w:val="0"/>
              <w:divBdr>
                <w:top w:val="none" w:sz="0" w:space="0" w:color="auto"/>
                <w:left w:val="none" w:sz="0" w:space="0" w:color="auto"/>
                <w:bottom w:val="none" w:sz="0" w:space="0" w:color="auto"/>
                <w:right w:val="none" w:sz="0" w:space="0" w:color="auto"/>
              </w:divBdr>
            </w:div>
            <w:div w:id="1979794910">
              <w:marLeft w:val="0"/>
              <w:marRight w:val="0"/>
              <w:marTop w:val="0"/>
              <w:marBottom w:val="0"/>
              <w:divBdr>
                <w:top w:val="none" w:sz="0" w:space="0" w:color="auto"/>
                <w:left w:val="none" w:sz="0" w:space="0" w:color="auto"/>
                <w:bottom w:val="none" w:sz="0" w:space="0" w:color="auto"/>
                <w:right w:val="none" w:sz="0" w:space="0" w:color="auto"/>
              </w:divBdr>
            </w:div>
            <w:div w:id="1981878436">
              <w:marLeft w:val="0"/>
              <w:marRight w:val="0"/>
              <w:marTop w:val="0"/>
              <w:marBottom w:val="0"/>
              <w:divBdr>
                <w:top w:val="none" w:sz="0" w:space="0" w:color="auto"/>
                <w:left w:val="none" w:sz="0" w:space="0" w:color="auto"/>
                <w:bottom w:val="none" w:sz="0" w:space="0" w:color="auto"/>
                <w:right w:val="none" w:sz="0" w:space="0" w:color="auto"/>
              </w:divBdr>
            </w:div>
            <w:div w:id="1982080325">
              <w:marLeft w:val="0"/>
              <w:marRight w:val="0"/>
              <w:marTop w:val="0"/>
              <w:marBottom w:val="0"/>
              <w:divBdr>
                <w:top w:val="none" w:sz="0" w:space="0" w:color="auto"/>
                <w:left w:val="none" w:sz="0" w:space="0" w:color="auto"/>
                <w:bottom w:val="none" w:sz="0" w:space="0" w:color="auto"/>
                <w:right w:val="none" w:sz="0" w:space="0" w:color="auto"/>
              </w:divBdr>
            </w:div>
            <w:div w:id="1984657384">
              <w:marLeft w:val="0"/>
              <w:marRight w:val="0"/>
              <w:marTop w:val="0"/>
              <w:marBottom w:val="0"/>
              <w:divBdr>
                <w:top w:val="none" w:sz="0" w:space="0" w:color="auto"/>
                <w:left w:val="none" w:sz="0" w:space="0" w:color="auto"/>
                <w:bottom w:val="none" w:sz="0" w:space="0" w:color="auto"/>
                <w:right w:val="none" w:sz="0" w:space="0" w:color="auto"/>
              </w:divBdr>
            </w:div>
            <w:div w:id="1984692775">
              <w:marLeft w:val="0"/>
              <w:marRight w:val="0"/>
              <w:marTop w:val="0"/>
              <w:marBottom w:val="0"/>
              <w:divBdr>
                <w:top w:val="none" w:sz="0" w:space="0" w:color="auto"/>
                <w:left w:val="none" w:sz="0" w:space="0" w:color="auto"/>
                <w:bottom w:val="none" w:sz="0" w:space="0" w:color="auto"/>
                <w:right w:val="none" w:sz="0" w:space="0" w:color="auto"/>
              </w:divBdr>
            </w:div>
            <w:div w:id="1985041218">
              <w:marLeft w:val="0"/>
              <w:marRight w:val="0"/>
              <w:marTop w:val="0"/>
              <w:marBottom w:val="0"/>
              <w:divBdr>
                <w:top w:val="none" w:sz="0" w:space="0" w:color="auto"/>
                <w:left w:val="none" w:sz="0" w:space="0" w:color="auto"/>
                <w:bottom w:val="none" w:sz="0" w:space="0" w:color="auto"/>
                <w:right w:val="none" w:sz="0" w:space="0" w:color="auto"/>
              </w:divBdr>
            </w:div>
            <w:div w:id="1985042098">
              <w:marLeft w:val="0"/>
              <w:marRight w:val="0"/>
              <w:marTop w:val="0"/>
              <w:marBottom w:val="0"/>
              <w:divBdr>
                <w:top w:val="none" w:sz="0" w:space="0" w:color="auto"/>
                <w:left w:val="none" w:sz="0" w:space="0" w:color="auto"/>
                <w:bottom w:val="none" w:sz="0" w:space="0" w:color="auto"/>
                <w:right w:val="none" w:sz="0" w:space="0" w:color="auto"/>
              </w:divBdr>
            </w:div>
            <w:div w:id="1985354411">
              <w:marLeft w:val="0"/>
              <w:marRight w:val="0"/>
              <w:marTop w:val="0"/>
              <w:marBottom w:val="0"/>
              <w:divBdr>
                <w:top w:val="none" w:sz="0" w:space="0" w:color="auto"/>
                <w:left w:val="none" w:sz="0" w:space="0" w:color="auto"/>
                <w:bottom w:val="none" w:sz="0" w:space="0" w:color="auto"/>
                <w:right w:val="none" w:sz="0" w:space="0" w:color="auto"/>
              </w:divBdr>
            </w:div>
            <w:div w:id="1986928069">
              <w:marLeft w:val="0"/>
              <w:marRight w:val="0"/>
              <w:marTop w:val="0"/>
              <w:marBottom w:val="0"/>
              <w:divBdr>
                <w:top w:val="none" w:sz="0" w:space="0" w:color="auto"/>
                <w:left w:val="none" w:sz="0" w:space="0" w:color="auto"/>
                <w:bottom w:val="none" w:sz="0" w:space="0" w:color="auto"/>
                <w:right w:val="none" w:sz="0" w:space="0" w:color="auto"/>
              </w:divBdr>
            </w:div>
            <w:div w:id="1989047095">
              <w:marLeft w:val="0"/>
              <w:marRight w:val="0"/>
              <w:marTop w:val="0"/>
              <w:marBottom w:val="0"/>
              <w:divBdr>
                <w:top w:val="none" w:sz="0" w:space="0" w:color="auto"/>
                <w:left w:val="none" w:sz="0" w:space="0" w:color="auto"/>
                <w:bottom w:val="none" w:sz="0" w:space="0" w:color="auto"/>
                <w:right w:val="none" w:sz="0" w:space="0" w:color="auto"/>
              </w:divBdr>
            </w:div>
            <w:div w:id="1989700587">
              <w:marLeft w:val="0"/>
              <w:marRight w:val="0"/>
              <w:marTop w:val="0"/>
              <w:marBottom w:val="0"/>
              <w:divBdr>
                <w:top w:val="none" w:sz="0" w:space="0" w:color="auto"/>
                <w:left w:val="none" w:sz="0" w:space="0" w:color="auto"/>
                <w:bottom w:val="none" w:sz="0" w:space="0" w:color="auto"/>
                <w:right w:val="none" w:sz="0" w:space="0" w:color="auto"/>
              </w:divBdr>
            </w:div>
            <w:div w:id="1990279398">
              <w:marLeft w:val="0"/>
              <w:marRight w:val="0"/>
              <w:marTop w:val="0"/>
              <w:marBottom w:val="0"/>
              <w:divBdr>
                <w:top w:val="none" w:sz="0" w:space="0" w:color="auto"/>
                <w:left w:val="none" w:sz="0" w:space="0" w:color="auto"/>
                <w:bottom w:val="none" w:sz="0" w:space="0" w:color="auto"/>
                <w:right w:val="none" w:sz="0" w:space="0" w:color="auto"/>
              </w:divBdr>
            </w:div>
            <w:div w:id="1990668641">
              <w:marLeft w:val="0"/>
              <w:marRight w:val="0"/>
              <w:marTop w:val="0"/>
              <w:marBottom w:val="0"/>
              <w:divBdr>
                <w:top w:val="none" w:sz="0" w:space="0" w:color="auto"/>
                <w:left w:val="none" w:sz="0" w:space="0" w:color="auto"/>
                <w:bottom w:val="none" w:sz="0" w:space="0" w:color="auto"/>
                <w:right w:val="none" w:sz="0" w:space="0" w:color="auto"/>
              </w:divBdr>
            </w:div>
            <w:div w:id="1990668832">
              <w:marLeft w:val="0"/>
              <w:marRight w:val="0"/>
              <w:marTop w:val="0"/>
              <w:marBottom w:val="0"/>
              <w:divBdr>
                <w:top w:val="none" w:sz="0" w:space="0" w:color="auto"/>
                <w:left w:val="none" w:sz="0" w:space="0" w:color="auto"/>
                <w:bottom w:val="none" w:sz="0" w:space="0" w:color="auto"/>
                <w:right w:val="none" w:sz="0" w:space="0" w:color="auto"/>
              </w:divBdr>
            </w:div>
            <w:div w:id="1990938282">
              <w:marLeft w:val="0"/>
              <w:marRight w:val="0"/>
              <w:marTop w:val="0"/>
              <w:marBottom w:val="0"/>
              <w:divBdr>
                <w:top w:val="none" w:sz="0" w:space="0" w:color="auto"/>
                <w:left w:val="none" w:sz="0" w:space="0" w:color="auto"/>
                <w:bottom w:val="none" w:sz="0" w:space="0" w:color="auto"/>
                <w:right w:val="none" w:sz="0" w:space="0" w:color="auto"/>
              </w:divBdr>
            </w:div>
            <w:div w:id="1991712491">
              <w:marLeft w:val="0"/>
              <w:marRight w:val="0"/>
              <w:marTop w:val="0"/>
              <w:marBottom w:val="0"/>
              <w:divBdr>
                <w:top w:val="none" w:sz="0" w:space="0" w:color="auto"/>
                <w:left w:val="none" w:sz="0" w:space="0" w:color="auto"/>
                <w:bottom w:val="none" w:sz="0" w:space="0" w:color="auto"/>
                <w:right w:val="none" w:sz="0" w:space="0" w:color="auto"/>
              </w:divBdr>
            </w:div>
            <w:div w:id="1992440224">
              <w:marLeft w:val="0"/>
              <w:marRight w:val="0"/>
              <w:marTop w:val="0"/>
              <w:marBottom w:val="0"/>
              <w:divBdr>
                <w:top w:val="none" w:sz="0" w:space="0" w:color="auto"/>
                <w:left w:val="none" w:sz="0" w:space="0" w:color="auto"/>
                <w:bottom w:val="none" w:sz="0" w:space="0" w:color="auto"/>
                <w:right w:val="none" w:sz="0" w:space="0" w:color="auto"/>
              </w:divBdr>
            </w:div>
            <w:div w:id="1995792620">
              <w:marLeft w:val="0"/>
              <w:marRight w:val="0"/>
              <w:marTop w:val="0"/>
              <w:marBottom w:val="0"/>
              <w:divBdr>
                <w:top w:val="none" w:sz="0" w:space="0" w:color="auto"/>
                <w:left w:val="none" w:sz="0" w:space="0" w:color="auto"/>
                <w:bottom w:val="none" w:sz="0" w:space="0" w:color="auto"/>
                <w:right w:val="none" w:sz="0" w:space="0" w:color="auto"/>
              </w:divBdr>
            </w:div>
            <w:div w:id="1995840328">
              <w:marLeft w:val="0"/>
              <w:marRight w:val="0"/>
              <w:marTop w:val="0"/>
              <w:marBottom w:val="0"/>
              <w:divBdr>
                <w:top w:val="none" w:sz="0" w:space="0" w:color="auto"/>
                <w:left w:val="none" w:sz="0" w:space="0" w:color="auto"/>
                <w:bottom w:val="none" w:sz="0" w:space="0" w:color="auto"/>
                <w:right w:val="none" w:sz="0" w:space="0" w:color="auto"/>
              </w:divBdr>
            </w:div>
            <w:div w:id="1997302702">
              <w:marLeft w:val="0"/>
              <w:marRight w:val="0"/>
              <w:marTop w:val="0"/>
              <w:marBottom w:val="0"/>
              <w:divBdr>
                <w:top w:val="none" w:sz="0" w:space="0" w:color="auto"/>
                <w:left w:val="none" w:sz="0" w:space="0" w:color="auto"/>
                <w:bottom w:val="none" w:sz="0" w:space="0" w:color="auto"/>
                <w:right w:val="none" w:sz="0" w:space="0" w:color="auto"/>
              </w:divBdr>
            </w:div>
            <w:div w:id="1997493990">
              <w:marLeft w:val="0"/>
              <w:marRight w:val="0"/>
              <w:marTop w:val="0"/>
              <w:marBottom w:val="0"/>
              <w:divBdr>
                <w:top w:val="none" w:sz="0" w:space="0" w:color="auto"/>
                <w:left w:val="none" w:sz="0" w:space="0" w:color="auto"/>
                <w:bottom w:val="none" w:sz="0" w:space="0" w:color="auto"/>
                <w:right w:val="none" w:sz="0" w:space="0" w:color="auto"/>
              </w:divBdr>
            </w:div>
            <w:div w:id="1998998289">
              <w:marLeft w:val="0"/>
              <w:marRight w:val="0"/>
              <w:marTop w:val="0"/>
              <w:marBottom w:val="0"/>
              <w:divBdr>
                <w:top w:val="none" w:sz="0" w:space="0" w:color="auto"/>
                <w:left w:val="none" w:sz="0" w:space="0" w:color="auto"/>
                <w:bottom w:val="none" w:sz="0" w:space="0" w:color="auto"/>
                <w:right w:val="none" w:sz="0" w:space="0" w:color="auto"/>
              </w:divBdr>
            </w:div>
            <w:div w:id="1999309060">
              <w:marLeft w:val="0"/>
              <w:marRight w:val="0"/>
              <w:marTop w:val="0"/>
              <w:marBottom w:val="0"/>
              <w:divBdr>
                <w:top w:val="none" w:sz="0" w:space="0" w:color="auto"/>
                <w:left w:val="none" w:sz="0" w:space="0" w:color="auto"/>
                <w:bottom w:val="none" w:sz="0" w:space="0" w:color="auto"/>
                <w:right w:val="none" w:sz="0" w:space="0" w:color="auto"/>
              </w:divBdr>
            </w:div>
            <w:div w:id="1999536124">
              <w:marLeft w:val="0"/>
              <w:marRight w:val="0"/>
              <w:marTop w:val="0"/>
              <w:marBottom w:val="0"/>
              <w:divBdr>
                <w:top w:val="none" w:sz="0" w:space="0" w:color="auto"/>
                <w:left w:val="none" w:sz="0" w:space="0" w:color="auto"/>
                <w:bottom w:val="none" w:sz="0" w:space="0" w:color="auto"/>
                <w:right w:val="none" w:sz="0" w:space="0" w:color="auto"/>
              </w:divBdr>
            </w:div>
            <w:div w:id="2001885383">
              <w:marLeft w:val="0"/>
              <w:marRight w:val="0"/>
              <w:marTop w:val="0"/>
              <w:marBottom w:val="0"/>
              <w:divBdr>
                <w:top w:val="none" w:sz="0" w:space="0" w:color="auto"/>
                <w:left w:val="none" w:sz="0" w:space="0" w:color="auto"/>
                <w:bottom w:val="none" w:sz="0" w:space="0" w:color="auto"/>
                <w:right w:val="none" w:sz="0" w:space="0" w:color="auto"/>
              </w:divBdr>
            </w:div>
            <w:div w:id="2002780870">
              <w:marLeft w:val="0"/>
              <w:marRight w:val="0"/>
              <w:marTop w:val="0"/>
              <w:marBottom w:val="0"/>
              <w:divBdr>
                <w:top w:val="none" w:sz="0" w:space="0" w:color="auto"/>
                <w:left w:val="none" w:sz="0" w:space="0" w:color="auto"/>
                <w:bottom w:val="none" w:sz="0" w:space="0" w:color="auto"/>
                <w:right w:val="none" w:sz="0" w:space="0" w:color="auto"/>
              </w:divBdr>
            </w:div>
            <w:div w:id="2003198440">
              <w:marLeft w:val="0"/>
              <w:marRight w:val="0"/>
              <w:marTop w:val="0"/>
              <w:marBottom w:val="0"/>
              <w:divBdr>
                <w:top w:val="none" w:sz="0" w:space="0" w:color="auto"/>
                <w:left w:val="none" w:sz="0" w:space="0" w:color="auto"/>
                <w:bottom w:val="none" w:sz="0" w:space="0" w:color="auto"/>
                <w:right w:val="none" w:sz="0" w:space="0" w:color="auto"/>
              </w:divBdr>
            </w:div>
            <w:div w:id="2004042749">
              <w:marLeft w:val="0"/>
              <w:marRight w:val="0"/>
              <w:marTop w:val="0"/>
              <w:marBottom w:val="0"/>
              <w:divBdr>
                <w:top w:val="none" w:sz="0" w:space="0" w:color="auto"/>
                <w:left w:val="none" w:sz="0" w:space="0" w:color="auto"/>
                <w:bottom w:val="none" w:sz="0" w:space="0" w:color="auto"/>
                <w:right w:val="none" w:sz="0" w:space="0" w:color="auto"/>
              </w:divBdr>
            </w:div>
            <w:div w:id="2004969176">
              <w:marLeft w:val="0"/>
              <w:marRight w:val="0"/>
              <w:marTop w:val="0"/>
              <w:marBottom w:val="0"/>
              <w:divBdr>
                <w:top w:val="none" w:sz="0" w:space="0" w:color="auto"/>
                <w:left w:val="none" w:sz="0" w:space="0" w:color="auto"/>
                <w:bottom w:val="none" w:sz="0" w:space="0" w:color="auto"/>
                <w:right w:val="none" w:sz="0" w:space="0" w:color="auto"/>
              </w:divBdr>
            </w:div>
            <w:div w:id="2005012133">
              <w:marLeft w:val="0"/>
              <w:marRight w:val="0"/>
              <w:marTop w:val="0"/>
              <w:marBottom w:val="0"/>
              <w:divBdr>
                <w:top w:val="none" w:sz="0" w:space="0" w:color="auto"/>
                <w:left w:val="none" w:sz="0" w:space="0" w:color="auto"/>
                <w:bottom w:val="none" w:sz="0" w:space="0" w:color="auto"/>
                <w:right w:val="none" w:sz="0" w:space="0" w:color="auto"/>
              </w:divBdr>
            </w:div>
            <w:div w:id="2005621282">
              <w:marLeft w:val="0"/>
              <w:marRight w:val="0"/>
              <w:marTop w:val="0"/>
              <w:marBottom w:val="0"/>
              <w:divBdr>
                <w:top w:val="none" w:sz="0" w:space="0" w:color="auto"/>
                <w:left w:val="none" w:sz="0" w:space="0" w:color="auto"/>
                <w:bottom w:val="none" w:sz="0" w:space="0" w:color="auto"/>
                <w:right w:val="none" w:sz="0" w:space="0" w:color="auto"/>
              </w:divBdr>
            </w:div>
            <w:div w:id="2006784794">
              <w:marLeft w:val="0"/>
              <w:marRight w:val="0"/>
              <w:marTop w:val="0"/>
              <w:marBottom w:val="0"/>
              <w:divBdr>
                <w:top w:val="none" w:sz="0" w:space="0" w:color="auto"/>
                <w:left w:val="none" w:sz="0" w:space="0" w:color="auto"/>
                <w:bottom w:val="none" w:sz="0" w:space="0" w:color="auto"/>
                <w:right w:val="none" w:sz="0" w:space="0" w:color="auto"/>
              </w:divBdr>
            </w:div>
            <w:div w:id="2007437014">
              <w:marLeft w:val="0"/>
              <w:marRight w:val="0"/>
              <w:marTop w:val="0"/>
              <w:marBottom w:val="0"/>
              <w:divBdr>
                <w:top w:val="none" w:sz="0" w:space="0" w:color="auto"/>
                <w:left w:val="none" w:sz="0" w:space="0" w:color="auto"/>
                <w:bottom w:val="none" w:sz="0" w:space="0" w:color="auto"/>
                <w:right w:val="none" w:sz="0" w:space="0" w:color="auto"/>
              </w:divBdr>
            </w:div>
            <w:div w:id="2007777951">
              <w:marLeft w:val="0"/>
              <w:marRight w:val="0"/>
              <w:marTop w:val="0"/>
              <w:marBottom w:val="0"/>
              <w:divBdr>
                <w:top w:val="none" w:sz="0" w:space="0" w:color="auto"/>
                <w:left w:val="none" w:sz="0" w:space="0" w:color="auto"/>
                <w:bottom w:val="none" w:sz="0" w:space="0" w:color="auto"/>
                <w:right w:val="none" w:sz="0" w:space="0" w:color="auto"/>
              </w:divBdr>
            </w:div>
            <w:div w:id="2007898794">
              <w:marLeft w:val="0"/>
              <w:marRight w:val="0"/>
              <w:marTop w:val="0"/>
              <w:marBottom w:val="0"/>
              <w:divBdr>
                <w:top w:val="none" w:sz="0" w:space="0" w:color="auto"/>
                <w:left w:val="none" w:sz="0" w:space="0" w:color="auto"/>
                <w:bottom w:val="none" w:sz="0" w:space="0" w:color="auto"/>
                <w:right w:val="none" w:sz="0" w:space="0" w:color="auto"/>
              </w:divBdr>
            </w:div>
            <w:div w:id="2008825693">
              <w:marLeft w:val="0"/>
              <w:marRight w:val="0"/>
              <w:marTop w:val="0"/>
              <w:marBottom w:val="0"/>
              <w:divBdr>
                <w:top w:val="none" w:sz="0" w:space="0" w:color="auto"/>
                <w:left w:val="none" w:sz="0" w:space="0" w:color="auto"/>
                <w:bottom w:val="none" w:sz="0" w:space="0" w:color="auto"/>
                <w:right w:val="none" w:sz="0" w:space="0" w:color="auto"/>
              </w:divBdr>
            </w:div>
            <w:div w:id="2008896817">
              <w:marLeft w:val="0"/>
              <w:marRight w:val="0"/>
              <w:marTop w:val="0"/>
              <w:marBottom w:val="0"/>
              <w:divBdr>
                <w:top w:val="none" w:sz="0" w:space="0" w:color="auto"/>
                <w:left w:val="none" w:sz="0" w:space="0" w:color="auto"/>
                <w:bottom w:val="none" w:sz="0" w:space="0" w:color="auto"/>
                <w:right w:val="none" w:sz="0" w:space="0" w:color="auto"/>
              </w:divBdr>
            </w:div>
            <w:div w:id="2009289509">
              <w:marLeft w:val="0"/>
              <w:marRight w:val="0"/>
              <w:marTop w:val="0"/>
              <w:marBottom w:val="0"/>
              <w:divBdr>
                <w:top w:val="none" w:sz="0" w:space="0" w:color="auto"/>
                <w:left w:val="none" w:sz="0" w:space="0" w:color="auto"/>
                <w:bottom w:val="none" w:sz="0" w:space="0" w:color="auto"/>
                <w:right w:val="none" w:sz="0" w:space="0" w:color="auto"/>
              </w:divBdr>
            </w:div>
            <w:div w:id="2009750751">
              <w:marLeft w:val="0"/>
              <w:marRight w:val="0"/>
              <w:marTop w:val="0"/>
              <w:marBottom w:val="0"/>
              <w:divBdr>
                <w:top w:val="none" w:sz="0" w:space="0" w:color="auto"/>
                <w:left w:val="none" w:sz="0" w:space="0" w:color="auto"/>
                <w:bottom w:val="none" w:sz="0" w:space="0" w:color="auto"/>
                <w:right w:val="none" w:sz="0" w:space="0" w:color="auto"/>
              </w:divBdr>
            </w:div>
            <w:div w:id="2011911771">
              <w:marLeft w:val="0"/>
              <w:marRight w:val="0"/>
              <w:marTop w:val="0"/>
              <w:marBottom w:val="0"/>
              <w:divBdr>
                <w:top w:val="none" w:sz="0" w:space="0" w:color="auto"/>
                <w:left w:val="none" w:sz="0" w:space="0" w:color="auto"/>
                <w:bottom w:val="none" w:sz="0" w:space="0" w:color="auto"/>
                <w:right w:val="none" w:sz="0" w:space="0" w:color="auto"/>
              </w:divBdr>
            </w:div>
            <w:div w:id="2011982058">
              <w:marLeft w:val="0"/>
              <w:marRight w:val="0"/>
              <w:marTop w:val="0"/>
              <w:marBottom w:val="0"/>
              <w:divBdr>
                <w:top w:val="none" w:sz="0" w:space="0" w:color="auto"/>
                <w:left w:val="none" w:sz="0" w:space="0" w:color="auto"/>
                <w:bottom w:val="none" w:sz="0" w:space="0" w:color="auto"/>
                <w:right w:val="none" w:sz="0" w:space="0" w:color="auto"/>
              </w:divBdr>
            </w:div>
            <w:div w:id="2012682439">
              <w:marLeft w:val="0"/>
              <w:marRight w:val="0"/>
              <w:marTop w:val="0"/>
              <w:marBottom w:val="0"/>
              <w:divBdr>
                <w:top w:val="none" w:sz="0" w:space="0" w:color="auto"/>
                <w:left w:val="none" w:sz="0" w:space="0" w:color="auto"/>
                <w:bottom w:val="none" w:sz="0" w:space="0" w:color="auto"/>
                <w:right w:val="none" w:sz="0" w:space="0" w:color="auto"/>
              </w:divBdr>
            </w:div>
            <w:div w:id="2013216556">
              <w:marLeft w:val="0"/>
              <w:marRight w:val="0"/>
              <w:marTop w:val="0"/>
              <w:marBottom w:val="0"/>
              <w:divBdr>
                <w:top w:val="none" w:sz="0" w:space="0" w:color="auto"/>
                <w:left w:val="none" w:sz="0" w:space="0" w:color="auto"/>
                <w:bottom w:val="none" w:sz="0" w:space="0" w:color="auto"/>
                <w:right w:val="none" w:sz="0" w:space="0" w:color="auto"/>
              </w:divBdr>
            </w:div>
            <w:div w:id="2013753260">
              <w:marLeft w:val="0"/>
              <w:marRight w:val="0"/>
              <w:marTop w:val="0"/>
              <w:marBottom w:val="0"/>
              <w:divBdr>
                <w:top w:val="none" w:sz="0" w:space="0" w:color="auto"/>
                <w:left w:val="none" w:sz="0" w:space="0" w:color="auto"/>
                <w:bottom w:val="none" w:sz="0" w:space="0" w:color="auto"/>
                <w:right w:val="none" w:sz="0" w:space="0" w:color="auto"/>
              </w:divBdr>
            </w:div>
            <w:div w:id="2015262820">
              <w:marLeft w:val="0"/>
              <w:marRight w:val="0"/>
              <w:marTop w:val="0"/>
              <w:marBottom w:val="0"/>
              <w:divBdr>
                <w:top w:val="none" w:sz="0" w:space="0" w:color="auto"/>
                <w:left w:val="none" w:sz="0" w:space="0" w:color="auto"/>
                <w:bottom w:val="none" w:sz="0" w:space="0" w:color="auto"/>
                <w:right w:val="none" w:sz="0" w:space="0" w:color="auto"/>
              </w:divBdr>
            </w:div>
            <w:div w:id="2015914921">
              <w:marLeft w:val="0"/>
              <w:marRight w:val="0"/>
              <w:marTop w:val="0"/>
              <w:marBottom w:val="0"/>
              <w:divBdr>
                <w:top w:val="none" w:sz="0" w:space="0" w:color="auto"/>
                <w:left w:val="none" w:sz="0" w:space="0" w:color="auto"/>
                <w:bottom w:val="none" w:sz="0" w:space="0" w:color="auto"/>
                <w:right w:val="none" w:sz="0" w:space="0" w:color="auto"/>
              </w:divBdr>
            </w:div>
            <w:div w:id="2016034685">
              <w:marLeft w:val="0"/>
              <w:marRight w:val="0"/>
              <w:marTop w:val="0"/>
              <w:marBottom w:val="0"/>
              <w:divBdr>
                <w:top w:val="none" w:sz="0" w:space="0" w:color="auto"/>
                <w:left w:val="none" w:sz="0" w:space="0" w:color="auto"/>
                <w:bottom w:val="none" w:sz="0" w:space="0" w:color="auto"/>
                <w:right w:val="none" w:sz="0" w:space="0" w:color="auto"/>
              </w:divBdr>
            </w:div>
            <w:div w:id="2017413633">
              <w:marLeft w:val="0"/>
              <w:marRight w:val="0"/>
              <w:marTop w:val="0"/>
              <w:marBottom w:val="0"/>
              <w:divBdr>
                <w:top w:val="none" w:sz="0" w:space="0" w:color="auto"/>
                <w:left w:val="none" w:sz="0" w:space="0" w:color="auto"/>
                <w:bottom w:val="none" w:sz="0" w:space="0" w:color="auto"/>
                <w:right w:val="none" w:sz="0" w:space="0" w:color="auto"/>
              </w:divBdr>
            </w:div>
            <w:div w:id="2017684071">
              <w:marLeft w:val="0"/>
              <w:marRight w:val="0"/>
              <w:marTop w:val="0"/>
              <w:marBottom w:val="0"/>
              <w:divBdr>
                <w:top w:val="none" w:sz="0" w:space="0" w:color="auto"/>
                <w:left w:val="none" w:sz="0" w:space="0" w:color="auto"/>
                <w:bottom w:val="none" w:sz="0" w:space="0" w:color="auto"/>
                <w:right w:val="none" w:sz="0" w:space="0" w:color="auto"/>
              </w:divBdr>
            </w:div>
            <w:div w:id="2018340401">
              <w:marLeft w:val="0"/>
              <w:marRight w:val="0"/>
              <w:marTop w:val="0"/>
              <w:marBottom w:val="0"/>
              <w:divBdr>
                <w:top w:val="none" w:sz="0" w:space="0" w:color="auto"/>
                <w:left w:val="none" w:sz="0" w:space="0" w:color="auto"/>
                <w:bottom w:val="none" w:sz="0" w:space="0" w:color="auto"/>
                <w:right w:val="none" w:sz="0" w:space="0" w:color="auto"/>
              </w:divBdr>
            </w:div>
            <w:div w:id="2019036526">
              <w:marLeft w:val="0"/>
              <w:marRight w:val="0"/>
              <w:marTop w:val="0"/>
              <w:marBottom w:val="0"/>
              <w:divBdr>
                <w:top w:val="none" w:sz="0" w:space="0" w:color="auto"/>
                <w:left w:val="none" w:sz="0" w:space="0" w:color="auto"/>
                <w:bottom w:val="none" w:sz="0" w:space="0" w:color="auto"/>
                <w:right w:val="none" w:sz="0" w:space="0" w:color="auto"/>
              </w:divBdr>
            </w:div>
            <w:div w:id="2019190359">
              <w:marLeft w:val="0"/>
              <w:marRight w:val="0"/>
              <w:marTop w:val="0"/>
              <w:marBottom w:val="0"/>
              <w:divBdr>
                <w:top w:val="none" w:sz="0" w:space="0" w:color="auto"/>
                <w:left w:val="none" w:sz="0" w:space="0" w:color="auto"/>
                <w:bottom w:val="none" w:sz="0" w:space="0" w:color="auto"/>
                <w:right w:val="none" w:sz="0" w:space="0" w:color="auto"/>
              </w:divBdr>
            </w:div>
            <w:div w:id="2019307666">
              <w:marLeft w:val="0"/>
              <w:marRight w:val="0"/>
              <w:marTop w:val="0"/>
              <w:marBottom w:val="0"/>
              <w:divBdr>
                <w:top w:val="none" w:sz="0" w:space="0" w:color="auto"/>
                <w:left w:val="none" w:sz="0" w:space="0" w:color="auto"/>
                <w:bottom w:val="none" w:sz="0" w:space="0" w:color="auto"/>
                <w:right w:val="none" w:sz="0" w:space="0" w:color="auto"/>
              </w:divBdr>
            </w:div>
            <w:div w:id="2019308624">
              <w:marLeft w:val="0"/>
              <w:marRight w:val="0"/>
              <w:marTop w:val="0"/>
              <w:marBottom w:val="0"/>
              <w:divBdr>
                <w:top w:val="none" w:sz="0" w:space="0" w:color="auto"/>
                <w:left w:val="none" w:sz="0" w:space="0" w:color="auto"/>
                <w:bottom w:val="none" w:sz="0" w:space="0" w:color="auto"/>
                <w:right w:val="none" w:sz="0" w:space="0" w:color="auto"/>
              </w:divBdr>
            </w:div>
            <w:div w:id="2019889288">
              <w:marLeft w:val="0"/>
              <w:marRight w:val="0"/>
              <w:marTop w:val="0"/>
              <w:marBottom w:val="0"/>
              <w:divBdr>
                <w:top w:val="none" w:sz="0" w:space="0" w:color="auto"/>
                <w:left w:val="none" w:sz="0" w:space="0" w:color="auto"/>
                <w:bottom w:val="none" w:sz="0" w:space="0" w:color="auto"/>
                <w:right w:val="none" w:sz="0" w:space="0" w:color="auto"/>
              </w:divBdr>
            </w:div>
            <w:div w:id="2019917737">
              <w:marLeft w:val="0"/>
              <w:marRight w:val="0"/>
              <w:marTop w:val="0"/>
              <w:marBottom w:val="0"/>
              <w:divBdr>
                <w:top w:val="none" w:sz="0" w:space="0" w:color="auto"/>
                <w:left w:val="none" w:sz="0" w:space="0" w:color="auto"/>
                <w:bottom w:val="none" w:sz="0" w:space="0" w:color="auto"/>
                <w:right w:val="none" w:sz="0" w:space="0" w:color="auto"/>
              </w:divBdr>
            </w:div>
            <w:div w:id="2019961325">
              <w:marLeft w:val="0"/>
              <w:marRight w:val="0"/>
              <w:marTop w:val="0"/>
              <w:marBottom w:val="0"/>
              <w:divBdr>
                <w:top w:val="none" w:sz="0" w:space="0" w:color="auto"/>
                <w:left w:val="none" w:sz="0" w:space="0" w:color="auto"/>
                <w:bottom w:val="none" w:sz="0" w:space="0" w:color="auto"/>
                <w:right w:val="none" w:sz="0" w:space="0" w:color="auto"/>
              </w:divBdr>
            </w:div>
            <w:div w:id="2021153271">
              <w:marLeft w:val="0"/>
              <w:marRight w:val="0"/>
              <w:marTop w:val="0"/>
              <w:marBottom w:val="0"/>
              <w:divBdr>
                <w:top w:val="none" w:sz="0" w:space="0" w:color="auto"/>
                <w:left w:val="none" w:sz="0" w:space="0" w:color="auto"/>
                <w:bottom w:val="none" w:sz="0" w:space="0" w:color="auto"/>
                <w:right w:val="none" w:sz="0" w:space="0" w:color="auto"/>
              </w:divBdr>
            </w:div>
            <w:div w:id="2022123627">
              <w:marLeft w:val="0"/>
              <w:marRight w:val="0"/>
              <w:marTop w:val="0"/>
              <w:marBottom w:val="0"/>
              <w:divBdr>
                <w:top w:val="none" w:sz="0" w:space="0" w:color="auto"/>
                <w:left w:val="none" w:sz="0" w:space="0" w:color="auto"/>
                <w:bottom w:val="none" w:sz="0" w:space="0" w:color="auto"/>
                <w:right w:val="none" w:sz="0" w:space="0" w:color="auto"/>
              </w:divBdr>
            </w:div>
            <w:div w:id="2022396144">
              <w:marLeft w:val="0"/>
              <w:marRight w:val="0"/>
              <w:marTop w:val="0"/>
              <w:marBottom w:val="0"/>
              <w:divBdr>
                <w:top w:val="none" w:sz="0" w:space="0" w:color="auto"/>
                <w:left w:val="none" w:sz="0" w:space="0" w:color="auto"/>
                <w:bottom w:val="none" w:sz="0" w:space="0" w:color="auto"/>
                <w:right w:val="none" w:sz="0" w:space="0" w:color="auto"/>
              </w:divBdr>
            </w:div>
            <w:div w:id="2022932075">
              <w:marLeft w:val="0"/>
              <w:marRight w:val="0"/>
              <w:marTop w:val="0"/>
              <w:marBottom w:val="0"/>
              <w:divBdr>
                <w:top w:val="none" w:sz="0" w:space="0" w:color="auto"/>
                <w:left w:val="none" w:sz="0" w:space="0" w:color="auto"/>
                <w:bottom w:val="none" w:sz="0" w:space="0" w:color="auto"/>
                <w:right w:val="none" w:sz="0" w:space="0" w:color="auto"/>
              </w:divBdr>
            </w:div>
            <w:div w:id="2022932199">
              <w:marLeft w:val="0"/>
              <w:marRight w:val="0"/>
              <w:marTop w:val="0"/>
              <w:marBottom w:val="0"/>
              <w:divBdr>
                <w:top w:val="none" w:sz="0" w:space="0" w:color="auto"/>
                <w:left w:val="none" w:sz="0" w:space="0" w:color="auto"/>
                <w:bottom w:val="none" w:sz="0" w:space="0" w:color="auto"/>
                <w:right w:val="none" w:sz="0" w:space="0" w:color="auto"/>
              </w:divBdr>
            </w:div>
            <w:div w:id="2023848950">
              <w:marLeft w:val="0"/>
              <w:marRight w:val="0"/>
              <w:marTop w:val="0"/>
              <w:marBottom w:val="0"/>
              <w:divBdr>
                <w:top w:val="none" w:sz="0" w:space="0" w:color="auto"/>
                <w:left w:val="none" w:sz="0" w:space="0" w:color="auto"/>
                <w:bottom w:val="none" w:sz="0" w:space="0" w:color="auto"/>
                <w:right w:val="none" w:sz="0" w:space="0" w:color="auto"/>
              </w:divBdr>
            </w:div>
            <w:div w:id="2024546845">
              <w:marLeft w:val="0"/>
              <w:marRight w:val="0"/>
              <w:marTop w:val="0"/>
              <w:marBottom w:val="0"/>
              <w:divBdr>
                <w:top w:val="none" w:sz="0" w:space="0" w:color="auto"/>
                <w:left w:val="none" w:sz="0" w:space="0" w:color="auto"/>
                <w:bottom w:val="none" w:sz="0" w:space="0" w:color="auto"/>
                <w:right w:val="none" w:sz="0" w:space="0" w:color="auto"/>
              </w:divBdr>
            </w:div>
            <w:div w:id="2024821391">
              <w:marLeft w:val="0"/>
              <w:marRight w:val="0"/>
              <w:marTop w:val="0"/>
              <w:marBottom w:val="0"/>
              <w:divBdr>
                <w:top w:val="none" w:sz="0" w:space="0" w:color="auto"/>
                <w:left w:val="none" w:sz="0" w:space="0" w:color="auto"/>
                <w:bottom w:val="none" w:sz="0" w:space="0" w:color="auto"/>
                <w:right w:val="none" w:sz="0" w:space="0" w:color="auto"/>
              </w:divBdr>
            </w:div>
            <w:div w:id="2025090531">
              <w:marLeft w:val="0"/>
              <w:marRight w:val="0"/>
              <w:marTop w:val="0"/>
              <w:marBottom w:val="0"/>
              <w:divBdr>
                <w:top w:val="none" w:sz="0" w:space="0" w:color="auto"/>
                <w:left w:val="none" w:sz="0" w:space="0" w:color="auto"/>
                <w:bottom w:val="none" w:sz="0" w:space="0" w:color="auto"/>
                <w:right w:val="none" w:sz="0" w:space="0" w:color="auto"/>
              </w:divBdr>
            </w:div>
            <w:div w:id="2025286034">
              <w:marLeft w:val="0"/>
              <w:marRight w:val="0"/>
              <w:marTop w:val="0"/>
              <w:marBottom w:val="0"/>
              <w:divBdr>
                <w:top w:val="none" w:sz="0" w:space="0" w:color="auto"/>
                <w:left w:val="none" w:sz="0" w:space="0" w:color="auto"/>
                <w:bottom w:val="none" w:sz="0" w:space="0" w:color="auto"/>
                <w:right w:val="none" w:sz="0" w:space="0" w:color="auto"/>
              </w:divBdr>
            </w:div>
            <w:div w:id="2025397245">
              <w:marLeft w:val="0"/>
              <w:marRight w:val="0"/>
              <w:marTop w:val="0"/>
              <w:marBottom w:val="0"/>
              <w:divBdr>
                <w:top w:val="none" w:sz="0" w:space="0" w:color="auto"/>
                <w:left w:val="none" w:sz="0" w:space="0" w:color="auto"/>
                <w:bottom w:val="none" w:sz="0" w:space="0" w:color="auto"/>
                <w:right w:val="none" w:sz="0" w:space="0" w:color="auto"/>
              </w:divBdr>
            </w:div>
            <w:div w:id="2025473207">
              <w:marLeft w:val="0"/>
              <w:marRight w:val="0"/>
              <w:marTop w:val="0"/>
              <w:marBottom w:val="0"/>
              <w:divBdr>
                <w:top w:val="none" w:sz="0" w:space="0" w:color="auto"/>
                <w:left w:val="none" w:sz="0" w:space="0" w:color="auto"/>
                <w:bottom w:val="none" w:sz="0" w:space="0" w:color="auto"/>
                <w:right w:val="none" w:sz="0" w:space="0" w:color="auto"/>
              </w:divBdr>
            </w:div>
            <w:div w:id="2026203421">
              <w:marLeft w:val="0"/>
              <w:marRight w:val="0"/>
              <w:marTop w:val="0"/>
              <w:marBottom w:val="0"/>
              <w:divBdr>
                <w:top w:val="none" w:sz="0" w:space="0" w:color="auto"/>
                <w:left w:val="none" w:sz="0" w:space="0" w:color="auto"/>
                <w:bottom w:val="none" w:sz="0" w:space="0" w:color="auto"/>
                <w:right w:val="none" w:sz="0" w:space="0" w:color="auto"/>
              </w:divBdr>
            </w:div>
            <w:div w:id="2027635106">
              <w:marLeft w:val="0"/>
              <w:marRight w:val="0"/>
              <w:marTop w:val="0"/>
              <w:marBottom w:val="0"/>
              <w:divBdr>
                <w:top w:val="none" w:sz="0" w:space="0" w:color="auto"/>
                <w:left w:val="none" w:sz="0" w:space="0" w:color="auto"/>
                <w:bottom w:val="none" w:sz="0" w:space="0" w:color="auto"/>
                <w:right w:val="none" w:sz="0" w:space="0" w:color="auto"/>
              </w:divBdr>
            </w:div>
            <w:div w:id="2027753544">
              <w:marLeft w:val="0"/>
              <w:marRight w:val="0"/>
              <w:marTop w:val="0"/>
              <w:marBottom w:val="0"/>
              <w:divBdr>
                <w:top w:val="none" w:sz="0" w:space="0" w:color="auto"/>
                <w:left w:val="none" w:sz="0" w:space="0" w:color="auto"/>
                <w:bottom w:val="none" w:sz="0" w:space="0" w:color="auto"/>
                <w:right w:val="none" w:sz="0" w:space="0" w:color="auto"/>
              </w:divBdr>
            </w:div>
            <w:div w:id="2028099262">
              <w:marLeft w:val="0"/>
              <w:marRight w:val="0"/>
              <w:marTop w:val="0"/>
              <w:marBottom w:val="0"/>
              <w:divBdr>
                <w:top w:val="none" w:sz="0" w:space="0" w:color="auto"/>
                <w:left w:val="none" w:sz="0" w:space="0" w:color="auto"/>
                <w:bottom w:val="none" w:sz="0" w:space="0" w:color="auto"/>
                <w:right w:val="none" w:sz="0" w:space="0" w:color="auto"/>
              </w:divBdr>
            </w:div>
            <w:div w:id="2028630563">
              <w:marLeft w:val="0"/>
              <w:marRight w:val="0"/>
              <w:marTop w:val="0"/>
              <w:marBottom w:val="0"/>
              <w:divBdr>
                <w:top w:val="none" w:sz="0" w:space="0" w:color="auto"/>
                <w:left w:val="none" w:sz="0" w:space="0" w:color="auto"/>
                <w:bottom w:val="none" w:sz="0" w:space="0" w:color="auto"/>
                <w:right w:val="none" w:sz="0" w:space="0" w:color="auto"/>
              </w:divBdr>
            </w:div>
            <w:div w:id="2029984099">
              <w:marLeft w:val="0"/>
              <w:marRight w:val="0"/>
              <w:marTop w:val="0"/>
              <w:marBottom w:val="0"/>
              <w:divBdr>
                <w:top w:val="none" w:sz="0" w:space="0" w:color="auto"/>
                <w:left w:val="none" w:sz="0" w:space="0" w:color="auto"/>
                <w:bottom w:val="none" w:sz="0" w:space="0" w:color="auto"/>
                <w:right w:val="none" w:sz="0" w:space="0" w:color="auto"/>
              </w:divBdr>
            </w:div>
            <w:div w:id="2030401992">
              <w:marLeft w:val="0"/>
              <w:marRight w:val="0"/>
              <w:marTop w:val="0"/>
              <w:marBottom w:val="0"/>
              <w:divBdr>
                <w:top w:val="none" w:sz="0" w:space="0" w:color="auto"/>
                <w:left w:val="none" w:sz="0" w:space="0" w:color="auto"/>
                <w:bottom w:val="none" w:sz="0" w:space="0" w:color="auto"/>
                <w:right w:val="none" w:sz="0" w:space="0" w:color="auto"/>
              </w:divBdr>
            </w:div>
            <w:div w:id="2031180770">
              <w:marLeft w:val="0"/>
              <w:marRight w:val="0"/>
              <w:marTop w:val="0"/>
              <w:marBottom w:val="0"/>
              <w:divBdr>
                <w:top w:val="none" w:sz="0" w:space="0" w:color="auto"/>
                <w:left w:val="none" w:sz="0" w:space="0" w:color="auto"/>
                <w:bottom w:val="none" w:sz="0" w:space="0" w:color="auto"/>
                <w:right w:val="none" w:sz="0" w:space="0" w:color="auto"/>
              </w:divBdr>
            </w:div>
            <w:div w:id="2031561227">
              <w:marLeft w:val="0"/>
              <w:marRight w:val="0"/>
              <w:marTop w:val="0"/>
              <w:marBottom w:val="0"/>
              <w:divBdr>
                <w:top w:val="none" w:sz="0" w:space="0" w:color="auto"/>
                <w:left w:val="none" w:sz="0" w:space="0" w:color="auto"/>
                <w:bottom w:val="none" w:sz="0" w:space="0" w:color="auto"/>
                <w:right w:val="none" w:sz="0" w:space="0" w:color="auto"/>
              </w:divBdr>
            </w:div>
            <w:div w:id="2032491169">
              <w:marLeft w:val="0"/>
              <w:marRight w:val="0"/>
              <w:marTop w:val="0"/>
              <w:marBottom w:val="0"/>
              <w:divBdr>
                <w:top w:val="none" w:sz="0" w:space="0" w:color="auto"/>
                <w:left w:val="none" w:sz="0" w:space="0" w:color="auto"/>
                <w:bottom w:val="none" w:sz="0" w:space="0" w:color="auto"/>
                <w:right w:val="none" w:sz="0" w:space="0" w:color="auto"/>
              </w:divBdr>
            </w:div>
            <w:div w:id="2032801644">
              <w:marLeft w:val="0"/>
              <w:marRight w:val="0"/>
              <w:marTop w:val="0"/>
              <w:marBottom w:val="0"/>
              <w:divBdr>
                <w:top w:val="none" w:sz="0" w:space="0" w:color="auto"/>
                <w:left w:val="none" w:sz="0" w:space="0" w:color="auto"/>
                <w:bottom w:val="none" w:sz="0" w:space="0" w:color="auto"/>
                <w:right w:val="none" w:sz="0" w:space="0" w:color="auto"/>
              </w:divBdr>
            </w:div>
            <w:div w:id="2033220717">
              <w:marLeft w:val="0"/>
              <w:marRight w:val="0"/>
              <w:marTop w:val="0"/>
              <w:marBottom w:val="0"/>
              <w:divBdr>
                <w:top w:val="none" w:sz="0" w:space="0" w:color="auto"/>
                <w:left w:val="none" w:sz="0" w:space="0" w:color="auto"/>
                <w:bottom w:val="none" w:sz="0" w:space="0" w:color="auto"/>
                <w:right w:val="none" w:sz="0" w:space="0" w:color="auto"/>
              </w:divBdr>
            </w:div>
            <w:div w:id="2034139031">
              <w:marLeft w:val="0"/>
              <w:marRight w:val="0"/>
              <w:marTop w:val="0"/>
              <w:marBottom w:val="0"/>
              <w:divBdr>
                <w:top w:val="none" w:sz="0" w:space="0" w:color="auto"/>
                <w:left w:val="none" w:sz="0" w:space="0" w:color="auto"/>
                <w:bottom w:val="none" w:sz="0" w:space="0" w:color="auto"/>
                <w:right w:val="none" w:sz="0" w:space="0" w:color="auto"/>
              </w:divBdr>
            </w:div>
            <w:div w:id="2034305647">
              <w:marLeft w:val="0"/>
              <w:marRight w:val="0"/>
              <w:marTop w:val="0"/>
              <w:marBottom w:val="0"/>
              <w:divBdr>
                <w:top w:val="none" w:sz="0" w:space="0" w:color="auto"/>
                <w:left w:val="none" w:sz="0" w:space="0" w:color="auto"/>
                <w:bottom w:val="none" w:sz="0" w:space="0" w:color="auto"/>
                <w:right w:val="none" w:sz="0" w:space="0" w:color="auto"/>
              </w:divBdr>
            </w:div>
            <w:div w:id="2035106637">
              <w:marLeft w:val="0"/>
              <w:marRight w:val="0"/>
              <w:marTop w:val="0"/>
              <w:marBottom w:val="0"/>
              <w:divBdr>
                <w:top w:val="none" w:sz="0" w:space="0" w:color="auto"/>
                <w:left w:val="none" w:sz="0" w:space="0" w:color="auto"/>
                <w:bottom w:val="none" w:sz="0" w:space="0" w:color="auto"/>
                <w:right w:val="none" w:sz="0" w:space="0" w:color="auto"/>
              </w:divBdr>
            </w:div>
            <w:div w:id="2036270263">
              <w:marLeft w:val="0"/>
              <w:marRight w:val="0"/>
              <w:marTop w:val="0"/>
              <w:marBottom w:val="0"/>
              <w:divBdr>
                <w:top w:val="none" w:sz="0" w:space="0" w:color="auto"/>
                <w:left w:val="none" w:sz="0" w:space="0" w:color="auto"/>
                <w:bottom w:val="none" w:sz="0" w:space="0" w:color="auto"/>
                <w:right w:val="none" w:sz="0" w:space="0" w:color="auto"/>
              </w:divBdr>
            </w:div>
            <w:div w:id="2038265956">
              <w:marLeft w:val="0"/>
              <w:marRight w:val="0"/>
              <w:marTop w:val="0"/>
              <w:marBottom w:val="0"/>
              <w:divBdr>
                <w:top w:val="none" w:sz="0" w:space="0" w:color="auto"/>
                <w:left w:val="none" w:sz="0" w:space="0" w:color="auto"/>
                <w:bottom w:val="none" w:sz="0" w:space="0" w:color="auto"/>
                <w:right w:val="none" w:sz="0" w:space="0" w:color="auto"/>
              </w:divBdr>
            </w:div>
            <w:div w:id="2038267550">
              <w:marLeft w:val="0"/>
              <w:marRight w:val="0"/>
              <w:marTop w:val="0"/>
              <w:marBottom w:val="0"/>
              <w:divBdr>
                <w:top w:val="none" w:sz="0" w:space="0" w:color="auto"/>
                <w:left w:val="none" w:sz="0" w:space="0" w:color="auto"/>
                <w:bottom w:val="none" w:sz="0" w:space="0" w:color="auto"/>
                <w:right w:val="none" w:sz="0" w:space="0" w:color="auto"/>
              </w:divBdr>
            </w:div>
            <w:div w:id="2038695923">
              <w:marLeft w:val="0"/>
              <w:marRight w:val="0"/>
              <w:marTop w:val="0"/>
              <w:marBottom w:val="0"/>
              <w:divBdr>
                <w:top w:val="none" w:sz="0" w:space="0" w:color="auto"/>
                <w:left w:val="none" w:sz="0" w:space="0" w:color="auto"/>
                <w:bottom w:val="none" w:sz="0" w:space="0" w:color="auto"/>
                <w:right w:val="none" w:sz="0" w:space="0" w:color="auto"/>
              </w:divBdr>
            </w:div>
            <w:div w:id="2039506429">
              <w:marLeft w:val="0"/>
              <w:marRight w:val="0"/>
              <w:marTop w:val="0"/>
              <w:marBottom w:val="0"/>
              <w:divBdr>
                <w:top w:val="none" w:sz="0" w:space="0" w:color="auto"/>
                <w:left w:val="none" w:sz="0" w:space="0" w:color="auto"/>
                <w:bottom w:val="none" w:sz="0" w:space="0" w:color="auto"/>
                <w:right w:val="none" w:sz="0" w:space="0" w:color="auto"/>
              </w:divBdr>
            </w:div>
            <w:div w:id="2040281392">
              <w:marLeft w:val="0"/>
              <w:marRight w:val="0"/>
              <w:marTop w:val="0"/>
              <w:marBottom w:val="0"/>
              <w:divBdr>
                <w:top w:val="none" w:sz="0" w:space="0" w:color="auto"/>
                <w:left w:val="none" w:sz="0" w:space="0" w:color="auto"/>
                <w:bottom w:val="none" w:sz="0" w:space="0" w:color="auto"/>
                <w:right w:val="none" w:sz="0" w:space="0" w:color="auto"/>
              </w:divBdr>
            </w:div>
            <w:div w:id="2041083201">
              <w:marLeft w:val="0"/>
              <w:marRight w:val="0"/>
              <w:marTop w:val="0"/>
              <w:marBottom w:val="0"/>
              <w:divBdr>
                <w:top w:val="none" w:sz="0" w:space="0" w:color="auto"/>
                <w:left w:val="none" w:sz="0" w:space="0" w:color="auto"/>
                <w:bottom w:val="none" w:sz="0" w:space="0" w:color="auto"/>
                <w:right w:val="none" w:sz="0" w:space="0" w:color="auto"/>
              </w:divBdr>
            </w:div>
            <w:div w:id="2041274759">
              <w:marLeft w:val="0"/>
              <w:marRight w:val="0"/>
              <w:marTop w:val="0"/>
              <w:marBottom w:val="0"/>
              <w:divBdr>
                <w:top w:val="none" w:sz="0" w:space="0" w:color="auto"/>
                <w:left w:val="none" w:sz="0" w:space="0" w:color="auto"/>
                <w:bottom w:val="none" w:sz="0" w:space="0" w:color="auto"/>
                <w:right w:val="none" w:sz="0" w:space="0" w:color="auto"/>
              </w:divBdr>
            </w:div>
            <w:div w:id="2041394816">
              <w:marLeft w:val="0"/>
              <w:marRight w:val="0"/>
              <w:marTop w:val="0"/>
              <w:marBottom w:val="0"/>
              <w:divBdr>
                <w:top w:val="none" w:sz="0" w:space="0" w:color="auto"/>
                <w:left w:val="none" w:sz="0" w:space="0" w:color="auto"/>
                <w:bottom w:val="none" w:sz="0" w:space="0" w:color="auto"/>
                <w:right w:val="none" w:sz="0" w:space="0" w:color="auto"/>
              </w:divBdr>
            </w:div>
            <w:div w:id="2042168576">
              <w:marLeft w:val="0"/>
              <w:marRight w:val="0"/>
              <w:marTop w:val="0"/>
              <w:marBottom w:val="0"/>
              <w:divBdr>
                <w:top w:val="none" w:sz="0" w:space="0" w:color="auto"/>
                <w:left w:val="none" w:sz="0" w:space="0" w:color="auto"/>
                <w:bottom w:val="none" w:sz="0" w:space="0" w:color="auto"/>
                <w:right w:val="none" w:sz="0" w:space="0" w:color="auto"/>
              </w:divBdr>
            </w:div>
            <w:div w:id="2042974518">
              <w:marLeft w:val="0"/>
              <w:marRight w:val="0"/>
              <w:marTop w:val="0"/>
              <w:marBottom w:val="0"/>
              <w:divBdr>
                <w:top w:val="none" w:sz="0" w:space="0" w:color="auto"/>
                <w:left w:val="none" w:sz="0" w:space="0" w:color="auto"/>
                <w:bottom w:val="none" w:sz="0" w:space="0" w:color="auto"/>
                <w:right w:val="none" w:sz="0" w:space="0" w:color="auto"/>
              </w:divBdr>
            </w:div>
            <w:div w:id="2043704676">
              <w:marLeft w:val="0"/>
              <w:marRight w:val="0"/>
              <w:marTop w:val="0"/>
              <w:marBottom w:val="0"/>
              <w:divBdr>
                <w:top w:val="none" w:sz="0" w:space="0" w:color="auto"/>
                <w:left w:val="none" w:sz="0" w:space="0" w:color="auto"/>
                <w:bottom w:val="none" w:sz="0" w:space="0" w:color="auto"/>
                <w:right w:val="none" w:sz="0" w:space="0" w:color="auto"/>
              </w:divBdr>
            </w:div>
            <w:div w:id="2044204479">
              <w:marLeft w:val="0"/>
              <w:marRight w:val="0"/>
              <w:marTop w:val="0"/>
              <w:marBottom w:val="0"/>
              <w:divBdr>
                <w:top w:val="none" w:sz="0" w:space="0" w:color="auto"/>
                <w:left w:val="none" w:sz="0" w:space="0" w:color="auto"/>
                <w:bottom w:val="none" w:sz="0" w:space="0" w:color="auto"/>
                <w:right w:val="none" w:sz="0" w:space="0" w:color="auto"/>
              </w:divBdr>
            </w:div>
            <w:div w:id="2044282759">
              <w:marLeft w:val="0"/>
              <w:marRight w:val="0"/>
              <w:marTop w:val="0"/>
              <w:marBottom w:val="0"/>
              <w:divBdr>
                <w:top w:val="none" w:sz="0" w:space="0" w:color="auto"/>
                <w:left w:val="none" w:sz="0" w:space="0" w:color="auto"/>
                <w:bottom w:val="none" w:sz="0" w:space="0" w:color="auto"/>
                <w:right w:val="none" w:sz="0" w:space="0" w:color="auto"/>
              </w:divBdr>
            </w:div>
            <w:div w:id="2044473145">
              <w:marLeft w:val="0"/>
              <w:marRight w:val="0"/>
              <w:marTop w:val="0"/>
              <w:marBottom w:val="0"/>
              <w:divBdr>
                <w:top w:val="none" w:sz="0" w:space="0" w:color="auto"/>
                <w:left w:val="none" w:sz="0" w:space="0" w:color="auto"/>
                <w:bottom w:val="none" w:sz="0" w:space="0" w:color="auto"/>
                <w:right w:val="none" w:sz="0" w:space="0" w:color="auto"/>
              </w:divBdr>
            </w:div>
            <w:div w:id="2044594143">
              <w:marLeft w:val="0"/>
              <w:marRight w:val="0"/>
              <w:marTop w:val="0"/>
              <w:marBottom w:val="0"/>
              <w:divBdr>
                <w:top w:val="none" w:sz="0" w:space="0" w:color="auto"/>
                <w:left w:val="none" w:sz="0" w:space="0" w:color="auto"/>
                <w:bottom w:val="none" w:sz="0" w:space="0" w:color="auto"/>
                <w:right w:val="none" w:sz="0" w:space="0" w:color="auto"/>
              </w:divBdr>
            </w:div>
            <w:div w:id="2046055429">
              <w:marLeft w:val="0"/>
              <w:marRight w:val="0"/>
              <w:marTop w:val="0"/>
              <w:marBottom w:val="0"/>
              <w:divBdr>
                <w:top w:val="none" w:sz="0" w:space="0" w:color="auto"/>
                <w:left w:val="none" w:sz="0" w:space="0" w:color="auto"/>
                <w:bottom w:val="none" w:sz="0" w:space="0" w:color="auto"/>
                <w:right w:val="none" w:sz="0" w:space="0" w:color="auto"/>
              </w:divBdr>
            </w:div>
            <w:div w:id="2047486580">
              <w:marLeft w:val="0"/>
              <w:marRight w:val="0"/>
              <w:marTop w:val="0"/>
              <w:marBottom w:val="0"/>
              <w:divBdr>
                <w:top w:val="none" w:sz="0" w:space="0" w:color="auto"/>
                <w:left w:val="none" w:sz="0" w:space="0" w:color="auto"/>
                <w:bottom w:val="none" w:sz="0" w:space="0" w:color="auto"/>
                <w:right w:val="none" w:sz="0" w:space="0" w:color="auto"/>
              </w:divBdr>
            </w:div>
            <w:div w:id="2049524091">
              <w:marLeft w:val="0"/>
              <w:marRight w:val="0"/>
              <w:marTop w:val="0"/>
              <w:marBottom w:val="0"/>
              <w:divBdr>
                <w:top w:val="none" w:sz="0" w:space="0" w:color="auto"/>
                <w:left w:val="none" w:sz="0" w:space="0" w:color="auto"/>
                <w:bottom w:val="none" w:sz="0" w:space="0" w:color="auto"/>
                <w:right w:val="none" w:sz="0" w:space="0" w:color="auto"/>
              </w:divBdr>
            </w:div>
            <w:div w:id="2050184322">
              <w:marLeft w:val="0"/>
              <w:marRight w:val="0"/>
              <w:marTop w:val="0"/>
              <w:marBottom w:val="0"/>
              <w:divBdr>
                <w:top w:val="none" w:sz="0" w:space="0" w:color="auto"/>
                <w:left w:val="none" w:sz="0" w:space="0" w:color="auto"/>
                <w:bottom w:val="none" w:sz="0" w:space="0" w:color="auto"/>
                <w:right w:val="none" w:sz="0" w:space="0" w:color="auto"/>
              </w:divBdr>
            </w:div>
            <w:div w:id="2050914588">
              <w:marLeft w:val="0"/>
              <w:marRight w:val="0"/>
              <w:marTop w:val="0"/>
              <w:marBottom w:val="0"/>
              <w:divBdr>
                <w:top w:val="none" w:sz="0" w:space="0" w:color="auto"/>
                <w:left w:val="none" w:sz="0" w:space="0" w:color="auto"/>
                <w:bottom w:val="none" w:sz="0" w:space="0" w:color="auto"/>
                <w:right w:val="none" w:sz="0" w:space="0" w:color="auto"/>
              </w:divBdr>
            </w:div>
            <w:div w:id="2053571468">
              <w:marLeft w:val="0"/>
              <w:marRight w:val="0"/>
              <w:marTop w:val="0"/>
              <w:marBottom w:val="0"/>
              <w:divBdr>
                <w:top w:val="none" w:sz="0" w:space="0" w:color="auto"/>
                <w:left w:val="none" w:sz="0" w:space="0" w:color="auto"/>
                <w:bottom w:val="none" w:sz="0" w:space="0" w:color="auto"/>
                <w:right w:val="none" w:sz="0" w:space="0" w:color="auto"/>
              </w:divBdr>
            </w:div>
            <w:div w:id="2053575163">
              <w:marLeft w:val="0"/>
              <w:marRight w:val="0"/>
              <w:marTop w:val="0"/>
              <w:marBottom w:val="0"/>
              <w:divBdr>
                <w:top w:val="none" w:sz="0" w:space="0" w:color="auto"/>
                <w:left w:val="none" w:sz="0" w:space="0" w:color="auto"/>
                <w:bottom w:val="none" w:sz="0" w:space="0" w:color="auto"/>
                <w:right w:val="none" w:sz="0" w:space="0" w:color="auto"/>
              </w:divBdr>
            </w:div>
            <w:div w:id="2053646213">
              <w:marLeft w:val="0"/>
              <w:marRight w:val="0"/>
              <w:marTop w:val="0"/>
              <w:marBottom w:val="0"/>
              <w:divBdr>
                <w:top w:val="none" w:sz="0" w:space="0" w:color="auto"/>
                <w:left w:val="none" w:sz="0" w:space="0" w:color="auto"/>
                <w:bottom w:val="none" w:sz="0" w:space="0" w:color="auto"/>
                <w:right w:val="none" w:sz="0" w:space="0" w:color="auto"/>
              </w:divBdr>
            </w:div>
            <w:div w:id="2054500927">
              <w:marLeft w:val="0"/>
              <w:marRight w:val="0"/>
              <w:marTop w:val="0"/>
              <w:marBottom w:val="0"/>
              <w:divBdr>
                <w:top w:val="none" w:sz="0" w:space="0" w:color="auto"/>
                <w:left w:val="none" w:sz="0" w:space="0" w:color="auto"/>
                <w:bottom w:val="none" w:sz="0" w:space="0" w:color="auto"/>
                <w:right w:val="none" w:sz="0" w:space="0" w:color="auto"/>
              </w:divBdr>
            </w:div>
            <w:div w:id="2055762867">
              <w:marLeft w:val="0"/>
              <w:marRight w:val="0"/>
              <w:marTop w:val="0"/>
              <w:marBottom w:val="0"/>
              <w:divBdr>
                <w:top w:val="none" w:sz="0" w:space="0" w:color="auto"/>
                <w:left w:val="none" w:sz="0" w:space="0" w:color="auto"/>
                <w:bottom w:val="none" w:sz="0" w:space="0" w:color="auto"/>
                <w:right w:val="none" w:sz="0" w:space="0" w:color="auto"/>
              </w:divBdr>
            </w:div>
            <w:div w:id="2056348597">
              <w:marLeft w:val="0"/>
              <w:marRight w:val="0"/>
              <w:marTop w:val="0"/>
              <w:marBottom w:val="0"/>
              <w:divBdr>
                <w:top w:val="none" w:sz="0" w:space="0" w:color="auto"/>
                <w:left w:val="none" w:sz="0" w:space="0" w:color="auto"/>
                <w:bottom w:val="none" w:sz="0" w:space="0" w:color="auto"/>
                <w:right w:val="none" w:sz="0" w:space="0" w:color="auto"/>
              </w:divBdr>
            </w:div>
            <w:div w:id="2056614346">
              <w:marLeft w:val="0"/>
              <w:marRight w:val="0"/>
              <w:marTop w:val="0"/>
              <w:marBottom w:val="0"/>
              <w:divBdr>
                <w:top w:val="none" w:sz="0" w:space="0" w:color="auto"/>
                <w:left w:val="none" w:sz="0" w:space="0" w:color="auto"/>
                <w:bottom w:val="none" w:sz="0" w:space="0" w:color="auto"/>
                <w:right w:val="none" w:sz="0" w:space="0" w:color="auto"/>
              </w:divBdr>
            </w:div>
            <w:div w:id="2057579627">
              <w:marLeft w:val="0"/>
              <w:marRight w:val="0"/>
              <w:marTop w:val="0"/>
              <w:marBottom w:val="0"/>
              <w:divBdr>
                <w:top w:val="none" w:sz="0" w:space="0" w:color="auto"/>
                <w:left w:val="none" w:sz="0" w:space="0" w:color="auto"/>
                <w:bottom w:val="none" w:sz="0" w:space="0" w:color="auto"/>
                <w:right w:val="none" w:sz="0" w:space="0" w:color="auto"/>
              </w:divBdr>
            </w:div>
            <w:div w:id="2057658850">
              <w:marLeft w:val="0"/>
              <w:marRight w:val="0"/>
              <w:marTop w:val="0"/>
              <w:marBottom w:val="0"/>
              <w:divBdr>
                <w:top w:val="none" w:sz="0" w:space="0" w:color="auto"/>
                <w:left w:val="none" w:sz="0" w:space="0" w:color="auto"/>
                <w:bottom w:val="none" w:sz="0" w:space="0" w:color="auto"/>
                <w:right w:val="none" w:sz="0" w:space="0" w:color="auto"/>
              </w:divBdr>
            </w:div>
            <w:div w:id="2058309930">
              <w:marLeft w:val="0"/>
              <w:marRight w:val="0"/>
              <w:marTop w:val="0"/>
              <w:marBottom w:val="0"/>
              <w:divBdr>
                <w:top w:val="none" w:sz="0" w:space="0" w:color="auto"/>
                <w:left w:val="none" w:sz="0" w:space="0" w:color="auto"/>
                <w:bottom w:val="none" w:sz="0" w:space="0" w:color="auto"/>
                <w:right w:val="none" w:sz="0" w:space="0" w:color="auto"/>
              </w:divBdr>
            </w:div>
            <w:div w:id="2059206711">
              <w:marLeft w:val="0"/>
              <w:marRight w:val="0"/>
              <w:marTop w:val="0"/>
              <w:marBottom w:val="0"/>
              <w:divBdr>
                <w:top w:val="none" w:sz="0" w:space="0" w:color="auto"/>
                <w:left w:val="none" w:sz="0" w:space="0" w:color="auto"/>
                <w:bottom w:val="none" w:sz="0" w:space="0" w:color="auto"/>
                <w:right w:val="none" w:sz="0" w:space="0" w:color="auto"/>
              </w:divBdr>
            </w:div>
            <w:div w:id="2059939194">
              <w:marLeft w:val="0"/>
              <w:marRight w:val="0"/>
              <w:marTop w:val="0"/>
              <w:marBottom w:val="0"/>
              <w:divBdr>
                <w:top w:val="none" w:sz="0" w:space="0" w:color="auto"/>
                <w:left w:val="none" w:sz="0" w:space="0" w:color="auto"/>
                <w:bottom w:val="none" w:sz="0" w:space="0" w:color="auto"/>
                <w:right w:val="none" w:sz="0" w:space="0" w:color="auto"/>
              </w:divBdr>
            </w:div>
            <w:div w:id="2060665509">
              <w:marLeft w:val="0"/>
              <w:marRight w:val="0"/>
              <w:marTop w:val="0"/>
              <w:marBottom w:val="0"/>
              <w:divBdr>
                <w:top w:val="none" w:sz="0" w:space="0" w:color="auto"/>
                <w:left w:val="none" w:sz="0" w:space="0" w:color="auto"/>
                <w:bottom w:val="none" w:sz="0" w:space="0" w:color="auto"/>
                <w:right w:val="none" w:sz="0" w:space="0" w:color="auto"/>
              </w:divBdr>
            </w:div>
            <w:div w:id="2062702570">
              <w:marLeft w:val="0"/>
              <w:marRight w:val="0"/>
              <w:marTop w:val="0"/>
              <w:marBottom w:val="0"/>
              <w:divBdr>
                <w:top w:val="none" w:sz="0" w:space="0" w:color="auto"/>
                <w:left w:val="none" w:sz="0" w:space="0" w:color="auto"/>
                <w:bottom w:val="none" w:sz="0" w:space="0" w:color="auto"/>
                <w:right w:val="none" w:sz="0" w:space="0" w:color="auto"/>
              </w:divBdr>
            </w:div>
            <w:div w:id="2063211779">
              <w:marLeft w:val="0"/>
              <w:marRight w:val="0"/>
              <w:marTop w:val="0"/>
              <w:marBottom w:val="0"/>
              <w:divBdr>
                <w:top w:val="none" w:sz="0" w:space="0" w:color="auto"/>
                <w:left w:val="none" w:sz="0" w:space="0" w:color="auto"/>
                <w:bottom w:val="none" w:sz="0" w:space="0" w:color="auto"/>
                <w:right w:val="none" w:sz="0" w:space="0" w:color="auto"/>
              </w:divBdr>
            </w:div>
            <w:div w:id="2063476649">
              <w:marLeft w:val="0"/>
              <w:marRight w:val="0"/>
              <w:marTop w:val="0"/>
              <w:marBottom w:val="0"/>
              <w:divBdr>
                <w:top w:val="none" w:sz="0" w:space="0" w:color="auto"/>
                <w:left w:val="none" w:sz="0" w:space="0" w:color="auto"/>
                <w:bottom w:val="none" w:sz="0" w:space="0" w:color="auto"/>
                <w:right w:val="none" w:sz="0" w:space="0" w:color="auto"/>
              </w:divBdr>
            </w:div>
            <w:div w:id="2063626931">
              <w:marLeft w:val="0"/>
              <w:marRight w:val="0"/>
              <w:marTop w:val="0"/>
              <w:marBottom w:val="0"/>
              <w:divBdr>
                <w:top w:val="none" w:sz="0" w:space="0" w:color="auto"/>
                <w:left w:val="none" w:sz="0" w:space="0" w:color="auto"/>
                <w:bottom w:val="none" w:sz="0" w:space="0" w:color="auto"/>
                <w:right w:val="none" w:sz="0" w:space="0" w:color="auto"/>
              </w:divBdr>
            </w:div>
            <w:div w:id="2065639428">
              <w:marLeft w:val="0"/>
              <w:marRight w:val="0"/>
              <w:marTop w:val="0"/>
              <w:marBottom w:val="0"/>
              <w:divBdr>
                <w:top w:val="none" w:sz="0" w:space="0" w:color="auto"/>
                <w:left w:val="none" w:sz="0" w:space="0" w:color="auto"/>
                <w:bottom w:val="none" w:sz="0" w:space="0" w:color="auto"/>
                <w:right w:val="none" w:sz="0" w:space="0" w:color="auto"/>
              </w:divBdr>
            </w:div>
            <w:div w:id="2066097572">
              <w:marLeft w:val="0"/>
              <w:marRight w:val="0"/>
              <w:marTop w:val="0"/>
              <w:marBottom w:val="0"/>
              <w:divBdr>
                <w:top w:val="none" w:sz="0" w:space="0" w:color="auto"/>
                <w:left w:val="none" w:sz="0" w:space="0" w:color="auto"/>
                <w:bottom w:val="none" w:sz="0" w:space="0" w:color="auto"/>
                <w:right w:val="none" w:sz="0" w:space="0" w:color="auto"/>
              </w:divBdr>
            </w:div>
            <w:div w:id="2066640603">
              <w:marLeft w:val="0"/>
              <w:marRight w:val="0"/>
              <w:marTop w:val="0"/>
              <w:marBottom w:val="0"/>
              <w:divBdr>
                <w:top w:val="none" w:sz="0" w:space="0" w:color="auto"/>
                <w:left w:val="none" w:sz="0" w:space="0" w:color="auto"/>
                <w:bottom w:val="none" w:sz="0" w:space="0" w:color="auto"/>
                <w:right w:val="none" w:sz="0" w:space="0" w:color="auto"/>
              </w:divBdr>
            </w:div>
            <w:div w:id="2067217924">
              <w:marLeft w:val="0"/>
              <w:marRight w:val="0"/>
              <w:marTop w:val="0"/>
              <w:marBottom w:val="0"/>
              <w:divBdr>
                <w:top w:val="none" w:sz="0" w:space="0" w:color="auto"/>
                <w:left w:val="none" w:sz="0" w:space="0" w:color="auto"/>
                <w:bottom w:val="none" w:sz="0" w:space="0" w:color="auto"/>
                <w:right w:val="none" w:sz="0" w:space="0" w:color="auto"/>
              </w:divBdr>
            </w:div>
            <w:div w:id="2067295130">
              <w:marLeft w:val="0"/>
              <w:marRight w:val="0"/>
              <w:marTop w:val="0"/>
              <w:marBottom w:val="0"/>
              <w:divBdr>
                <w:top w:val="none" w:sz="0" w:space="0" w:color="auto"/>
                <w:left w:val="none" w:sz="0" w:space="0" w:color="auto"/>
                <w:bottom w:val="none" w:sz="0" w:space="0" w:color="auto"/>
                <w:right w:val="none" w:sz="0" w:space="0" w:color="auto"/>
              </w:divBdr>
            </w:div>
            <w:div w:id="2067603198">
              <w:marLeft w:val="0"/>
              <w:marRight w:val="0"/>
              <w:marTop w:val="0"/>
              <w:marBottom w:val="0"/>
              <w:divBdr>
                <w:top w:val="none" w:sz="0" w:space="0" w:color="auto"/>
                <w:left w:val="none" w:sz="0" w:space="0" w:color="auto"/>
                <w:bottom w:val="none" w:sz="0" w:space="0" w:color="auto"/>
                <w:right w:val="none" w:sz="0" w:space="0" w:color="auto"/>
              </w:divBdr>
            </w:div>
            <w:div w:id="2067796200">
              <w:marLeft w:val="0"/>
              <w:marRight w:val="0"/>
              <w:marTop w:val="0"/>
              <w:marBottom w:val="0"/>
              <w:divBdr>
                <w:top w:val="none" w:sz="0" w:space="0" w:color="auto"/>
                <w:left w:val="none" w:sz="0" w:space="0" w:color="auto"/>
                <w:bottom w:val="none" w:sz="0" w:space="0" w:color="auto"/>
                <w:right w:val="none" w:sz="0" w:space="0" w:color="auto"/>
              </w:divBdr>
            </w:div>
            <w:div w:id="2067874330">
              <w:marLeft w:val="0"/>
              <w:marRight w:val="0"/>
              <w:marTop w:val="0"/>
              <w:marBottom w:val="0"/>
              <w:divBdr>
                <w:top w:val="none" w:sz="0" w:space="0" w:color="auto"/>
                <w:left w:val="none" w:sz="0" w:space="0" w:color="auto"/>
                <w:bottom w:val="none" w:sz="0" w:space="0" w:color="auto"/>
                <w:right w:val="none" w:sz="0" w:space="0" w:color="auto"/>
              </w:divBdr>
            </w:div>
            <w:div w:id="2068068010">
              <w:marLeft w:val="0"/>
              <w:marRight w:val="0"/>
              <w:marTop w:val="0"/>
              <w:marBottom w:val="0"/>
              <w:divBdr>
                <w:top w:val="none" w:sz="0" w:space="0" w:color="auto"/>
                <w:left w:val="none" w:sz="0" w:space="0" w:color="auto"/>
                <w:bottom w:val="none" w:sz="0" w:space="0" w:color="auto"/>
                <w:right w:val="none" w:sz="0" w:space="0" w:color="auto"/>
              </w:divBdr>
            </w:div>
            <w:div w:id="2069456146">
              <w:marLeft w:val="0"/>
              <w:marRight w:val="0"/>
              <w:marTop w:val="0"/>
              <w:marBottom w:val="0"/>
              <w:divBdr>
                <w:top w:val="none" w:sz="0" w:space="0" w:color="auto"/>
                <w:left w:val="none" w:sz="0" w:space="0" w:color="auto"/>
                <w:bottom w:val="none" w:sz="0" w:space="0" w:color="auto"/>
                <w:right w:val="none" w:sz="0" w:space="0" w:color="auto"/>
              </w:divBdr>
            </w:div>
            <w:div w:id="2069524946">
              <w:marLeft w:val="0"/>
              <w:marRight w:val="0"/>
              <w:marTop w:val="0"/>
              <w:marBottom w:val="0"/>
              <w:divBdr>
                <w:top w:val="none" w:sz="0" w:space="0" w:color="auto"/>
                <w:left w:val="none" w:sz="0" w:space="0" w:color="auto"/>
                <w:bottom w:val="none" w:sz="0" w:space="0" w:color="auto"/>
                <w:right w:val="none" w:sz="0" w:space="0" w:color="auto"/>
              </w:divBdr>
            </w:div>
            <w:div w:id="2070378837">
              <w:marLeft w:val="0"/>
              <w:marRight w:val="0"/>
              <w:marTop w:val="0"/>
              <w:marBottom w:val="0"/>
              <w:divBdr>
                <w:top w:val="none" w:sz="0" w:space="0" w:color="auto"/>
                <w:left w:val="none" w:sz="0" w:space="0" w:color="auto"/>
                <w:bottom w:val="none" w:sz="0" w:space="0" w:color="auto"/>
                <w:right w:val="none" w:sz="0" w:space="0" w:color="auto"/>
              </w:divBdr>
            </w:div>
            <w:div w:id="2071422799">
              <w:marLeft w:val="0"/>
              <w:marRight w:val="0"/>
              <w:marTop w:val="0"/>
              <w:marBottom w:val="0"/>
              <w:divBdr>
                <w:top w:val="none" w:sz="0" w:space="0" w:color="auto"/>
                <w:left w:val="none" w:sz="0" w:space="0" w:color="auto"/>
                <w:bottom w:val="none" w:sz="0" w:space="0" w:color="auto"/>
                <w:right w:val="none" w:sz="0" w:space="0" w:color="auto"/>
              </w:divBdr>
            </w:div>
            <w:div w:id="2071461929">
              <w:marLeft w:val="0"/>
              <w:marRight w:val="0"/>
              <w:marTop w:val="0"/>
              <w:marBottom w:val="0"/>
              <w:divBdr>
                <w:top w:val="none" w:sz="0" w:space="0" w:color="auto"/>
                <w:left w:val="none" w:sz="0" w:space="0" w:color="auto"/>
                <w:bottom w:val="none" w:sz="0" w:space="0" w:color="auto"/>
                <w:right w:val="none" w:sz="0" w:space="0" w:color="auto"/>
              </w:divBdr>
            </w:div>
            <w:div w:id="2076007834">
              <w:marLeft w:val="0"/>
              <w:marRight w:val="0"/>
              <w:marTop w:val="0"/>
              <w:marBottom w:val="0"/>
              <w:divBdr>
                <w:top w:val="none" w:sz="0" w:space="0" w:color="auto"/>
                <w:left w:val="none" w:sz="0" w:space="0" w:color="auto"/>
                <w:bottom w:val="none" w:sz="0" w:space="0" w:color="auto"/>
                <w:right w:val="none" w:sz="0" w:space="0" w:color="auto"/>
              </w:divBdr>
            </w:div>
            <w:div w:id="2079327342">
              <w:marLeft w:val="0"/>
              <w:marRight w:val="0"/>
              <w:marTop w:val="0"/>
              <w:marBottom w:val="0"/>
              <w:divBdr>
                <w:top w:val="none" w:sz="0" w:space="0" w:color="auto"/>
                <w:left w:val="none" w:sz="0" w:space="0" w:color="auto"/>
                <w:bottom w:val="none" w:sz="0" w:space="0" w:color="auto"/>
                <w:right w:val="none" w:sz="0" w:space="0" w:color="auto"/>
              </w:divBdr>
            </w:div>
            <w:div w:id="2079353303">
              <w:marLeft w:val="0"/>
              <w:marRight w:val="0"/>
              <w:marTop w:val="0"/>
              <w:marBottom w:val="0"/>
              <w:divBdr>
                <w:top w:val="none" w:sz="0" w:space="0" w:color="auto"/>
                <w:left w:val="none" w:sz="0" w:space="0" w:color="auto"/>
                <w:bottom w:val="none" w:sz="0" w:space="0" w:color="auto"/>
                <w:right w:val="none" w:sz="0" w:space="0" w:color="auto"/>
              </w:divBdr>
            </w:div>
            <w:div w:id="2080321858">
              <w:marLeft w:val="0"/>
              <w:marRight w:val="0"/>
              <w:marTop w:val="0"/>
              <w:marBottom w:val="0"/>
              <w:divBdr>
                <w:top w:val="none" w:sz="0" w:space="0" w:color="auto"/>
                <w:left w:val="none" w:sz="0" w:space="0" w:color="auto"/>
                <w:bottom w:val="none" w:sz="0" w:space="0" w:color="auto"/>
                <w:right w:val="none" w:sz="0" w:space="0" w:color="auto"/>
              </w:divBdr>
            </w:div>
            <w:div w:id="2080662956">
              <w:marLeft w:val="0"/>
              <w:marRight w:val="0"/>
              <w:marTop w:val="0"/>
              <w:marBottom w:val="0"/>
              <w:divBdr>
                <w:top w:val="none" w:sz="0" w:space="0" w:color="auto"/>
                <w:left w:val="none" w:sz="0" w:space="0" w:color="auto"/>
                <w:bottom w:val="none" w:sz="0" w:space="0" w:color="auto"/>
                <w:right w:val="none" w:sz="0" w:space="0" w:color="auto"/>
              </w:divBdr>
            </w:div>
            <w:div w:id="2080859523">
              <w:marLeft w:val="0"/>
              <w:marRight w:val="0"/>
              <w:marTop w:val="0"/>
              <w:marBottom w:val="0"/>
              <w:divBdr>
                <w:top w:val="none" w:sz="0" w:space="0" w:color="auto"/>
                <w:left w:val="none" w:sz="0" w:space="0" w:color="auto"/>
                <w:bottom w:val="none" w:sz="0" w:space="0" w:color="auto"/>
                <w:right w:val="none" w:sz="0" w:space="0" w:color="auto"/>
              </w:divBdr>
            </w:div>
            <w:div w:id="2081361288">
              <w:marLeft w:val="0"/>
              <w:marRight w:val="0"/>
              <w:marTop w:val="0"/>
              <w:marBottom w:val="0"/>
              <w:divBdr>
                <w:top w:val="none" w:sz="0" w:space="0" w:color="auto"/>
                <w:left w:val="none" w:sz="0" w:space="0" w:color="auto"/>
                <w:bottom w:val="none" w:sz="0" w:space="0" w:color="auto"/>
                <w:right w:val="none" w:sz="0" w:space="0" w:color="auto"/>
              </w:divBdr>
            </w:div>
            <w:div w:id="2081707467">
              <w:marLeft w:val="0"/>
              <w:marRight w:val="0"/>
              <w:marTop w:val="0"/>
              <w:marBottom w:val="0"/>
              <w:divBdr>
                <w:top w:val="none" w:sz="0" w:space="0" w:color="auto"/>
                <w:left w:val="none" w:sz="0" w:space="0" w:color="auto"/>
                <w:bottom w:val="none" w:sz="0" w:space="0" w:color="auto"/>
                <w:right w:val="none" w:sz="0" w:space="0" w:color="auto"/>
              </w:divBdr>
            </w:div>
            <w:div w:id="2085106436">
              <w:marLeft w:val="0"/>
              <w:marRight w:val="0"/>
              <w:marTop w:val="0"/>
              <w:marBottom w:val="0"/>
              <w:divBdr>
                <w:top w:val="none" w:sz="0" w:space="0" w:color="auto"/>
                <w:left w:val="none" w:sz="0" w:space="0" w:color="auto"/>
                <w:bottom w:val="none" w:sz="0" w:space="0" w:color="auto"/>
                <w:right w:val="none" w:sz="0" w:space="0" w:color="auto"/>
              </w:divBdr>
            </w:div>
            <w:div w:id="2085254401">
              <w:marLeft w:val="0"/>
              <w:marRight w:val="0"/>
              <w:marTop w:val="0"/>
              <w:marBottom w:val="0"/>
              <w:divBdr>
                <w:top w:val="none" w:sz="0" w:space="0" w:color="auto"/>
                <w:left w:val="none" w:sz="0" w:space="0" w:color="auto"/>
                <w:bottom w:val="none" w:sz="0" w:space="0" w:color="auto"/>
                <w:right w:val="none" w:sz="0" w:space="0" w:color="auto"/>
              </w:divBdr>
            </w:div>
            <w:div w:id="2085296929">
              <w:marLeft w:val="0"/>
              <w:marRight w:val="0"/>
              <w:marTop w:val="0"/>
              <w:marBottom w:val="0"/>
              <w:divBdr>
                <w:top w:val="none" w:sz="0" w:space="0" w:color="auto"/>
                <w:left w:val="none" w:sz="0" w:space="0" w:color="auto"/>
                <w:bottom w:val="none" w:sz="0" w:space="0" w:color="auto"/>
                <w:right w:val="none" w:sz="0" w:space="0" w:color="auto"/>
              </w:divBdr>
            </w:div>
            <w:div w:id="2085564251">
              <w:marLeft w:val="0"/>
              <w:marRight w:val="0"/>
              <w:marTop w:val="0"/>
              <w:marBottom w:val="0"/>
              <w:divBdr>
                <w:top w:val="none" w:sz="0" w:space="0" w:color="auto"/>
                <w:left w:val="none" w:sz="0" w:space="0" w:color="auto"/>
                <w:bottom w:val="none" w:sz="0" w:space="0" w:color="auto"/>
                <w:right w:val="none" w:sz="0" w:space="0" w:color="auto"/>
              </w:divBdr>
            </w:div>
            <w:div w:id="2086565017">
              <w:marLeft w:val="0"/>
              <w:marRight w:val="0"/>
              <w:marTop w:val="0"/>
              <w:marBottom w:val="0"/>
              <w:divBdr>
                <w:top w:val="none" w:sz="0" w:space="0" w:color="auto"/>
                <w:left w:val="none" w:sz="0" w:space="0" w:color="auto"/>
                <w:bottom w:val="none" w:sz="0" w:space="0" w:color="auto"/>
                <w:right w:val="none" w:sz="0" w:space="0" w:color="auto"/>
              </w:divBdr>
            </w:div>
            <w:div w:id="2088455676">
              <w:marLeft w:val="0"/>
              <w:marRight w:val="0"/>
              <w:marTop w:val="0"/>
              <w:marBottom w:val="0"/>
              <w:divBdr>
                <w:top w:val="none" w:sz="0" w:space="0" w:color="auto"/>
                <w:left w:val="none" w:sz="0" w:space="0" w:color="auto"/>
                <w:bottom w:val="none" w:sz="0" w:space="0" w:color="auto"/>
                <w:right w:val="none" w:sz="0" w:space="0" w:color="auto"/>
              </w:divBdr>
            </w:div>
            <w:div w:id="2090299889">
              <w:marLeft w:val="0"/>
              <w:marRight w:val="0"/>
              <w:marTop w:val="0"/>
              <w:marBottom w:val="0"/>
              <w:divBdr>
                <w:top w:val="none" w:sz="0" w:space="0" w:color="auto"/>
                <w:left w:val="none" w:sz="0" w:space="0" w:color="auto"/>
                <w:bottom w:val="none" w:sz="0" w:space="0" w:color="auto"/>
                <w:right w:val="none" w:sz="0" w:space="0" w:color="auto"/>
              </w:divBdr>
            </w:div>
            <w:div w:id="2090343264">
              <w:marLeft w:val="0"/>
              <w:marRight w:val="0"/>
              <w:marTop w:val="0"/>
              <w:marBottom w:val="0"/>
              <w:divBdr>
                <w:top w:val="none" w:sz="0" w:space="0" w:color="auto"/>
                <w:left w:val="none" w:sz="0" w:space="0" w:color="auto"/>
                <w:bottom w:val="none" w:sz="0" w:space="0" w:color="auto"/>
                <w:right w:val="none" w:sz="0" w:space="0" w:color="auto"/>
              </w:divBdr>
            </w:div>
            <w:div w:id="2091732659">
              <w:marLeft w:val="0"/>
              <w:marRight w:val="0"/>
              <w:marTop w:val="0"/>
              <w:marBottom w:val="0"/>
              <w:divBdr>
                <w:top w:val="none" w:sz="0" w:space="0" w:color="auto"/>
                <w:left w:val="none" w:sz="0" w:space="0" w:color="auto"/>
                <w:bottom w:val="none" w:sz="0" w:space="0" w:color="auto"/>
                <w:right w:val="none" w:sz="0" w:space="0" w:color="auto"/>
              </w:divBdr>
            </w:div>
            <w:div w:id="2091928282">
              <w:marLeft w:val="0"/>
              <w:marRight w:val="0"/>
              <w:marTop w:val="0"/>
              <w:marBottom w:val="0"/>
              <w:divBdr>
                <w:top w:val="none" w:sz="0" w:space="0" w:color="auto"/>
                <w:left w:val="none" w:sz="0" w:space="0" w:color="auto"/>
                <w:bottom w:val="none" w:sz="0" w:space="0" w:color="auto"/>
                <w:right w:val="none" w:sz="0" w:space="0" w:color="auto"/>
              </w:divBdr>
            </w:div>
            <w:div w:id="2091928439">
              <w:marLeft w:val="0"/>
              <w:marRight w:val="0"/>
              <w:marTop w:val="0"/>
              <w:marBottom w:val="0"/>
              <w:divBdr>
                <w:top w:val="none" w:sz="0" w:space="0" w:color="auto"/>
                <w:left w:val="none" w:sz="0" w:space="0" w:color="auto"/>
                <w:bottom w:val="none" w:sz="0" w:space="0" w:color="auto"/>
                <w:right w:val="none" w:sz="0" w:space="0" w:color="auto"/>
              </w:divBdr>
            </w:div>
            <w:div w:id="2092240265">
              <w:marLeft w:val="0"/>
              <w:marRight w:val="0"/>
              <w:marTop w:val="0"/>
              <w:marBottom w:val="0"/>
              <w:divBdr>
                <w:top w:val="none" w:sz="0" w:space="0" w:color="auto"/>
                <w:left w:val="none" w:sz="0" w:space="0" w:color="auto"/>
                <w:bottom w:val="none" w:sz="0" w:space="0" w:color="auto"/>
                <w:right w:val="none" w:sz="0" w:space="0" w:color="auto"/>
              </w:divBdr>
            </w:div>
            <w:div w:id="2092434197">
              <w:marLeft w:val="0"/>
              <w:marRight w:val="0"/>
              <w:marTop w:val="0"/>
              <w:marBottom w:val="0"/>
              <w:divBdr>
                <w:top w:val="none" w:sz="0" w:space="0" w:color="auto"/>
                <w:left w:val="none" w:sz="0" w:space="0" w:color="auto"/>
                <w:bottom w:val="none" w:sz="0" w:space="0" w:color="auto"/>
                <w:right w:val="none" w:sz="0" w:space="0" w:color="auto"/>
              </w:divBdr>
            </w:div>
            <w:div w:id="2092579020">
              <w:marLeft w:val="0"/>
              <w:marRight w:val="0"/>
              <w:marTop w:val="0"/>
              <w:marBottom w:val="0"/>
              <w:divBdr>
                <w:top w:val="none" w:sz="0" w:space="0" w:color="auto"/>
                <w:left w:val="none" w:sz="0" w:space="0" w:color="auto"/>
                <w:bottom w:val="none" w:sz="0" w:space="0" w:color="auto"/>
                <w:right w:val="none" w:sz="0" w:space="0" w:color="auto"/>
              </w:divBdr>
            </w:div>
            <w:div w:id="2092967584">
              <w:marLeft w:val="0"/>
              <w:marRight w:val="0"/>
              <w:marTop w:val="0"/>
              <w:marBottom w:val="0"/>
              <w:divBdr>
                <w:top w:val="none" w:sz="0" w:space="0" w:color="auto"/>
                <w:left w:val="none" w:sz="0" w:space="0" w:color="auto"/>
                <w:bottom w:val="none" w:sz="0" w:space="0" w:color="auto"/>
                <w:right w:val="none" w:sz="0" w:space="0" w:color="auto"/>
              </w:divBdr>
            </w:div>
            <w:div w:id="2093891152">
              <w:marLeft w:val="0"/>
              <w:marRight w:val="0"/>
              <w:marTop w:val="0"/>
              <w:marBottom w:val="0"/>
              <w:divBdr>
                <w:top w:val="none" w:sz="0" w:space="0" w:color="auto"/>
                <w:left w:val="none" w:sz="0" w:space="0" w:color="auto"/>
                <w:bottom w:val="none" w:sz="0" w:space="0" w:color="auto"/>
                <w:right w:val="none" w:sz="0" w:space="0" w:color="auto"/>
              </w:divBdr>
            </w:div>
            <w:div w:id="2096436876">
              <w:marLeft w:val="0"/>
              <w:marRight w:val="0"/>
              <w:marTop w:val="0"/>
              <w:marBottom w:val="0"/>
              <w:divBdr>
                <w:top w:val="none" w:sz="0" w:space="0" w:color="auto"/>
                <w:left w:val="none" w:sz="0" w:space="0" w:color="auto"/>
                <w:bottom w:val="none" w:sz="0" w:space="0" w:color="auto"/>
                <w:right w:val="none" w:sz="0" w:space="0" w:color="auto"/>
              </w:divBdr>
            </w:div>
            <w:div w:id="2096903211">
              <w:marLeft w:val="0"/>
              <w:marRight w:val="0"/>
              <w:marTop w:val="0"/>
              <w:marBottom w:val="0"/>
              <w:divBdr>
                <w:top w:val="none" w:sz="0" w:space="0" w:color="auto"/>
                <w:left w:val="none" w:sz="0" w:space="0" w:color="auto"/>
                <w:bottom w:val="none" w:sz="0" w:space="0" w:color="auto"/>
                <w:right w:val="none" w:sz="0" w:space="0" w:color="auto"/>
              </w:divBdr>
            </w:div>
            <w:div w:id="2099017011">
              <w:marLeft w:val="0"/>
              <w:marRight w:val="0"/>
              <w:marTop w:val="0"/>
              <w:marBottom w:val="0"/>
              <w:divBdr>
                <w:top w:val="none" w:sz="0" w:space="0" w:color="auto"/>
                <w:left w:val="none" w:sz="0" w:space="0" w:color="auto"/>
                <w:bottom w:val="none" w:sz="0" w:space="0" w:color="auto"/>
                <w:right w:val="none" w:sz="0" w:space="0" w:color="auto"/>
              </w:divBdr>
            </w:div>
            <w:div w:id="2099866361">
              <w:marLeft w:val="0"/>
              <w:marRight w:val="0"/>
              <w:marTop w:val="0"/>
              <w:marBottom w:val="0"/>
              <w:divBdr>
                <w:top w:val="none" w:sz="0" w:space="0" w:color="auto"/>
                <w:left w:val="none" w:sz="0" w:space="0" w:color="auto"/>
                <w:bottom w:val="none" w:sz="0" w:space="0" w:color="auto"/>
                <w:right w:val="none" w:sz="0" w:space="0" w:color="auto"/>
              </w:divBdr>
            </w:div>
            <w:div w:id="2099982295">
              <w:marLeft w:val="0"/>
              <w:marRight w:val="0"/>
              <w:marTop w:val="0"/>
              <w:marBottom w:val="0"/>
              <w:divBdr>
                <w:top w:val="none" w:sz="0" w:space="0" w:color="auto"/>
                <w:left w:val="none" w:sz="0" w:space="0" w:color="auto"/>
                <w:bottom w:val="none" w:sz="0" w:space="0" w:color="auto"/>
                <w:right w:val="none" w:sz="0" w:space="0" w:color="auto"/>
              </w:divBdr>
            </w:div>
            <w:div w:id="2100056439">
              <w:marLeft w:val="0"/>
              <w:marRight w:val="0"/>
              <w:marTop w:val="0"/>
              <w:marBottom w:val="0"/>
              <w:divBdr>
                <w:top w:val="none" w:sz="0" w:space="0" w:color="auto"/>
                <w:left w:val="none" w:sz="0" w:space="0" w:color="auto"/>
                <w:bottom w:val="none" w:sz="0" w:space="0" w:color="auto"/>
                <w:right w:val="none" w:sz="0" w:space="0" w:color="auto"/>
              </w:divBdr>
            </w:div>
            <w:div w:id="2100321110">
              <w:marLeft w:val="0"/>
              <w:marRight w:val="0"/>
              <w:marTop w:val="0"/>
              <w:marBottom w:val="0"/>
              <w:divBdr>
                <w:top w:val="none" w:sz="0" w:space="0" w:color="auto"/>
                <w:left w:val="none" w:sz="0" w:space="0" w:color="auto"/>
                <w:bottom w:val="none" w:sz="0" w:space="0" w:color="auto"/>
                <w:right w:val="none" w:sz="0" w:space="0" w:color="auto"/>
              </w:divBdr>
            </w:div>
            <w:div w:id="2102022008">
              <w:marLeft w:val="0"/>
              <w:marRight w:val="0"/>
              <w:marTop w:val="0"/>
              <w:marBottom w:val="0"/>
              <w:divBdr>
                <w:top w:val="none" w:sz="0" w:space="0" w:color="auto"/>
                <w:left w:val="none" w:sz="0" w:space="0" w:color="auto"/>
                <w:bottom w:val="none" w:sz="0" w:space="0" w:color="auto"/>
                <w:right w:val="none" w:sz="0" w:space="0" w:color="auto"/>
              </w:divBdr>
            </w:div>
            <w:div w:id="2102723452">
              <w:marLeft w:val="0"/>
              <w:marRight w:val="0"/>
              <w:marTop w:val="0"/>
              <w:marBottom w:val="0"/>
              <w:divBdr>
                <w:top w:val="none" w:sz="0" w:space="0" w:color="auto"/>
                <w:left w:val="none" w:sz="0" w:space="0" w:color="auto"/>
                <w:bottom w:val="none" w:sz="0" w:space="0" w:color="auto"/>
                <w:right w:val="none" w:sz="0" w:space="0" w:color="auto"/>
              </w:divBdr>
            </w:div>
            <w:div w:id="2103451310">
              <w:marLeft w:val="0"/>
              <w:marRight w:val="0"/>
              <w:marTop w:val="0"/>
              <w:marBottom w:val="0"/>
              <w:divBdr>
                <w:top w:val="none" w:sz="0" w:space="0" w:color="auto"/>
                <w:left w:val="none" w:sz="0" w:space="0" w:color="auto"/>
                <w:bottom w:val="none" w:sz="0" w:space="0" w:color="auto"/>
                <w:right w:val="none" w:sz="0" w:space="0" w:color="auto"/>
              </w:divBdr>
            </w:div>
            <w:div w:id="2103522441">
              <w:marLeft w:val="0"/>
              <w:marRight w:val="0"/>
              <w:marTop w:val="0"/>
              <w:marBottom w:val="0"/>
              <w:divBdr>
                <w:top w:val="none" w:sz="0" w:space="0" w:color="auto"/>
                <w:left w:val="none" w:sz="0" w:space="0" w:color="auto"/>
                <w:bottom w:val="none" w:sz="0" w:space="0" w:color="auto"/>
                <w:right w:val="none" w:sz="0" w:space="0" w:color="auto"/>
              </w:divBdr>
            </w:div>
            <w:div w:id="2106219044">
              <w:marLeft w:val="0"/>
              <w:marRight w:val="0"/>
              <w:marTop w:val="0"/>
              <w:marBottom w:val="0"/>
              <w:divBdr>
                <w:top w:val="none" w:sz="0" w:space="0" w:color="auto"/>
                <w:left w:val="none" w:sz="0" w:space="0" w:color="auto"/>
                <w:bottom w:val="none" w:sz="0" w:space="0" w:color="auto"/>
                <w:right w:val="none" w:sz="0" w:space="0" w:color="auto"/>
              </w:divBdr>
            </w:div>
            <w:div w:id="2106459760">
              <w:marLeft w:val="0"/>
              <w:marRight w:val="0"/>
              <w:marTop w:val="0"/>
              <w:marBottom w:val="0"/>
              <w:divBdr>
                <w:top w:val="none" w:sz="0" w:space="0" w:color="auto"/>
                <w:left w:val="none" w:sz="0" w:space="0" w:color="auto"/>
                <w:bottom w:val="none" w:sz="0" w:space="0" w:color="auto"/>
                <w:right w:val="none" w:sz="0" w:space="0" w:color="auto"/>
              </w:divBdr>
            </w:div>
            <w:div w:id="2106725015">
              <w:marLeft w:val="0"/>
              <w:marRight w:val="0"/>
              <w:marTop w:val="0"/>
              <w:marBottom w:val="0"/>
              <w:divBdr>
                <w:top w:val="none" w:sz="0" w:space="0" w:color="auto"/>
                <w:left w:val="none" w:sz="0" w:space="0" w:color="auto"/>
                <w:bottom w:val="none" w:sz="0" w:space="0" w:color="auto"/>
                <w:right w:val="none" w:sz="0" w:space="0" w:color="auto"/>
              </w:divBdr>
            </w:div>
            <w:div w:id="2108040401">
              <w:marLeft w:val="0"/>
              <w:marRight w:val="0"/>
              <w:marTop w:val="0"/>
              <w:marBottom w:val="0"/>
              <w:divBdr>
                <w:top w:val="none" w:sz="0" w:space="0" w:color="auto"/>
                <w:left w:val="none" w:sz="0" w:space="0" w:color="auto"/>
                <w:bottom w:val="none" w:sz="0" w:space="0" w:color="auto"/>
                <w:right w:val="none" w:sz="0" w:space="0" w:color="auto"/>
              </w:divBdr>
            </w:div>
            <w:div w:id="2108574027">
              <w:marLeft w:val="0"/>
              <w:marRight w:val="0"/>
              <w:marTop w:val="0"/>
              <w:marBottom w:val="0"/>
              <w:divBdr>
                <w:top w:val="none" w:sz="0" w:space="0" w:color="auto"/>
                <w:left w:val="none" w:sz="0" w:space="0" w:color="auto"/>
                <w:bottom w:val="none" w:sz="0" w:space="0" w:color="auto"/>
                <w:right w:val="none" w:sz="0" w:space="0" w:color="auto"/>
              </w:divBdr>
            </w:div>
            <w:div w:id="2109689976">
              <w:marLeft w:val="0"/>
              <w:marRight w:val="0"/>
              <w:marTop w:val="0"/>
              <w:marBottom w:val="0"/>
              <w:divBdr>
                <w:top w:val="none" w:sz="0" w:space="0" w:color="auto"/>
                <w:left w:val="none" w:sz="0" w:space="0" w:color="auto"/>
                <w:bottom w:val="none" w:sz="0" w:space="0" w:color="auto"/>
                <w:right w:val="none" w:sz="0" w:space="0" w:color="auto"/>
              </w:divBdr>
            </w:div>
            <w:div w:id="2109690637">
              <w:marLeft w:val="0"/>
              <w:marRight w:val="0"/>
              <w:marTop w:val="0"/>
              <w:marBottom w:val="0"/>
              <w:divBdr>
                <w:top w:val="none" w:sz="0" w:space="0" w:color="auto"/>
                <w:left w:val="none" w:sz="0" w:space="0" w:color="auto"/>
                <w:bottom w:val="none" w:sz="0" w:space="0" w:color="auto"/>
                <w:right w:val="none" w:sz="0" w:space="0" w:color="auto"/>
              </w:divBdr>
            </w:div>
            <w:div w:id="2111584841">
              <w:marLeft w:val="0"/>
              <w:marRight w:val="0"/>
              <w:marTop w:val="0"/>
              <w:marBottom w:val="0"/>
              <w:divBdr>
                <w:top w:val="none" w:sz="0" w:space="0" w:color="auto"/>
                <w:left w:val="none" w:sz="0" w:space="0" w:color="auto"/>
                <w:bottom w:val="none" w:sz="0" w:space="0" w:color="auto"/>
                <w:right w:val="none" w:sz="0" w:space="0" w:color="auto"/>
              </w:divBdr>
            </w:div>
            <w:div w:id="2111661639">
              <w:marLeft w:val="0"/>
              <w:marRight w:val="0"/>
              <w:marTop w:val="0"/>
              <w:marBottom w:val="0"/>
              <w:divBdr>
                <w:top w:val="none" w:sz="0" w:space="0" w:color="auto"/>
                <w:left w:val="none" w:sz="0" w:space="0" w:color="auto"/>
                <w:bottom w:val="none" w:sz="0" w:space="0" w:color="auto"/>
                <w:right w:val="none" w:sz="0" w:space="0" w:color="auto"/>
              </w:divBdr>
            </w:div>
            <w:div w:id="2112239066">
              <w:marLeft w:val="0"/>
              <w:marRight w:val="0"/>
              <w:marTop w:val="0"/>
              <w:marBottom w:val="0"/>
              <w:divBdr>
                <w:top w:val="none" w:sz="0" w:space="0" w:color="auto"/>
                <w:left w:val="none" w:sz="0" w:space="0" w:color="auto"/>
                <w:bottom w:val="none" w:sz="0" w:space="0" w:color="auto"/>
                <w:right w:val="none" w:sz="0" w:space="0" w:color="auto"/>
              </w:divBdr>
            </w:div>
            <w:div w:id="2112697300">
              <w:marLeft w:val="0"/>
              <w:marRight w:val="0"/>
              <w:marTop w:val="0"/>
              <w:marBottom w:val="0"/>
              <w:divBdr>
                <w:top w:val="none" w:sz="0" w:space="0" w:color="auto"/>
                <w:left w:val="none" w:sz="0" w:space="0" w:color="auto"/>
                <w:bottom w:val="none" w:sz="0" w:space="0" w:color="auto"/>
                <w:right w:val="none" w:sz="0" w:space="0" w:color="auto"/>
              </w:divBdr>
            </w:div>
            <w:div w:id="2113044446">
              <w:marLeft w:val="0"/>
              <w:marRight w:val="0"/>
              <w:marTop w:val="0"/>
              <w:marBottom w:val="0"/>
              <w:divBdr>
                <w:top w:val="none" w:sz="0" w:space="0" w:color="auto"/>
                <w:left w:val="none" w:sz="0" w:space="0" w:color="auto"/>
                <w:bottom w:val="none" w:sz="0" w:space="0" w:color="auto"/>
                <w:right w:val="none" w:sz="0" w:space="0" w:color="auto"/>
              </w:divBdr>
            </w:div>
            <w:div w:id="2114128355">
              <w:marLeft w:val="0"/>
              <w:marRight w:val="0"/>
              <w:marTop w:val="0"/>
              <w:marBottom w:val="0"/>
              <w:divBdr>
                <w:top w:val="none" w:sz="0" w:space="0" w:color="auto"/>
                <w:left w:val="none" w:sz="0" w:space="0" w:color="auto"/>
                <w:bottom w:val="none" w:sz="0" w:space="0" w:color="auto"/>
                <w:right w:val="none" w:sz="0" w:space="0" w:color="auto"/>
              </w:divBdr>
            </w:div>
            <w:div w:id="2116899366">
              <w:marLeft w:val="0"/>
              <w:marRight w:val="0"/>
              <w:marTop w:val="0"/>
              <w:marBottom w:val="0"/>
              <w:divBdr>
                <w:top w:val="none" w:sz="0" w:space="0" w:color="auto"/>
                <w:left w:val="none" w:sz="0" w:space="0" w:color="auto"/>
                <w:bottom w:val="none" w:sz="0" w:space="0" w:color="auto"/>
                <w:right w:val="none" w:sz="0" w:space="0" w:color="auto"/>
              </w:divBdr>
            </w:div>
            <w:div w:id="2117476521">
              <w:marLeft w:val="0"/>
              <w:marRight w:val="0"/>
              <w:marTop w:val="0"/>
              <w:marBottom w:val="0"/>
              <w:divBdr>
                <w:top w:val="none" w:sz="0" w:space="0" w:color="auto"/>
                <w:left w:val="none" w:sz="0" w:space="0" w:color="auto"/>
                <w:bottom w:val="none" w:sz="0" w:space="0" w:color="auto"/>
                <w:right w:val="none" w:sz="0" w:space="0" w:color="auto"/>
              </w:divBdr>
            </w:div>
            <w:div w:id="2119526783">
              <w:marLeft w:val="0"/>
              <w:marRight w:val="0"/>
              <w:marTop w:val="0"/>
              <w:marBottom w:val="0"/>
              <w:divBdr>
                <w:top w:val="none" w:sz="0" w:space="0" w:color="auto"/>
                <w:left w:val="none" w:sz="0" w:space="0" w:color="auto"/>
                <w:bottom w:val="none" w:sz="0" w:space="0" w:color="auto"/>
                <w:right w:val="none" w:sz="0" w:space="0" w:color="auto"/>
              </w:divBdr>
            </w:div>
            <w:div w:id="2119711211">
              <w:marLeft w:val="0"/>
              <w:marRight w:val="0"/>
              <w:marTop w:val="0"/>
              <w:marBottom w:val="0"/>
              <w:divBdr>
                <w:top w:val="none" w:sz="0" w:space="0" w:color="auto"/>
                <w:left w:val="none" w:sz="0" w:space="0" w:color="auto"/>
                <w:bottom w:val="none" w:sz="0" w:space="0" w:color="auto"/>
                <w:right w:val="none" w:sz="0" w:space="0" w:color="auto"/>
              </w:divBdr>
            </w:div>
            <w:div w:id="2119908666">
              <w:marLeft w:val="0"/>
              <w:marRight w:val="0"/>
              <w:marTop w:val="0"/>
              <w:marBottom w:val="0"/>
              <w:divBdr>
                <w:top w:val="none" w:sz="0" w:space="0" w:color="auto"/>
                <w:left w:val="none" w:sz="0" w:space="0" w:color="auto"/>
                <w:bottom w:val="none" w:sz="0" w:space="0" w:color="auto"/>
                <w:right w:val="none" w:sz="0" w:space="0" w:color="auto"/>
              </w:divBdr>
            </w:div>
            <w:div w:id="2119984349">
              <w:marLeft w:val="0"/>
              <w:marRight w:val="0"/>
              <w:marTop w:val="0"/>
              <w:marBottom w:val="0"/>
              <w:divBdr>
                <w:top w:val="none" w:sz="0" w:space="0" w:color="auto"/>
                <w:left w:val="none" w:sz="0" w:space="0" w:color="auto"/>
                <w:bottom w:val="none" w:sz="0" w:space="0" w:color="auto"/>
                <w:right w:val="none" w:sz="0" w:space="0" w:color="auto"/>
              </w:divBdr>
            </w:div>
            <w:div w:id="2120833604">
              <w:marLeft w:val="0"/>
              <w:marRight w:val="0"/>
              <w:marTop w:val="0"/>
              <w:marBottom w:val="0"/>
              <w:divBdr>
                <w:top w:val="none" w:sz="0" w:space="0" w:color="auto"/>
                <w:left w:val="none" w:sz="0" w:space="0" w:color="auto"/>
                <w:bottom w:val="none" w:sz="0" w:space="0" w:color="auto"/>
                <w:right w:val="none" w:sz="0" w:space="0" w:color="auto"/>
              </w:divBdr>
            </w:div>
            <w:div w:id="2122911611">
              <w:marLeft w:val="0"/>
              <w:marRight w:val="0"/>
              <w:marTop w:val="0"/>
              <w:marBottom w:val="0"/>
              <w:divBdr>
                <w:top w:val="none" w:sz="0" w:space="0" w:color="auto"/>
                <w:left w:val="none" w:sz="0" w:space="0" w:color="auto"/>
                <w:bottom w:val="none" w:sz="0" w:space="0" w:color="auto"/>
                <w:right w:val="none" w:sz="0" w:space="0" w:color="auto"/>
              </w:divBdr>
            </w:div>
            <w:div w:id="2123918586">
              <w:marLeft w:val="0"/>
              <w:marRight w:val="0"/>
              <w:marTop w:val="0"/>
              <w:marBottom w:val="0"/>
              <w:divBdr>
                <w:top w:val="none" w:sz="0" w:space="0" w:color="auto"/>
                <w:left w:val="none" w:sz="0" w:space="0" w:color="auto"/>
                <w:bottom w:val="none" w:sz="0" w:space="0" w:color="auto"/>
                <w:right w:val="none" w:sz="0" w:space="0" w:color="auto"/>
              </w:divBdr>
            </w:div>
            <w:div w:id="2126381380">
              <w:marLeft w:val="0"/>
              <w:marRight w:val="0"/>
              <w:marTop w:val="0"/>
              <w:marBottom w:val="0"/>
              <w:divBdr>
                <w:top w:val="none" w:sz="0" w:space="0" w:color="auto"/>
                <w:left w:val="none" w:sz="0" w:space="0" w:color="auto"/>
                <w:bottom w:val="none" w:sz="0" w:space="0" w:color="auto"/>
                <w:right w:val="none" w:sz="0" w:space="0" w:color="auto"/>
              </w:divBdr>
            </w:div>
            <w:div w:id="2128770773">
              <w:marLeft w:val="0"/>
              <w:marRight w:val="0"/>
              <w:marTop w:val="0"/>
              <w:marBottom w:val="0"/>
              <w:divBdr>
                <w:top w:val="none" w:sz="0" w:space="0" w:color="auto"/>
                <w:left w:val="none" w:sz="0" w:space="0" w:color="auto"/>
                <w:bottom w:val="none" w:sz="0" w:space="0" w:color="auto"/>
                <w:right w:val="none" w:sz="0" w:space="0" w:color="auto"/>
              </w:divBdr>
            </w:div>
            <w:div w:id="2128889184">
              <w:marLeft w:val="0"/>
              <w:marRight w:val="0"/>
              <w:marTop w:val="0"/>
              <w:marBottom w:val="0"/>
              <w:divBdr>
                <w:top w:val="none" w:sz="0" w:space="0" w:color="auto"/>
                <w:left w:val="none" w:sz="0" w:space="0" w:color="auto"/>
                <w:bottom w:val="none" w:sz="0" w:space="0" w:color="auto"/>
                <w:right w:val="none" w:sz="0" w:space="0" w:color="auto"/>
              </w:divBdr>
            </w:div>
            <w:div w:id="2129204583">
              <w:marLeft w:val="0"/>
              <w:marRight w:val="0"/>
              <w:marTop w:val="0"/>
              <w:marBottom w:val="0"/>
              <w:divBdr>
                <w:top w:val="none" w:sz="0" w:space="0" w:color="auto"/>
                <w:left w:val="none" w:sz="0" w:space="0" w:color="auto"/>
                <w:bottom w:val="none" w:sz="0" w:space="0" w:color="auto"/>
                <w:right w:val="none" w:sz="0" w:space="0" w:color="auto"/>
              </w:divBdr>
            </w:div>
            <w:div w:id="2129809688">
              <w:marLeft w:val="0"/>
              <w:marRight w:val="0"/>
              <w:marTop w:val="0"/>
              <w:marBottom w:val="0"/>
              <w:divBdr>
                <w:top w:val="none" w:sz="0" w:space="0" w:color="auto"/>
                <w:left w:val="none" w:sz="0" w:space="0" w:color="auto"/>
                <w:bottom w:val="none" w:sz="0" w:space="0" w:color="auto"/>
                <w:right w:val="none" w:sz="0" w:space="0" w:color="auto"/>
              </w:divBdr>
            </w:div>
            <w:div w:id="2130318593">
              <w:marLeft w:val="0"/>
              <w:marRight w:val="0"/>
              <w:marTop w:val="0"/>
              <w:marBottom w:val="0"/>
              <w:divBdr>
                <w:top w:val="none" w:sz="0" w:space="0" w:color="auto"/>
                <w:left w:val="none" w:sz="0" w:space="0" w:color="auto"/>
                <w:bottom w:val="none" w:sz="0" w:space="0" w:color="auto"/>
                <w:right w:val="none" w:sz="0" w:space="0" w:color="auto"/>
              </w:divBdr>
            </w:div>
            <w:div w:id="2130471062">
              <w:marLeft w:val="0"/>
              <w:marRight w:val="0"/>
              <w:marTop w:val="0"/>
              <w:marBottom w:val="0"/>
              <w:divBdr>
                <w:top w:val="none" w:sz="0" w:space="0" w:color="auto"/>
                <w:left w:val="none" w:sz="0" w:space="0" w:color="auto"/>
                <w:bottom w:val="none" w:sz="0" w:space="0" w:color="auto"/>
                <w:right w:val="none" w:sz="0" w:space="0" w:color="auto"/>
              </w:divBdr>
            </w:div>
            <w:div w:id="2130976669">
              <w:marLeft w:val="0"/>
              <w:marRight w:val="0"/>
              <w:marTop w:val="0"/>
              <w:marBottom w:val="0"/>
              <w:divBdr>
                <w:top w:val="none" w:sz="0" w:space="0" w:color="auto"/>
                <w:left w:val="none" w:sz="0" w:space="0" w:color="auto"/>
                <w:bottom w:val="none" w:sz="0" w:space="0" w:color="auto"/>
                <w:right w:val="none" w:sz="0" w:space="0" w:color="auto"/>
              </w:divBdr>
            </w:div>
            <w:div w:id="2131588531">
              <w:marLeft w:val="0"/>
              <w:marRight w:val="0"/>
              <w:marTop w:val="0"/>
              <w:marBottom w:val="0"/>
              <w:divBdr>
                <w:top w:val="none" w:sz="0" w:space="0" w:color="auto"/>
                <w:left w:val="none" w:sz="0" w:space="0" w:color="auto"/>
                <w:bottom w:val="none" w:sz="0" w:space="0" w:color="auto"/>
                <w:right w:val="none" w:sz="0" w:space="0" w:color="auto"/>
              </w:divBdr>
            </w:div>
            <w:div w:id="2131897903">
              <w:marLeft w:val="0"/>
              <w:marRight w:val="0"/>
              <w:marTop w:val="0"/>
              <w:marBottom w:val="0"/>
              <w:divBdr>
                <w:top w:val="none" w:sz="0" w:space="0" w:color="auto"/>
                <w:left w:val="none" w:sz="0" w:space="0" w:color="auto"/>
                <w:bottom w:val="none" w:sz="0" w:space="0" w:color="auto"/>
                <w:right w:val="none" w:sz="0" w:space="0" w:color="auto"/>
              </w:divBdr>
            </w:div>
            <w:div w:id="2132283955">
              <w:marLeft w:val="0"/>
              <w:marRight w:val="0"/>
              <w:marTop w:val="0"/>
              <w:marBottom w:val="0"/>
              <w:divBdr>
                <w:top w:val="none" w:sz="0" w:space="0" w:color="auto"/>
                <w:left w:val="none" w:sz="0" w:space="0" w:color="auto"/>
                <w:bottom w:val="none" w:sz="0" w:space="0" w:color="auto"/>
                <w:right w:val="none" w:sz="0" w:space="0" w:color="auto"/>
              </w:divBdr>
            </w:div>
            <w:div w:id="2132631941">
              <w:marLeft w:val="0"/>
              <w:marRight w:val="0"/>
              <w:marTop w:val="0"/>
              <w:marBottom w:val="0"/>
              <w:divBdr>
                <w:top w:val="none" w:sz="0" w:space="0" w:color="auto"/>
                <w:left w:val="none" w:sz="0" w:space="0" w:color="auto"/>
                <w:bottom w:val="none" w:sz="0" w:space="0" w:color="auto"/>
                <w:right w:val="none" w:sz="0" w:space="0" w:color="auto"/>
              </w:divBdr>
            </w:div>
            <w:div w:id="2133791781">
              <w:marLeft w:val="0"/>
              <w:marRight w:val="0"/>
              <w:marTop w:val="0"/>
              <w:marBottom w:val="0"/>
              <w:divBdr>
                <w:top w:val="none" w:sz="0" w:space="0" w:color="auto"/>
                <w:left w:val="none" w:sz="0" w:space="0" w:color="auto"/>
                <w:bottom w:val="none" w:sz="0" w:space="0" w:color="auto"/>
                <w:right w:val="none" w:sz="0" w:space="0" w:color="auto"/>
              </w:divBdr>
            </w:div>
            <w:div w:id="2133937530">
              <w:marLeft w:val="0"/>
              <w:marRight w:val="0"/>
              <w:marTop w:val="0"/>
              <w:marBottom w:val="0"/>
              <w:divBdr>
                <w:top w:val="none" w:sz="0" w:space="0" w:color="auto"/>
                <w:left w:val="none" w:sz="0" w:space="0" w:color="auto"/>
                <w:bottom w:val="none" w:sz="0" w:space="0" w:color="auto"/>
                <w:right w:val="none" w:sz="0" w:space="0" w:color="auto"/>
              </w:divBdr>
            </w:div>
            <w:div w:id="2135783652">
              <w:marLeft w:val="0"/>
              <w:marRight w:val="0"/>
              <w:marTop w:val="0"/>
              <w:marBottom w:val="0"/>
              <w:divBdr>
                <w:top w:val="none" w:sz="0" w:space="0" w:color="auto"/>
                <w:left w:val="none" w:sz="0" w:space="0" w:color="auto"/>
                <w:bottom w:val="none" w:sz="0" w:space="0" w:color="auto"/>
                <w:right w:val="none" w:sz="0" w:space="0" w:color="auto"/>
              </w:divBdr>
            </w:div>
            <w:div w:id="2137403806">
              <w:marLeft w:val="0"/>
              <w:marRight w:val="0"/>
              <w:marTop w:val="0"/>
              <w:marBottom w:val="0"/>
              <w:divBdr>
                <w:top w:val="none" w:sz="0" w:space="0" w:color="auto"/>
                <w:left w:val="none" w:sz="0" w:space="0" w:color="auto"/>
                <w:bottom w:val="none" w:sz="0" w:space="0" w:color="auto"/>
                <w:right w:val="none" w:sz="0" w:space="0" w:color="auto"/>
              </w:divBdr>
            </w:div>
            <w:div w:id="2138520322">
              <w:marLeft w:val="0"/>
              <w:marRight w:val="0"/>
              <w:marTop w:val="0"/>
              <w:marBottom w:val="0"/>
              <w:divBdr>
                <w:top w:val="none" w:sz="0" w:space="0" w:color="auto"/>
                <w:left w:val="none" w:sz="0" w:space="0" w:color="auto"/>
                <w:bottom w:val="none" w:sz="0" w:space="0" w:color="auto"/>
                <w:right w:val="none" w:sz="0" w:space="0" w:color="auto"/>
              </w:divBdr>
            </w:div>
            <w:div w:id="2139250938">
              <w:marLeft w:val="0"/>
              <w:marRight w:val="0"/>
              <w:marTop w:val="0"/>
              <w:marBottom w:val="0"/>
              <w:divBdr>
                <w:top w:val="none" w:sz="0" w:space="0" w:color="auto"/>
                <w:left w:val="none" w:sz="0" w:space="0" w:color="auto"/>
                <w:bottom w:val="none" w:sz="0" w:space="0" w:color="auto"/>
                <w:right w:val="none" w:sz="0" w:space="0" w:color="auto"/>
              </w:divBdr>
            </w:div>
            <w:div w:id="2139832765">
              <w:marLeft w:val="0"/>
              <w:marRight w:val="0"/>
              <w:marTop w:val="0"/>
              <w:marBottom w:val="0"/>
              <w:divBdr>
                <w:top w:val="none" w:sz="0" w:space="0" w:color="auto"/>
                <w:left w:val="none" w:sz="0" w:space="0" w:color="auto"/>
                <w:bottom w:val="none" w:sz="0" w:space="0" w:color="auto"/>
                <w:right w:val="none" w:sz="0" w:space="0" w:color="auto"/>
              </w:divBdr>
            </w:div>
            <w:div w:id="2140875177">
              <w:marLeft w:val="0"/>
              <w:marRight w:val="0"/>
              <w:marTop w:val="0"/>
              <w:marBottom w:val="0"/>
              <w:divBdr>
                <w:top w:val="none" w:sz="0" w:space="0" w:color="auto"/>
                <w:left w:val="none" w:sz="0" w:space="0" w:color="auto"/>
                <w:bottom w:val="none" w:sz="0" w:space="0" w:color="auto"/>
                <w:right w:val="none" w:sz="0" w:space="0" w:color="auto"/>
              </w:divBdr>
            </w:div>
            <w:div w:id="2142529142">
              <w:marLeft w:val="0"/>
              <w:marRight w:val="0"/>
              <w:marTop w:val="0"/>
              <w:marBottom w:val="0"/>
              <w:divBdr>
                <w:top w:val="none" w:sz="0" w:space="0" w:color="auto"/>
                <w:left w:val="none" w:sz="0" w:space="0" w:color="auto"/>
                <w:bottom w:val="none" w:sz="0" w:space="0" w:color="auto"/>
                <w:right w:val="none" w:sz="0" w:space="0" w:color="auto"/>
              </w:divBdr>
            </w:div>
            <w:div w:id="2142572911">
              <w:marLeft w:val="0"/>
              <w:marRight w:val="0"/>
              <w:marTop w:val="0"/>
              <w:marBottom w:val="0"/>
              <w:divBdr>
                <w:top w:val="none" w:sz="0" w:space="0" w:color="auto"/>
                <w:left w:val="none" w:sz="0" w:space="0" w:color="auto"/>
                <w:bottom w:val="none" w:sz="0" w:space="0" w:color="auto"/>
                <w:right w:val="none" w:sz="0" w:space="0" w:color="auto"/>
              </w:divBdr>
            </w:div>
            <w:div w:id="2144032275">
              <w:marLeft w:val="0"/>
              <w:marRight w:val="0"/>
              <w:marTop w:val="0"/>
              <w:marBottom w:val="0"/>
              <w:divBdr>
                <w:top w:val="none" w:sz="0" w:space="0" w:color="auto"/>
                <w:left w:val="none" w:sz="0" w:space="0" w:color="auto"/>
                <w:bottom w:val="none" w:sz="0" w:space="0" w:color="auto"/>
                <w:right w:val="none" w:sz="0" w:space="0" w:color="auto"/>
              </w:divBdr>
            </w:div>
            <w:div w:id="2144034530">
              <w:marLeft w:val="0"/>
              <w:marRight w:val="0"/>
              <w:marTop w:val="0"/>
              <w:marBottom w:val="0"/>
              <w:divBdr>
                <w:top w:val="none" w:sz="0" w:space="0" w:color="auto"/>
                <w:left w:val="none" w:sz="0" w:space="0" w:color="auto"/>
                <w:bottom w:val="none" w:sz="0" w:space="0" w:color="auto"/>
                <w:right w:val="none" w:sz="0" w:space="0" w:color="auto"/>
              </w:divBdr>
            </w:div>
            <w:div w:id="2144155338">
              <w:marLeft w:val="0"/>
              <w:marRight w:val="0"/>
              <w:marTop w:val="0"/>
              <w:marBottom w:val="0"/>
              <w:divBdr>
                <w:top w:val="none" w:sz="0" w:space="0" w:color="auto"/>
                <w:left w:val="none" w:sz="0" w:space="0" w:color="auto"/>
                <w:bottom w:val="none" w:sz="0" w:space="0" w:color="auto"/>
                <w:right w:val="none" w:sz="0" w:space="0" w:color="auto"/>
              </w:divBdr>
            </w:div>
            <w:div w:id="2144417491">
              <w:marLeft w:val="0"/>
              <w:marRight w:val="0"/>
              <w:marTop w:val="0"/>
              <w:marBottom w:val="0"/>
              <w:divBdr>
                <w:top w:val="none" w:sz="0" w:space="0" w:color="auto"/>
                <w:left w:val="none" w:sz="0" w:space="0" w:color="auto"/>
                <w:bottom w:val="none" w:sz="0" w:space="0" w:color="auto"/>
                <w:right w:val="none" w:sz="0" w:space="0" w:color="auto"/>
              </w:divBdr>
            </w:div>
            <w:div w:id="2144493515">
              <w:marLeft w:val="0"/>
              <w:marRight w:val="0"/>
              <w:marTop w:val="0"/>
              <w:marBottom w:val="0"/>
              <w:divBdr>
                <w:top w:val="none" w:sz="0" w:space="0" w:color="auto"/>
                <w:left w:val="none" w:sz="0" w:space="0" w:color="auto"/>
                <w:bottom w:val="none" w:sz="0" w:space="0" w:color="auto"/>
                <w:right w:val="none" w:sz="0" w:space="0" w:color="auto"/>
              </w:divBdr>
            </w:div>
            <w:div w:id="2144931365">
              <w:marLeft w:val="0"/>
              <w:marRight w:val="0"/>
              <w:marTop w:val="0"/>
              <w:marBottom w:val="0"/>
              <w:divBdr>
                <w:top w:val="none" w:sz="0" w:space="0" w:color="auto"/>
                <w:left w:val="none" w:sz="0" w:space="0" w:color="auto"/>
                <w:bottom w:val="none" w:sz="0" w:space="0" w:color="auto"/>
                <w:right w:val="none" w:sz="0" w:space="0" w:color="auto"/>
              </w:divBdr>
            </w:div>
            <w:div w:id="2146048485">
              <w:marLeft w:val="0"/>
              <w:marRight w:val="0"/>
              <w:marTop w:val="0"/>
              <w:marBottom w:val="0"/>
              <w:divBdr>
                <w:top w:val="none" w:sz="0" w:space="0" w:color="auto"/>
                <w:left w:val="none" w:sz="0" w:space="0" w:color="auto"/>
                <w:bottom w:val="none" w:sz="0" w:space="0" w:color="auto"/>
                <w:right w:val="none" w:sz="0" w:space="0" w:color="auto"/>
              </w:divBdr>
            </w:div>
            <w:div w:id="2146922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jpeg"/><Relationship Id="rId68" Type="http://schemas.openxmlformats.org/officeDocument/2006/relationships/image" Target="media/image58.jpeg"/><Relationship Id="rId76" Type="http://schemas.openxmlformats.org/officeDocument/2006/relationships/image" Target="media/image66.jpeg"/><Relationship Id="rId84" Type="http://schemas.openxmlformats.org/officeDocument/2006/relationships/image" Target="media/image72.jpeg"/><Relationship Id="rId7" Type="http://schemas.openxmlformats.org/officeDocument/2006/relationships/endnotes" Target="endnotes.xml"/><Relationship Id="rId71" Type="http://schemas.openxmlformats.org/officeDocument/2006/relationships/image" Target="media/image61.jpe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image" Target="media/image64.jpeg"/><Relationship Id="rId79" Type="http://schemas.openxmlformats.org/officeDocument/2006/relationships/image" Target="media/image69.jpeg"/><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1.jpeg"/><Relationship Id="rId82" Type="http://schemas.openxmlformats.org/officeDocument/2006/relationships/hyperlink" Target="http://www.cites.org/eng/resources/species.html/"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image" Target="media/image67.jpeg"/><Relationship Id="rId8" Type="http://schemas.openxmlformats.org/officeDocument/2006/relationships/image" Target="media/image1.jpeg"/><Relationship Id="rId51" Type="http://schemas.openxmlformats.org/officeDocument/2006/relationships/image" Target="media/image41.jpeg"/><Relationship Id="rId72" Type="http://schemas.openxmlformats.org/officeDocument/2006/relationships/image" Target="media/image62.jpeg"/><Relationship Id="rId80" Type="http://schemas.openxmlformats.org/officeDocument/2006/relationships/image" Target="media/image70.jpeg"/><Relationship Id="rId85" Type="http://schemas.openxmlformats.org/officeDocument/2006/relationships/header" Target="header2.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image" Target="media/image65.jpeg"/><Relationship Id="rId83" Type="http://schemas.openxmlformats.org/officeDocument/2006/relationships/image" Target="media/image71.jpe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3.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jpeg"/><Relationship Id="rId81" Type="http://schemas.openxmlformats.org/officeDocument/2006/relationships/hyperlink" Target="http://www.cbro.org.br" TargetMode="External"/><Relationship Id="rId86"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4EA419-9A58-4FDA-8C0F-64E8C36390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10678</Words>
  <Characters>60869</Characters>
  <Application>Microsoft Office Word</Application>
  <DocSecurity>0</DocSecurity>
  <Lines>507</Lines>
  <Paragraphs>142</Paragraphs>
  <ScaleCrop>false</ScaleCrop>
  <HeadingPairs>
    <vt:vector size="2" baseType="variant">
      <vt:variant>
        <vt:lpstr>Título</vt:lpstr>
      </vt:variant>
      <vt:variant>
        <vt:i4>1</vt:i4>
      </vt:variant>
    </vt:vector>
  </HeadingPairs>
  <TitlesOfParts>
    <vt:vector size="1" baseType="lpstr">
      <vt:lpstr/>
    </vt:vector>
  </TitlesOfParts>
  <Company>NATURAE</Company>
  <LinksUpToDate>false</LinksUpToDate>
  <CharactersWithSpaces>71405</CharactersWithSpaces>
  <SharedDoc>false</SharedDoc>
  <HLinks>
    <vt:vector size="144" baseType="variant">
      <vt:variant>
        <vt:i4>1114171</vt:i4>
      </vt:variant>
      <vt:variant>
        <vt:i4>143</vt:i4>
      </vt:variant>
      <vt:variant>
        <vt:i4>0</vt:i4>
      </vt:variant>
      <vt:variant>
        <vt:i4>5</vt:i4>
      </vt:variant>
      <vt:variant>
        <vt:lpwstr/>
      </vt:variant>
      <vt:variant>
        <vt:lpwstr>_Toc205282462</vt:lpwstr>
      </vt:variant>
      <vt:variant>
        <vt:i4>1114171</vt:i4>
      </vt:variant>
      <vt:variant>
        <vt:i4>137</vt:i4>
      </vt:variant>
      <vt:variant>
        <vt:i4>0</vt:i4>
      </vt:variant>
      <vt:variant>
        <vt:i4>5</vt:i4>
      </vt:variant>
      <vt:variant>
        <vt:lpwstr/>
      </vt:variant>
      <vt:variant>
        <vt:lpwstr>_Toc205282461</vt:lpwstr>
      </vt:variant>
      <vt:variant>
        <vt:i4>1114171</vt:i4>
      </vt:variant>
      <vt:variant>
        <vt:i4>131</vt:i4>
      </vt:variant>
      <vt:variant>
        <vt:i4>0</vt:i4>
      </vt:variant>
      <vt:variant>
        <vt:i4>5</vt:i4>
      </vt:variant>
      <vt:variant>
        <vt:lpwstr/>
      </vt:variant>
      <vt:variant>
        <vt:lpwstr>_Toc205282460</vt:lpwstr>
      </vt:variant>
      <vt:variant>
        <vt:i4>1179707</vt:i4>
      </vt:variant>
      <vt:variant>
        <vt:i4>125</vt:i4>
      </vt:variant>
      <vt:variant>
        <vt:i4>0</vt:i4>
      </vt:variant>
      <vt:variant>
        <vt:i4>5</vt:i4>
      </vt:variant>
      <vt:variant>
        <vt:lpwstr/>
      </vt:variant>
      <vt:variant>
        <vt:lpwstr>_Toc205282459</vt:lpwstr>
      </vt:variant>
      <vt:variant>
        <vt:i4>1179707</vt:i4>
      </vt:variant>
      <vt:variant>
        <vt:i4>119</vt:i4>
      </vt:variant>
      <vt:variant>
        <vt:i4>0</vt:i4>
      </vt:variant>
      <vt:variant>
        <vt:i4>5</vt:i4>
      </vt:variant>
      <vt:variant>
        <vt:lpwstr/>
      </vt:variant>
      <vt:variant>
        <vt:lpwstr>_Toc205282458</vt:lpwstr>
      </vt:variant>
      <vt:variant>
        <vt:i4>1179707</vt:i4>
      </vt:variant>
      <vt:variant>
        <vt:i4>113</vt:i4>
      </vt:variant>
      <vt:variant>
        <vt:i4>0</vt:i4>
      </vt:variant>
      <vt:variant>
        <vt:i4>5</vt:i4>
      </vt:variant>
      <vt:variant>
        <vt:lpwstr/>
      </vt:variant>
      <vt:variant>
        <vt:lpwstr>_Toc205282457</vt:lpwstr>
      </vt:variant>
      <vt:variant>
        <vt:i4>1179707</vt:i4>
      </vt:variant>
      <vt:variant>
        <vt:i4>107</vt:i4>
      </vt:variant>
      <vt:variant>
        <vt:i4>0</vt:i4>
      </vt:variant>
      <vt:variant>
        <vt:i4>5</vt:i4>
      </vt:variant>
      <vt:variant>
        <vt:lpwstr/>
      </vt:variant>
      <vt:variant>
        <vt:lpwstr>_Toc205282456</vt:lpwstr>
      </vt:variant>
      <vt:variant>
        <vt:i4>1179707</vt:i4>
      </vt:variant>
      <vt:variant>
        <vt:i4>101</vt:i4>
      </vt:variant>
      <vt:variant>
        <vt:i4>0</vt:i4>
      </vt:variant>
      <vt:variant>
        <vt:i4>5</vt:i4>
      </vt:variant>
      <vt:variant>
        <vt:lpwstr/>
      </vt:variant>
      <vt:variant>
        <vt:lpwstr>_Toc205282455</vt:lpwstr>
      </vt:variant>
      <vt:variant>
        <vt:i4>1179707</vt:i4>
      </vt:variant>
      <vt:variant>
        <vt:i4>95</vt:i4>
      </vt:variant>
      <vt:variant>
        <vt:i4>0</vt:i4>
      </vt:variant>
      <vt:variant>
        <vt:i4>5</vt:i4>
      </vt:variant>
      <vt:variant>
        <vt:lpwstr/>
      </vt:variant>
      <vt:variant>
        <vt:lpwstr>_Toc205282454</vt:lpwstr>
      </vt:variant>
      <vt:variant>
        <vt:i4>1179707</vt:i4>
      </vt:variant>
      <vt:variant>
        <vt:i4>89</vt:i4>
      </vt:variant>
      <vt:variant>
        <vt:i4>0</vt:i4>
      </vt:variant>
      <vt:variant>
        <vt:i4>5</vt:i4>
      </vt:variant>
      <vt:variant>
        <vt:lpwstr/>
      </vt:variant>
      <vt:variant>
        <vt:lpwstr>_Toc205282453</vt:lpwstr>
      </vt:variant>
      <vt:variant>
        <vt:i4>1179707</vt:i4>
      </vt:variant>
      <vt:variant>
        <vt:i4>83</vt:i4>
      </vt:variant>
      <vt:variant>
        <vt:i4>0</vt:i4>
      </vt:variant>
      <vt:variant>
        <vt:i4>5</vt:i4>
      </vt:variant>
      <vt:variant>
        <vt:lpwstr/>
      </vt:variant>
      <vt:variant>
        <vt:lpwstr>_Toc205282452</vt:lpwstr>
      </vt:variant>
      <vt:variant>
        <vt:i4>1179707</vt:i4>
      </vt:variant>
      <vt:variant>
        <vt:i4>77</vt:i4>
      </vt:variant>
      <vt:variant>
        <vt:i4>0</vt:i4>
      </vt:variant>
      <vt:variant>
        <vt:i4>5</vt:i4>
      </vt:variant>
      <vt:variant>
        <vt:lpwstr/>
      </vt:variant>
      <vt:variant>
        <vt:lpwstr>_Toc205282451</vt:lpwstr>
      </vt:variant>
      <vt:variant>
        <vt:i4>1179707</vt:i4>
      </vt:variant>
      <vt:variant>
        <vt:i4>71</vt:i4>
      </vt:variant>
      <vt:variant>
        <vt:i4>0</vt:i4>
      </vt:variant>
      <vt:variant>
        <vt:i4>5</vt:i4>
      </vt:variant>
      <vt:variant>
        <vt:lpwstr/>
      </vt:variant>
      <vt:variant>
        <vt:lpwstr>_Toc205282450</vt:lpwstr>
      </vt:variant>
      <vt:variant>
        <vt:i4>1245243</vt:i4>
      </vt:variant>
      <vt:variant>
        <vt:i4>65</vt:i4>
      </vt:variant>
      <vt:variant>
        <vt:i4>0</vt:i4>
      </vt:variant>
      <vt:variant>
        <vt:i4>5</vt:i4>
      </vt:variant>
      <vt:variant>
        <vt:lpwstr/>
      </vt:variant>
      <vt:variant>
        <vt:lpwstr>_Toc205282449</vt:lpwstr>
      </vt:variant>
      <vt:variant>
        <vt:i4>1245243</vt:i4>
      </vt:variant>
      <vt:variant>
        <vt:i4>59</vt:i4>
      </vt:variant>
      <vt:variant>
        <vt:i4>0</vt:i4>
      </vt:variant>
      <vt:variant>
        <vt:i4>5</vt:i4>
      </vt:variant>
      <vt:variant>
        <vt:lpwstr/>
      </vt:variant>
      <vt:variant>
        <vt:lpwstr>_Toc205282448</vt:lpwstr>
      </vt:variant>
      <vt:variant>
        <vt:i4>1245243</vt:i4>
      </vt:variant>
      <vt:variant>
        <vt:i4>53</vt:i4>
      </vt:variant>
      <vt:variant>
        <vt:i4>0</vt:i4>
      </vt:variant>
      <vt:variant>
        <vt:i4>5</vt:i4>
      </vt:variant>
      <vt:variant>
        <vt:lpwstr/>
      </vt:variant>
      <vt:variant>
        <vt:lpwstr>_Toc205282447</vt:lpwstr>
      </vt:variant>
      <vt:variant>
        <vt:i4>1245243</vt:i4>
      </vt:variant>
      <vt:variant>
        <vt:i4>47</vt:i4>
      </vt:variant>
      <vt:variant>
        <vt:i4>0</vt:i4>
      </vt:variant>
      <vt:variant>
        <vt:i4>5</vt:i4>
      </vt:variant>
      <vt:variant>
        <vt:lpwstr/>
      </vt:variant>
      <vt:variant>
        <vt:lpwstr>_Toc205282446</vt:lpwstr>
      </vt:variant>
      <vt:variant>
        <vt:i4>1245243</vt:i4>
      </vt:variant>
      <vt:variant>
        <vt:i4>41</vt:i4>
      </vt:variant>
      <vt:variant>
        <vt:i4>0</vt:i4>
      </vt:variant>
      <vt:variant>
        <vt:i4>5</vt:i4>
      </vt:variant>
      <vt:variant>
        <vt:lpwstr/>
      </vt:variant>
      <vt:variant>
        <vt:lpwstr>_Toc205282445</vt:lpwstr>
      </vt:variant>
      <vt:variant>
        <vt:i4>1245243</vt:i4>
      </vt:variant>
      <vt:variant>
        <vt:i4>35</vt:i4>
      </vt:variant>
      <vt:variant>
        <vt:i4>0</vt:i4>
      </vt:variant>
      <vt:variant>
        <vt:i4>5</vt:i4>
      </vt:variant>
      <vt:variant>
        <vt:lpwstr/>
      </vt:variant>
      <vt:variant>
        <vt:lpwstr>_Toc205282444</vt:lpwstr>
      </vt:variant>
      <vt:variant>
        <vt:i4>1245243</vt:i4>
      </vt:variant>
      <vt:variant>
        <vt:i4>29</vt:i4>
      </vt:variant>
      <vt:variant>
        <vt:i4>0</vt:i4>
      </vt:variant>
      <vt:variant>
        <vt:i4>5</vt:i4>
      </vt:variant>
      <vt:variant>
        <vt:lpwstr/>
      </vt:variant>
      <vt:variant>
        <vt:lpwstr>_Toc205282443</vt:lpwstr>
      </vt:variant>
      <vt:variant>
        <vt:i4>1245243</vt:i4>
      </vt:variant>
      <vt:variant>
        <vt:i4>23</vt:i4>
      </vt:variant>
      <vt:variant>
        <vt:i4>0</vt:i4>
      </vt:variant>
      <vt:variant>
        <vt:i4>5</vt:i4>
      </vt:variant>
      <vt:variant>
        <vt:lpwstr/>
      </vt:variant>
      <vt:variant>
        <vt:lpwstr>_Toc205282442</vt:lpwstr>
      </vt:variant>
      <vt:variant>
        <vt:i4>1245243</vt:i4>
      </vt:variant>
      <vt:variant>
        <vt:i4>17</vt:i4>
      </vt:variant>
      <vt:variant>
        <vt:i4>0</vt:i4>
      </vt:variant>
      <vt:variant>
        <vt:i4>5</vt:i4>
      </vt:variant>
      <vt:variant>
        <vt:lpwstr/>
      </vt:variant>
      <vt:variant>
        <vt:lpwstr>_Toc205282441</vt:lpwstr>
      </vt:variant>
      <vt:variant>
        <vt:i4>1245243</vt:i4>
      </vt:variant>
      <vt:variant>
        <vt:i4>11</vt:i4>
      </vt:variant>
      <vt:variant>
        <vt:i4>0</vt:i4>
      </vt:variant>
      <vt:variant>
        <vt:i4>5</vt:i4>
      </vt:variant>
      <vt:variant>
        <vt:lpwstr/>
      </vt:variant>
      <vt:variant>
        <vt:lpwstr>_Toc205282440</vt:lpwstr>
      </vt:variant>
      <vt:variant>
        <vt:i4>1310779</vt:i4>
      </vt:variant>
      <vt:variant>
        <vt:i4>5</vt:i4>
      </vt:variant>
      <vt:variant>
        <vt:i4>0</vt:i4>
      </vt:variant>
      <vt:variant>
        <vt:i4>5</vt:i4>
      </vt:variant>
      <vt:variant>
        <vt:lpwstr/>
      </vt:variant>
      <vt:variant>
        <vt:lpwstr>_Toc205282439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 Silveira Ribeiro</dc:creator>
  <cp:lastModifiedBy>carl</cp:lastModifiedBy>
  <cp:revision>2</cp:revision>
  <cp:lastPrinted>2011-01-13T10:46:00Z</cp:lastPrinted>
  <dcterms:created xsi:type="dcterms:W3CDTF">2011-05-17T18:40:00Z</dcterms:created>
  <dcterms:modified xsi:type="dcterms:W3CDTF">2011-05-17T18:40:00Z</dcterms:modified>
</cp:coreProperties>
</file>